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5ad8" w14:paraId="ec25ad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D2171" w:rsidP="008D2171" w:rsidR="008D2171" w:rsidRPr="008D2171">
      <w:pPr>
        <w:spacing w:after="0"/>
        <w:jc w:val="right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>St-1031/16</w:t>
      </w:r>
    </w:p>
    <w:p w:rsidRDefault="008D2171" w:rsidP="008D2171" w:rsidR="008D2171" w:rsidRPr="008D2171">
      <w:pPr>
        <w:spacing w:after="0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>REPUBLIKA HRVATSKA</w:t>
      </w:r>
    </w:p>
    <w:p w:rsidRDefault="008D2171" w:rsidP="008D2171" w:rsidR="008D2171" w:rsidRPr="008D2171">
      <w:pPr>
        <w:spacing w:after="0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8D2171">
          <w:rPr>
            <w:rFonts w:cs="Times New Roman" w:eastAsia="Times New Roman"/>
            <w:lang w:eastAsia="hr-HR"/>
          </w:rPr>
          <w:t>SUD U</w:t>
        </w:r>
      </w:smartTag>
      <w:r w:rsidRPr="008D2171">
        <w:rPr>
          <w:rFonts w:cs="Times New Roman" w:eastAsia="Times New Roman"/>
          <w:lang w:eastAsia="hr-HR"/>
        </w:rPr>
        <w:t xml:space="preserve"> ZADRU</w:t>
      </w:r>
    </w:p>
    <w:p w:rsidRDefault="008D2171" w:rsidP="008D2171" w:rsidR="008D2171" w:rsidRPr="008D2171">
      <w:pPr>
        <w:spacing w:after="0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>STALNA SLUŽBA U ŠIBENIKU</w:t>
      </w:r>
      <w:r w:rsidRPr="008D2171">
        <w:rPr>
          <w:rFonts w:cs="Times New Roman" w:eastAsia="Times New Roman"/>
          <w:lang w:eastAsia="hr-HR"/>
        </w:rPr>
        <w:tab/>
      </w:r>
      <w:r w:rsidRPr="008D2171">
        <w:rPr>
          <w:rFonts w:cs="Times New Roman" w:eastAsia="Times New Roman"/>
          <w:lang w:eastAsia="hr-HR"/>
        </w:rPr>
        <w:tab/>
      </w:r>
      <w:r w:rsidRPr="008D2171">
        <w:rPr>
          <w:rFonts w:cs="Times New Roman" w:eastAsia="Times New Roman"/>
          <w:lang w:eastAsia="hr-HR"/>
        </w:rPr>
        <w:tab/>
        <w:t xml:space="preserve">          </w:t>
      </w:r>
    </w:p>
    <w:p w:rsidRDefault="008D2171" w:rsidP="008D2171" w:rsidR="008D2171" w:rsidRPr="008D21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jc w:val="center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>R E P U B L I KA   H R V A T S K A</w:t>
      </w:r>
    </w:p>
    <w:p w:rsidRDefault="008D2171" w:rsidP="008D2171" w:rsidR="008D2171" w:rsidRPr="008D21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jc w:val="center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 xml:space="preserve">R J E Š E N J E </w:t>
      </w:r>
    </w:p>
    <w:p w:rsidRDefault="008D2171" w:rsidP="008D2171" w:rsidR="008D2171" w:rsidRPr="008D2171">
      <w:pPr>
        <w:spacing w:after="0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>Trgovački sud u Zadru, Stalna služba Šibenik (OIB:39670464653), po sucu ovog suda Tereziji Goreta kao stečajnom sucu, povodom prijedloga za otvaranje stečajnog postupka na imovini stečajnog dužnika Grabić j.d.o.o. u iz Šibenika, dana 18. siječnja 2017.,</w:t>
      </w:r>
    </w:p>
    <w:p w:rsidRDefault="008D2171" w:rsidP="008D2171" w:rsidR="008D2171" w:rsidRPr="008D2171">
      <w:pPr>
        <w:spacing w:after="0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jc w:val="center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 xml:space="preserve"> r i j e š i o   j e</w:t>
      </w:r>
    </w:p>
    <w:p w:rsidRDefault="008D2171" w:rsidP="008D2171" w:rsidR="008D2171" w:rsidRPr="008D2171">
      <w:pPr>
        <w:spacing w:after="0"/>
        <w:rPr>
          <w:rFonts w:cs="Times New Roman" w:eastAsia="Times New Roman"/>
          <w:b/>
          <w:lang w:eastAsia="hr-HR"/>
        </w:rPr>
      </w:pPr>
    </w:p>
    <w:p w:rsidRDefault="008D2171" w:rsidP="008D2171" w:rsidR="008D2171" w:rsidRPr="008D217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D2171">
        <w:rPr>
          <w:rFonts w:cs="Times New Roman" w:eastAsia="Times New Roman"/>
          <w:b/>
          <w:lang w:eastAsia="hr-HR"/>
        </w:rPr>
        <w:tab/>
      </w:r>
    </w:p>
    <w:p w:rsidRDefault="008D2171" w:rsidP="008D2171" w:rsidR="008D2171" w:rsidRPr="008D2171">
      <w:pPr>
        <w:spacing w:after="0"/>
        <w:jc w:val="both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b/>
          <w:lang w:eastAsia="hr-HR"/>
        </w:rPr>
        <w:tab/>
      </w:r>
      <w:r w:rsidRPr="008D2171">
        <w:rPr>
          <w:rFonts w:cs="Times New Roman" w:eastAsia="Times New Roman"/>
          <w:lang w:eastAsia="hr-HR"/>
        </w:rPr>
        <w:t>I Razrješava se privremeni stečajni upravitelj  upravitelj Ankica Čenić na vlastiti zahtjev.</w:t>
      </w:r>
    </w:p>
    <w:p w:rsidRDefault="008D2171" w:rsidP="008D2171" w:rsidR="008D2171" w:rsidRPr="008D2171">
      <w:pPr>
        <w:spacing w:after="0"/>
        <w:jc w:val="both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 xml:space="preserve"> </w:t>
      </w:r>
    </w:p>
    <w:p w:rsidRDefault="008D2171" w:rsidP="008D2171" w:rsidR="008D2171" w:rsidRPr="008D21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jc w:val="both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ab/>
        <w:t>II Novi privremeni stečajni upravitelj odredit će se novom automatskom dodjelom sa iznimkom.</w:t>
      </w:r>
    </w:p>
    <w:p w:rsidRDefault="008D2171" w:rsidP="008D2171" w:rsidR="008D2171" w:rsidRPr="008D21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jc w:val="both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ab/>
        <w:t>III Novim privremenim stečajnim upraviteljem imenuje se Saša Stipić iz Zagreba, Ladislava Štritofa 14, OIB 97773150091.</w:t>
      </w:r>
    </w:p>
    <w:p w:rsidRDefault="008D2171" w:rsidP="008D2171" w:rsidR="008D2171" w:rsidRPr="008D21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jc w:val="center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>Obrazloženje</w:t>
      </w:r>
    </w:p>
    <w:p w:rsidRDefault="008D2171" w:rsidP="008D2171" w:rsidR="008D2171" w:rsidRPr="008D2171">
      <w:pPr>
        <w:spacing w:after="0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jc w:val="both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ab/>
        <w:t xml:space="preserve">Rješenjem ovog suda imenovana je Ankica Čenić za privremenog stečajnog upravitelja u gore navedenom predmetu. </w:t>
      </w:r>
    </w:p>
    <w:p w:rsidRDefault="008D2171" w:rsidP="008D2171" w:rsidR="008D2171" w:rsidRPr="008D21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>Dana 16. Studenog 2016. Godine imenovana je zatražila razrješenje na vlastiti zahtjev zbog obima posla u drugim stečajevima.</w:t>
      </w:r>
    </w:p>
    <w:p w:rsidRDefault="008D2171" w:rsidP="008D2171" w:rsidR="008D2171" w:rsidRPr="008D2171">
      <w:pPr>
        <w:spacing w:after="0"/>
        <w:jc w:val="both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ab/>
        <w:t xml:space="preserve"> </w:t>
      </w:r>
    </w:p>
    <w:p w:rsidRDefault="008D2171" w:rsidP="008D2171" w:rsidR="008D2171" w:rsidRPr="008D2171">
      <w:pPr>
        <w:spacing w:after="0"/>
        <w:jc w:val="both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>Novom automatskom dodjelom za privremenog stečajnog upravitelja dužnika imenovan je Saša Stipić iz Zagreba, Ladislava Štritofa 14, OIB 97773150091.</w:t>
      </w:r>
    </w:p>
    <w:p w:rsidRDefault="008D2171" w:rsidP="008D2171" w:rsidR="008D2171" w:rsidRPr="008D21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jc w:val="both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 xml:space="preserve"> </w:t>
      </w:r>
    </w:p>
    <w:p w:rsidRDefault="008D2171" w:rsidP="008D2171" w:rsidR="008D2171" w:rsidRPr="008D21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>Slijedom navedenog, temeljem čl.  91. Stečajnog zakona (Narodne novine 71/15) valjalo je riješiti kao u izreci.</w:t>
      </w:r>
    </w:p>
    <w:p w:rsidRDefault="008D2171" w:rsidP="008D2171" w:rsidR="008D2171" w:rsidRPr="008D217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 xml:space="preserve">U Šibeniku, 18. siječnja 2017. godine. </w:t>
      </w:r>
    </w:p>
    <w:p w:rsidRDefault="008D2171" w:rsidP="008D2171" w:rsidR="008D2171" w:rsidRPr="008D2171">
      <w:pPr>
        <w:spacing w:after="0"/>
        <w:jc w:val="right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lastRenderedPageBreak/>
        <w:t>Stečajni sudac:</w:t>
      </w:r>
    </w:p>
    <w:p w:rsidRDefault="008D2171" w:rsidP="008D2171" w:rsidR="008D2171" w:rsidRPr="008D217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jc w:val="right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>Terezija Goreta, v.r.</w:t>
      </w:r>
    </w:p>
    <w:p w:rsidRDefault="008D2171" w:rsidP="008D2171" w:rsidR="008D2171" w:rsidRPr="008D217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>2 -                                               9 St-1031/16</w:t>
      </w:r>
    </w:p>
    <w:p w:rsidRDefault="008D2171" w:rsidP="008D2171" w:rsidR="008D2171" w:rsidRPr="008D21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jc w:val="both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>POUKA O PRAVNOM LIJEKU:</w:t>
      </w:r>
    </w:p>
    <w:p w:rsidRDefault="008D2171" w:rsidP="008D2171" w:rsidR="008D2171" w:rsidRPr="008D21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>Protiv ovog rješenja dozvoljena je žalba Visokom trgovačkom sudu Republike Hrvatske u Zagrebu.</w:t>
      </w:r>
    </w:p>
    <w:p w:rsidRDefault="008D2171" w:rsidP="008D2171" w:rsidR="008D2171" w:rsidRPr="008D2171">
      <w:pPr>
        <w:spacing w:after="0"/>
        <w:jc w:val="both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ab/>
        <w:t>Žalba se podnosi ovom sudu, u 3 primjerka, a u roku od 8 dana od dana dostave ovjerenog prijepisa rješenja.</w:t>
      </w:r>
    </w:p>
    <w:p w:rsidRDefault="008D2171" w:rsidP="008D2171" w:rsidR="008D2171" w:rsidRPr="008D2171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 w:rsidRPr="008D2171">
        <w:rPr>
          <w:rFonts w:cs="Times New Roman" w:eastAsia="Times New Roman"/>
          <w:color w:val="000000"/>
          <w:lang w:eastAsia="hr-HR"/>
        </w:rPr>
        <w:t>DNA:</w:t>
      </w:r>
    </w:p>
    <w:p w:rsidRDefault="008D2171" w:rsidP="008D2171" w:rsidR="008D2171" w:rsidRPr="008D217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>Ankica Čenić</w:t>
      </w:r>
    </w:p>
    <w:p w:rsidRDefault="008D2171" w:rsidP="008D2171" w:rsidR="008D2171" w:rsidRPr="008D217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lang w:eastAsia="hr-HR"/>
        </w:rPr>
        <w:t>Saša Stipić iz Zagreba, Ladislava Štritofa 14, OIB 97773150091.</w:t>
      </w:r>
    </w:p>
    <w:p w:rsidRDefault="008D2171" w:rsidP="008D2171" w:rsidR="008D2171" w:rsidRPr="008D2171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D2171">
        <w:rPr>
          <w:rFonts w:cs="Times New Roman" w:eastAsia="Times New Roman"/>
          <w:color w:val="000000"/>
          <w:lang w:eastAsia="hr-HR"/>
        </w:rPr>
        <w:t>E-oglasna ploča</w:t>
      </w:r>
    </w:p>
    <w:p w:rsidRDefault="008D2171" w:rsidP="008D2171" w:rsidR="008D2171" w:rsidRPr="008D21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rPr>
          <w:rFonts w:cs="Times New Roman" w:eastAsia="Times New Roman"/>
          <w:lang w:eastAsia="hr-HR"/>
        </w:rPr>
      </w:pPr>
    </w:p>
    <w:p w:rsidRDefault="008D2171" w:rsidP="008D2171" w:rsidR="008D2171" w:rsidRPr="008D2171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CD16A9"/>
    <w:multiLevelType w:val="hybridMultilevel"/>
    <w:tmpl w:val="73D4FA0E"/>
    <w:lvl w:tplc="C27803C8" w:ilvl="0"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171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596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St-1031/2016-12</izvorni_sadrzaj>
    <derivirana_varijabla naziv="DomainObject.Oznaka_1">St-1031/2016-12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16.11.16.
- Kal - 15 d.</izvorni_sadrzaj>
    <derivirana_varijabla naziv="DomainObject.Predmet.PrimjedbaSuca_1">- uvid 16.11.16.
- Kal - 15 d.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GRABIĆ j.d.o.o. za proizvodnju i prodaju pekarskih proizvoda</izvorni_sadrzaj>
    <derivirana_varijabla naziv="DomainObject.Predmet.ProtustrankaFormated_1">  GRABIĆ j.d.o.o. za proizvodnju i prodaju pekarskih proizvoda</derivirana_varijabla>
  </DomainObject.Predmet.ProtustrankaFormated>
  <DomainObject.Predmet.ProtustrankaFormatedOIB>
    <izvorni_sadrzaj>  GRABIĆ j.d.o.o. za proizvodnju i prodaju pekarskih proizvoda, OIB 70236374577</izvorni_sadrzaj>
    <derivirana_varijabla naziv="DomainObject.Predmet.ProtustrankaFormatedOIB_1">  GRABIĆ j.d.o.o. za proizvodnju i prodaju pekarskih proizvoda, OIB 70236374577</derivirana_varijabla>
  </DomainObject.Predmet.ProtustrankaFormatedOIB>
  <DomainObject.Predmet.ProtustrankaFormatedWithAdress>
    <izvorni_sadrzaj> GRABIĆ j.d.o.o. za proizvodnju i prodaju pekarskih proizvoda, Srima I/58 , 22211 Srima</izvorni_sadrzaj>
    <derivirana_varijabla naziv="DomainObject.Predmet.ProtustrankaFormatedWithAdress_1"> GRABIĆ j.d.o.o. za proizvodnju i prodaju pekarskih proizvoda, Srima I/58 , 22211 Srima</derivirana_varijabla>
  </DomainObject.Predmet.ProtustrankaFormatedWithAdress>
  <DomainObject.Predmet.ProtustrankaFormatedWithAdressOIB>
    <izvorni_sadrzaj> GRABIĆ j.d.o.o. za proizvodnju i prodaju pekarskih proizvoda, OIB 70236374577, Srima I/58 , 22211 Srima</izvorni_sadrzaj>
    <derivirana_varijabla naziv="DomainObject.Predmet.ProtustrankaFormatedWithAdressOIB_1"> GRABIĆ j.d.o.o. za proizvodnju i prodaju pekarskih proizvoda, OIB 70236374577, Srima I/58 , 22211 Srima</derivirana_varijabla>
  </DomainObject.Predmet.ProtustrankaFormatedWithAdressOIB>
  <DomainObject.Predmet.ProtustrankaWithAdress>
    <izvorni_sadrzaj>GRABIĆ j.d.o.o. za proizvodnju i prodaju pekarskih proizvoda Srima I/58 , 22211 Srima</izvorni_sadrzaj>
    <derivirana_varijabla naziv="DomainObject.Predmet.ProtustrankaWithAdress_1">GRABIĆ j.d.o.o. za proizvodnju i prodaju pekarskih proizvoda Srima I/58 , 22211 Srima</derivirana_varijabla>
  </DomainObject.Predmet.ProtustrankaWithAdress>
  <DomainObject.Predmet.ProtustrankaWithAdressOIB>
    <izvorni_sadrzaj>GRABIĆ j.d.o.o. za proizvodnju i prodaju pekarskih proizvoda, OIB 70236374577, Srima I/58 , 22211 Srima</izvorni_sadrzaj>
    <derivirana_varijabla naziv="DomainObject.Predmet.ProtustrankaWithAdressOIB_1">GRABIĆ j.d.o.o. za proizvodnju i prodaju pekarskih proizvoda, OIB 70236374577, Srima I/58 , 22211 Srima</derivirana_varijabla>
  </DomainObject.Predmet.ProtustrankaWithAdressOIB>
  <DomainObject.Predmet.ProtustrankaNazivFormated>
    <izvorni_sadrzaj>GRABIĆ j.d.o.o. za proizvodnju i prodaju pekarskih proizvoda</izvorni_sadrzaj>
    <derivirana_varijabla naziv="DomainObject.Predmet.ProtustrankaNazivFormated_1">GRABIĆ j.d.o.o. za proizvodnju i prodaju pekarskih proizvoda</derivirana_varijabla>
  </DomainObject.Predmet.ProtustrankaNazivFormated>
  <DomainObject.Predmet.ProtustrankaNazivFormatedOIB>
    <izvorni_sadrzaj>GRABIĆ j.d.o.o. za proizvodnju i prodaju pekarskih proizvoda, OIB 70236374577</izvorni_sadrzaj>
    <derivirana_varijabla naziv="DomainObject.Predmet.ProtustrankaNazivFormatedOIB_1">GRABIĆ j.d.o.o. za proizvodnju i prodaju pekarskih proizvoda, OIB 70236374577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GRABIĆ j.d.o.o. za proizvodnju i prodaju pekarskih proizvoda</item>
    </izvorni_sadrzaj>
    <derivirana_varijabla naziv="DomainObject.Predmet.ProtuStrankaListFormated_1">
      <item>GRABIĆ j.d.o.o. za proizvodnju i prodaju pekarskih proizvoda</item>
    </derivirana_varijabla>
  </DomainObject.Predmet.ProtuStrankaListFormated>
  <DomainObject.Predmet.ProtuStrankaListFormatedOIB>
    <izvorni_sadrzaj>
      <item>GRABIĆ j.d.o.o. za proizvodnju i prodaju pekarskih proizvoda, OIB 70236374577</item>
    </izvorni_sadrzaj>
    <derivirana_varijabla naziv="DomainObject.Predmet.ProtuStrankaListFormatedOIB_1">
      <item>GRABIĆ j.d.o.o. za proizvodnju i prodaju pekarskih proizvoda, OIB 70236374577</item>
    </derivirana_varijabla>
  </DomainObject.Predmet.ProtuStrankaListFormatedOIB>
  <DomainObject.Predmet.ProtuStrankaListFormatedWithAdress>
    <izvorni_sadrzaj>
      <item>GRABIĆ j.d.o.o. za proizvodnju i prodaju pekarskih proizvoda, Srima I/58 , 22211 Srima</item>
    </izvorni_sadrzaj>
    <derivirana_varijabla naziv="DomainObject.Predmet.ProtuStrankaListFormatedWithAdress_1">
      <item>GRABIĆ j.d.o.o. za proizvodnju i prodaju pekarskih proizvoda, Srima I/58 , 22211 Srima</item>
    </derivirana_varijabla>
  </DomainObject.Predmet.ProtuStrankaListFormatedWithAdress>
  <DomainObject.Predmet.ProtuStrankaListFormatedWithAdressOIB>
    <izvorni_sadrzaj>
      <item>GRABIĆ j.d.o.o. za proizvodnju i prodaju pekarskih proizvoda, OIB 70236374577, Srima I/58 , 22211 Srima</item>
    </izvorni_sadrzaj>
    <derivirana_varijabla naziv="DomainObject.Predmet.ProtuStrankaListFormatedWithAdressOIB_1">
      <item>GRABIĆ j.d.o.o. za proizvodnju i prodaju pekarskih proizvoda, OIB 70236374577, Srima I/58 , 22211 Srima</item>
    </derivirana_varijabla>
  </DomainObject.Predmet.ProtuStrankaListFormatedWithAdressOIB>
  <DomainObject.Predmet.ProtuStrankaListNazivFormated>
    <izvorni_sadrzaj>
      <item>GRABIĆ j.d.o.o. za proizvodnju i prodaju pekarskih proizvoda</item>
    </izvorni_sadrzaj>
    <derivirana_varijabla naziv="DomainObject.Predmet.ProtuStrankaListNazivFormated_1">
      <item>GRABIĆ j.d.o.o. za proizvodnju i prodaju pekarskih proizvoda</item>
    </derivirana_varijabla>
  </DomainObject.Predmet.ProtuStrankaListNazivFormated>
  <DomainObject.Predmet.ProtuStrankaListNazivFormatedOIB>
    <izvorni_sadrzaj>
      <item>GRABIĆ j.d.o.o. za proizvodnju i prodaju pekarskih proizvoda, OIB 70236374577</item>
    </izvorni_sadrzaj>
    <derivirana_varijabla naziv="DomainObject.Predmet.ProtuStrankaListNazivFormatedOIB_1">
      <item>GRABIĆ j.d.o.o. za proizvodnju i prodaju pekarskih proizvoda, OIB 70236374577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St-1031/2016-12</izvorni_sadrzaj>
    <derivirana_varijabla naziv="DomainObject.PoslovniBrojDokumenta_1">St-1031/2016-12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GRABIĆ j.d.o.o. za proizvodnju i prodaju pekarskih proizvoda</izvorni_sadrzaj>
    <derivirana_varijabla naziv="DomainObject.Predmet.ProtustrankaIDrugi_1">GRABIĆ j.d.o.o. za proizvodnju i prodaju pekarskih proizvoda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GRABIĆ j.d.o.o. za proizvodnju i prodaju pekarskih proizvoda, OIB 70236374577, Srima I/58 , 22211 Srima</izvorni_sadrzaj>
    <derivirana_varijabla naziv="DomainObject.Predmet.ProtustrankaIDrugiAdressOIB_1">GRABIĆ j.d.o.o. za proizvodnju i prodaju pekarskih proizvoda, OIB 70236374577, Srima I/58 , 22211 Srima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GRABIĆ j.d.o.o. za proizvodnju i prodaju pekarskih proizvoda</item>
    </izvorni_sadrzaj>
    <derivirana_varijabla naziv="DomainObject.Predmet.SudioniciListNaziv_1">
      <item>FINA - Podružnica Šibenik</item>
      <item>GRABIĆ j.d.o.o. za proizvodnju i prodaju pekarskih proizvoda</item>
    </derivirana_varijabla>
  </DomainObject.Predmet.SudioniciListNaziv>
  <DomainObject.Predmet.SudioniciListAdressOIB>
    <izvorni_sadrzaj>
      <item>FINA - Podružnica Šibenik, OIB 85821130368, Perivoj L. Marune 1,22000 Šibenik</item>
      <item>GRABIĆ j.d.o.o. za proizvodnju i prodaju pekarskih proizvoda, OIB 70236374577, Srima I/58 ,22211 Srima</item>
    </izvorni_sadrzaj>
    <derivirana_varijabla naziv="DomainObject.Predmet.SudioniciListAdressOIB_1">
      <item>FINA - Podružnica Šibenik, OIB 85821130368, Perivoj L. Marune 1,22000 Šibenik</item>
      <item>GRABIĆ j.d.o.o. za proizvodnju i prodaju pekarskih proizvoda, OIB 70236374577, Srima I/58 ,22211 Srima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6B1343-037E-4D1B-B57B-B846FBB07A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260</properties:Words>
  <properties:Characters>1380</properties:Characters>
  <properties:Lines>83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2017-01-18T12:55:00Z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St-1031/2016-12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