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983b3" w14:paraId="c0983b3" w:rsidRDefault="007F2409" w:rsidP="00726307" w:rsidR="00726307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2A5E8E">
        <w:rPr>
          <w:rFonts w:hAnsi="Times New Roman" w:ascii="Times New Roman"/>
        </w:rPr>
        <w:t>1536</w:t>
      </w:r>
      <w:r w:rsidR="00C41834">
        <w:rPr>
          <w:rFonts w:hAnsi="Times New Roman" w:ascii="Times New Roman"/>
        </w:rPr>
        <w:t>/15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464385" w:rsidP="00726307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Trgovački sud u Zagrebu, Stalna služba, po sucu Vesna Fundurulić Perišin, </w:t>
      </w:r>
      <w:r w:rsidR="00D32860">
        <w:rPr>
          <w:rFonts w:hAnsi="Times New Roman" w:ascii="Times New Roman"/>
        </w:rPr>
        <w:t xml:space="preserve">u povudu </w:t>
      </w:r>
      <w:r w:rsidRPr="005C4796">
        <w:rPr>
          <w:rFonts w:hAnsi="Times New Roman" w:ascii="Times New Roman"/>
        </w:rPr>
        <w:t>prijedlogu predlagatelj</w:t>
      </w:r>
      <w:r w:rsidR="00D32860">
        <w:rPr>
          <w:rFonts w:hAnsi="Times New Roman" w:ascii="Times New Roman"/>
        </w:rPr>
        <w:t>ice</w:t>
      </w:r>
      <w:r w:rsidRPr="005C4796">
        <w:rPr>
          <w:rFonts w:hAnsi="Times New Roman" w:ascii="Times New Roman"/>
        </w:rPr>
        <w:t xml:space="preserve"> </w:t>
      </w:r>
      <w:r w:rsidR="00D32860" w:rsidRPr="00D32860">
        <w:rPr>
          <w:rFonts w:hAnsi="Times New Roman" w:ascii="Times New Roman"/>
        </w:rPr>
        <w:t>Marina Mlinarić Kešina, Zagreb, Fra Filipa Grabovca 13, OIB: 30223875931, zastupan</w:t>
      </w:r>
      <w:r w:rsidR="00D32860">
        <w:rPr>
          <w:rFonts w:hAnsi="Times New Roman" w:ascii="Times New Roman"/>
        </w:rPr>
        <w:t>e</w:t>
      </w:r>
      <w:r w:rsidR="00D32860" w:rsidRPr="00D32860">
        <w:rPr>
          <w:rFonts w:hAnsi="Times New Roman" w:ascii="Times New Roman"/>
        </w:rPr>
        <w:t xml:space="preserve"> po punomoćniku Ivan Garac, odvjetnik iz Zagreba, Savska 26</w:t>
      </w:r>
      <w:r w:rsidRPr="005C4796">
        <w:rPr>
          <w:rFonts w:hAnsi="Times New Roman" w:ascii="Times New Roman"/>
        </w:rPr>
        <w:t xml:space="preserve">, za otvaranje stečajnog postupka nad dužnikom </w:t>
      </w:r>
      <w:r w:rsidR="00B16FA2">
        <w:rPr>
          <w:rFonts w:hAnsi="Times New Roman" w:ascii="Times New Roman"/>
        </w:rPr>
        <w:t xml:space="preserve">URBANA GALERIJA d.o.o., </w:t>
      </w:r>
      <w:r w:rsidR="00D32860" w:rsidRPr="00D32860">
        <w:rPr>
          <w:rFonts w:hAnsi="Times New Roman" w:ascii="Times New Roman"/>
        </w:rPr>
        <w:t>Zagreb, Zelinska 7, OIB: 72050352804</w:t>
      </w:r>
      <w:r w:rsidRPr="005C4796">
        <w:rPr>
          <w:rFonts w:hAnsi="Times New Roman" w:ascii="Times New Roman"/>
        </w:rPr>
        <w:t xml:space="preserve">, </w:t>
      </w:r>
      <w:r w:rsidR="00D32860">
        <w:rPr>
          <w:rFonts w:hAnsi="Times New Roman" w:ascii="Times New Roman"/>
        </w:rPr>
        <w:t>3</w:t>
      </w:r>
      <w:r w:rsidRPr="005C4796">
        <w:rPr>
          <w:rFonts w:hAnsi="Times New Roman" w:ascii="Times New Roman"/>
        </w:rPr>
        <w:t xml:space="preserve">. </w:t>
      </w:r>
      <w:r w:rsidR="00D32860">
        <w:rPr>
          <w:rFonts w:hAnsi="Times New Roman" w:ascii="Times New Roman"/>
        </w:rPr>
        <w:t>siječnja</w:t>
      </w:r>
      <w:r w:rsidRPr="005C4796">
        <w:rPr>
          <w:rFonts w:hAnsi="Times New Roman" w:ascii="Times New Roman"/>
        </w:rPr>
        <w:t xml:space="preserve"> 201</w:t>
      </w:r>
      <w:r w:rsidR="00D32860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D32860" w:rsidRPr="00D32860">
        <w:rPr>
          <w:rFonts w:hAnsi="Times New Roman" w:ascii="Times New Roman"/>
        </w:rPr>
        <w:t>URBANA GALERIJA d.o.o.</w:t>
      </w:r>
      <w:r w:rsidR="00B16FA2">
        <w:rPr>
          <w:rFonts w:hAnsi="Times New Roman" w:ascii="Times New Roman"/>
        </w:rPr>
        <w:t>,</w:t>
      </w:r>
      <w:r w:rsidR="00D32860" w:rsidRPr="00D32860">
        <w:rPr>
          <w:rFonts w:hAnsi="Times New Roman" w:ascii="Times New Roman"/>
        </w:rPr>
        <w:t xml:space="preserve"> Zagreb, Zelinska 7, OIB: 72050352804</w:t>
      </w:r>
      <w:r w:rsidRPr="005C4796">
        <w:rPr>
          <w:rFonts w:hAnsi="Times New Roman" w:ascii="Times New Roman"/>
        </w:rPr>
        <w:t xml:space="preserve">, </w:t>
      </w:r>
      <w:r w:rsidR="00D32860">
        <w:rPr>
          <w:rFonts w:hAnsi="Times New Roman" w:ascii="Times New Roman"/>
        </w:rPr>
        <w:t>3</w:t>
      </w:r>
      <w:r w:rsidRPr="005C4796">
        <w:rPr>
          <w:rFonts w:hAnsi="Times New Roman" w:ascii="Times New Roman"/>
        </w:rPr>
        <w:t>. s</w:t>
      </w:r>
      <w:r w:rsidR="00D32860">
        <w:rPr>
          <w:rFonts w:hAnsi="Times New Roman" w:ascii="Times New Roman"/>
        </w:rPr>
        <w:t>iječnja</w:t>
      </w:r>
      <w:r w:rsidRPr="005C4796">
        <w:rPr>
          <w:rFonts w:hAnsi="Times New Roman" w:ascii="Times New Roman"/>
        </w:rPr>
        <w:t xml:space="preserve"> 201</w:t>
      </w:r>
      <w:r w:rsidR="00D32860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>. u 1</w:t>
      </w:r>
      <w:r w:rsidR="00D32860">
        <w:rPr>
          <w:rFonts w:hAnsi="Times New Roman" w:ascii="Times New Roman"/>
        </w:rPr>
        <w:t>0</w:t>
      </w:r>
      <w:r w:rsidRPr="005C4796">
        <w:rPr>
          <w:rFonts w:hAnsi="Times New Roman" w:ascii="Times New Roman"/>
        </w:rPr>
        <w:t>,</w:t>
      </w:r>
      <w:r w:rsidR="003F5FFC">
        <w:rPr>
          <w:rFonts w:hAnsi="Times New Roman" w:ascii="Times New Roman"/>
        </w:rPr>
        <w:t>55</w:t>
      </w:r>
      <w:r w:rsidRPr="005C4796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30458C">
        <w:rPr>
          <w:rFonts w:hAnsi="Times New Roman" w:ascii="Times New Roman"/>
        </w:rPr>
        <w:t>Vatroslav Ple</w:t>
      </w:r>
      <w:r w:rsidR="00D876AA">
        <w:rPr>
          <w:rFonts w:hAnsi="Times New Roman" w:ascii="Times New Roman"/>
        </w:rPr>
        <w:t>j</w:t>
      </w:r>
      <w:r w:rsidR="0030458C">
        <w:rPr>
          <w:rFonts w:hAnsi="Times New Roman" w:ascii="Times New Roman"/>
        </w:rPr>
        <w:t>ić</w:t>
      </w:r>
      <w:r w:rsidRPr="005C4796">
        <w:rPr>
          <w:rFonts w:hAnsi="Times New Roman" w:ascii="Times New Roman"/>
        </w:rPr>
        <w:t xml:space="preserve">, </w:t>
      </w:r>
      <w:r w:rsidR="0030458C">
        <w:rPr>
          <w:rFonts w:hAnsi="Times New Roman" w:ascii="Times New Roman"/>
        </w:rPr>
        <w:t>Zagreb</w:t>
      </w:r>
      <w:r w:rsidRPr="005C4796">
        <w:rPr>
          <w:rFonts w:hAnsi="Times New Roman" w:ascii="Times New Roman"/>
        </w:rPr>
        <w:t xml:space="preserve">, </w:t>
      </w:r>
      <w:r w:rsidR="0030458C">
        <w:rPr>
          <w:rFonts w:hAnsi="Times New Roman" w:ascii="Times New Roman"/>
        </w:rPr>
        <w:t>Kačićeva 9</w:t>
      </w:r>
      <w:r w:rsidRPr="005C4796">
        <w:rPr>
          <w:rFonts w:hAnsi="Times New Roman" w:ascii="Times New Roman"/>
        </w:rPr>
        <w:t xml:space="preserve">, OIB: </w:t>
      </w:r>
      <w:r w:rsidR="0030458C">
        <w:rPr>
          <w:rFonts w:hAnsi="Times New Roman" w:ascii="Times New Roman"/>
        </w:rPr>
        <w:t>75762425601.</w:t>
      </w:r>
      <w:r w:rsidRPr="005C4796">
        <w:rPr>
          <w:rFonts w:hAnsi="Times New Roman" w:ascii="Times New Roman"/>
        </w:rPr>
        <w:t xml:space="preserve">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D32860" w:rsidRPr="00D32860">
        <w:rPr>
          <w:rFonts w:hAnsi="Times New Roman" w:ascii="Times New Roman"/>
        </w:rPr>
        <w:t>URBANA GALERIJA d.o.o.</w:t>
      </w:r>
      <w:r w:rsidR="00B16FA2">
        <w:rPr>
          <w:rFonts w:hAnsi="Times New Roman" w:ascii="Times New Roman"/>
        </w:rPr>
        <w:t>,</w:t>
      </w:r>
      <w:r w:rsidR="00D32860" w:rsidRPr="00D32860">
        <w:rPr>
          <w:rFonts w:hAnsi="Times New Roman" w:ascii="Times New Roman"/>
        </w:rPr>
        <w:t xml:space="preserve"> Zagreb, Zelinska 7, OIB: 72050352804</w:t>
      </w:r>
      <w:r w:rsidRPr="005C4796"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D32860" w:rsidRPr="00D32860">
        <w:rPr>
          <w:rFonts w:hAnsi="Times New Roman" w:ascii="Times New Roman"/>
        </w:rPr>
        <w:t>URBANA GALERIJA d.o.o.</w:t>
      </w:r>
      <w:r w:rsidR="00B16FA2">
        <w:rPr>
          <w:rFonts w:hAnsi="Times New Roman" w:ascii="Times New Roman"/>
        </w:rPr>
        <w:t>,</w:t>
      </w:r>
      <w:r w:rsidR="00D32860" w:rsidRPr="00D32860">
        <w:rPr>
          <w:rFonts w:hAnsi="Times New Roman" w:ascii="Times New Roman"/>
        </w:rPr>
        <w:t xml:space="preserve"> Zagreb, Zelinska 7, OIB: 72050352804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B16FA2" w:rsidP="001115CA" w:rsidR="00B16FA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Predlagateljica </w:t>
      </w:r>
      <w:r w:rsidRPr="00B16FA2">
        <w:rPr>
          <w:rFonts w:hAnsi="Times New Roman" w:ascii="Times New Roman"/>
        </w:rPr>
        <w:t xml:space="preserve">Marina Mlinarić Kešina </w:t>
      </w:r>
      <w:r w:rsidR="001115CA" w:rsidRPr="001115CA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kao bivša dužnikova radnica  podnijela prijedlog da se nad dužnikom </w:t>
      </w:r>
      <w:r w:rsidRPr="00B16FA2">
        <w:rPr>
          <w:rFonts w:hAnsi="Times New Roman" w:ascii="Times New Roman"/>
        </w:rPr>
        <w:t>URBANA GALERIJA d.o.o.</w:t>
      </w:r>
      <w:r>
        <w:rPr>
          <w:rFonts w:hAnsi="Times New Roman" w:ascii="Times New Roman"/>
        </w:rPr>
        <w:t>,</w:t>
      </w:r>
      <w:r w:rsidRPr="00B16FA2">
        <w:rPr>
          <w:rFonts w:hAnsi="Times New Roman" w:ascii="Times New Roman"/>
        </w:rPr>
        <w:t xml:space="preserve"> Zagreb, Zelinska 7, OIB: 72050352804</w:t>
      </w:r>
      <w:r>
        <w:rPr>
          <w:rFonts w:hAnsi="Times New Roman" w:ascii="Times New Roman"/>
        </w:rPr>
        <w:t xml:space="preserve"> otvori stečaj. U prijedlogu navodi da prema dužniku ima novčanu tražbinu u iznosu od 4.242,00 kn, a temeljem neisplaćenih plaća</w:t>
      </w:r>
      <w:r w:rsidR="00DA0B3D">
        <w:rPr>
          <w:rFonts w:hAnsi="Times New Roman" w:ascii="Times New Roman"/>
        </w:rPr>
        <w:t xml:space="preserve">, te dodaje da dužnik ne ispunjava svoje obveze budući je žiro račun istog  blokiran duže od 60 dana. </w:t>
      </w:r>
      <w:r w:rsidR="009336C9">
        <w:rPr>
          <w:rFonts w:hAnsi="Times New Roman" w:ascii="Times New Roman"/>
        </w:rPr>
        <w:t>U prilogu dostavlja potvrdu o neisplati plaće, te potvrdu FINA-e od 8. svibnja 2015. iz koje proizlazi kako dužnik u Očevidniku redoslijeda za plaćanje na dan izdavanja potvrde ima nepodmirene osnove za plaćanje u iznosu od 133.177,80 kn, te 93 dana blokade u prethodnih šest mjeseci. Slijedom navedenog predlagateljica je učinila vjerojatnim postojanje tražbine prema dužniku i postojanje stečajnog razloga nesposobnosti za plaćanje.</w:t>
      </w:r>
    </w:p>
    <w:p w:rsidRDefault="0054026A" w:rsidP="009336C9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broj gornji od </w:t>
      </w:r>
      <w:r w:rsidR="009336C9">
        <w:rPr>
          <w:rFonts w:hAnsi="Times New Roman" w:ascii="Times New Roman"/>
        </w:rPr>
        <w:t>1</w:t>
      </w:r>
      <w:r w:rsidR="0054026A">
        <w:rPr>
          <w:rFonts w:hAnsi="Times New Roman" w:ascii="Times New Roman"/>
        </w:rPr>
        <w:t xml:space="preserve">. </w:t>
      </w:r>
      <w:r w:rsidR="009336C9">
        <w:rPr>
          <w:rFonts w:hAnsi="Times New Roman" w:ascii="Times New Roman"/>
        </w:rPr>
        <w:t>lipnja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 xml:space="preserve">. pokrenut je prethodni postupak radi utvrđivanja uvjeta za otvaranje stečajnog postupka sukladno odredbi čl. </w:t>
      </w:r>
      <w:r w:rsidR="005D6D0D">
        <w:rPr>
          <w:rFonts w:hAnsi="Times New Roman" w:ascii="Times New Roman"/>
        </w:rPr>
        <w:t>115</w:t>
      </w:r>
      <w:r w:rsidRPr="001115CA">
        <w:rPr>
          <w:rFonts w:hAnsi="Times New Roman" w:ascii="Times New Roman"/>
        </w:rPr>
        <w:t xml:space="preserve">.  </w:t>
      </w:r>
      <w:r w:rsidR="005D6D0D">
        <w:rPr>
          <w:rFonts w:hAnsi="Times New Roman" w:ascii="Times New Roman"/>
        </w:rPr>
        <w:t xml:space="preserve">st. 1. </w:t>
      </w:r>
      <w:r w:rsidRPr="001115CA">
        <w:rPr>
          <w:rFonts w:hAnsi="Times New Roman" w:ascii="Times New Roman"/>
        </w:rPr>
        <w:t xml:space="preserve">Stečajnog zakona ("Narodne novine" broj </w:t>
      </w:r>
      <w:r w:rsidR="005D6D0D">
        <w:rPr>
          <w:rFonts w:hAnsi="Times New Roman" w:ascii="Times New Roman"/>
        </w:rPr>
        <w:t>71/15,</w:t>
      </w:r>
      <w:r w:rsidRPr="001115CA">
        <w:rPr>
          <w:rFonts w:hAnsi="Times New Roman" w:ascii="Times New Roman"/>
        </w:rPr>
        <w:t xml:space="preserve"> dalje SZ)</w:t>
      </w:r>
      <w:r w:rsidR="0054026A">
        <w:rPr>
          <w:rFonts w:hAnsi="Times New Roman" w:ascii="Times New Roman"/>
        </w:rPr>
        <w:t xml:space="preserve">.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384300" w:rsidR="0038430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lastRenderedPageBreak/>
        <w:t xml:space="preserve">Na ročištu održanom </w:t>
      </w:r>
      <w:r w:rsidR="00384300">
        <w:rPr>
          <w:rFonts w:hAnsi="Times New Roman" w:ascii="Times New Roman"/>
        </w:rPr>
        <w:t>4</w:t>
      </w:r>
      <w:r w:rsidR="0054026A">
        <w:rPr>
          <w:rFonts w:hAnsi="Times New Roman" w:ascii="Times New Roman"/>
        </w:rPr>
        <w:t>. s</w:t>
      </w:r>
      <w:r w:rsidR="00384300">
        <w:rPr>
          <w:rFonts w:hAnsi="Times New Roman" w:ascii="Times New Roman"/>
        </w:rPr>
        <w:t>rpnja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6.</w:t>
      </w:r>
      <w:r w:rsidRPr="001115CA">
        <w:rPr>
          <w:rFonts w:hAnsi="Times New Roman" w:ascii="Times New Roman"/>
        </w:rPr>
        <w:t xml:space="preserve"> </w:t>
      </w:r>
      <w:r w:rsidR="00384300">
        <w:rPr>
          <w:rFonts w:hAnsi="Times New Roman" w:ascii="Times New Roman"/>
        </w:rPr>
        <w:t xml:space="preserve">uvidom u pisani podnesak predlagatelja utvrđeno je da isti ostaje kod prijedloga za otvaranje stečaja, dok je dužnik podneskom dostavio prokazni popis imovine, te u istom navodi da se ne protivi prijedlogu za otvaranje stečajnog postupka. Uvidom u javnobilježnički ovjerovljeni prokazni popis imovine utvrđeno je da dužnik ne posjeduje </w:t>
      </w:r>
      <w:r w:rsidRPr="001115CA">
        <w:rPr>
          <w:rFonts w:hAnsi="Times New Roman" w:ascii="Times New Roman"/>
        </w:rPr>
        <w:t>nikakvu pokretnu i nepokretnu imovinu, te nema potraživanja</w:t>
      </w:r>
      <w:r w:rsidR="00384300">
        <w:rPr>
          <w:rFonts w:hAnsi="Times New Roman" w:ascii="Times New Roman"/>
        </w:rPr>
        <w:t>.</w:t>
      </w:r>
    </w:p>
    <w:p w:rsidRDefault="00384300" w:rsidP="00384300" w:rsidR="00384300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2A2F39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2A2F39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Odredba čl. </w:t>
      </w:r>
      <w:r w:rsidR="002A2F39">
        <w:rPr>
          <w:rFonts w:hAnsi="Times New Roman" w:ascii="Times New Roman"/>
        </w:rPr>
        <w:t>132.</w:t>
      </w:r>
      <w:r w:rsidRPr="001115CA">
        <w:rPr>
          <w:rFonts w:hAnsi="Times New Roman" w:ascii="Times New Roman"/>
        </w:rPr>
        <w:t xml:space="preserve">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</w:t>
      </w:r>
      <w:r w:rsidR="00965B4C">
        <w:rPr>
          <w:rFonts w:hAnsi="Times New Roman" w:ascii="Times New Roman"/>
        </w:rPr>
        <w:t>286</w:t>
      </w:r>
      <w:r w:rsidRPr="001115CA">
        <w:rPr>
          <w:rFonts w:hAnsi="Times New Roman" w:ascii="Times New Roman"/>
        </w:rPr>
        <w:t>. do 2</w:t>
      </w:r>
      <w:r w:rsidR="00965B4C">
        <w:rPr>
          <w:rFonts w:hAnsi="Times New Roman" w:ascii="Times New Roman"/>
        </w:rPr>
        <w:t>92</w:t>
      </w:r>
      <w:r w:rsidRPr="001115CA">
        <w:rPr>
          <w:rFonts w:hAnsi="Times New Roman" w:ascii="Times New Roman"/>
        </w:rPr>
        <w:t xml:space="preserve">. SZ-a.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6F4C6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Međutim, prema stavku 1. čl. </w:t>
      </w:r>
      <w:r w:rsidR="006F4C60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>. SZ-a p</w:t>
      </w:r>
      <w:r w:rsidR="006F4C60">
        <w:rPr>
          <w:rFonts w:hAnsi="Times New Roman" w:ascii="Times New Roman"/>
        </w:rPr>
        <w:t>ostupak se neće zaključiti ako</w:t>
      </w:r>
      <w:r w:rsidRPr="001115CA">
        <w:rPr>
          <w:rFonts w:hAnsi="Times New Roman" w:ascii="Times New Roman"/>
        </w:rPr>
        <w:t xml:space="preserve"> u roku</w:t>
      </w:r>
      <w:r w:rsidR="006F4C60">
        <w:rPr>
          <w:rFonts w:hAnsi="Times New Roman" w:ascii="Times New Roman"/>
        </w:rPr>
        <w:t xml:space="preserve"> od 15 dana osobe koje imaju pravni interes za provedbom stečajnog postupka uplate predujam za namirenje troškova prethodnoga i otvorenoga stečajnog postupka. </w:t>
      </w:r>
    </w:p>
    <w:p w:rsidRDefault="001115CA" w:rsidP="006F4C6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Pravomoćnim rješenjem ovog suda od </w:t>
      </w:r>
      <w:r w:rsidR="006F4C60">
        <w:rPr>
          <w:rFonts w:hAnsi="Times New Roman" w:ascii="Times New Roman"/>
        </w:rPr>
        <w:t>4</w:t>
      </w:r>
      <w:r w:rsidR="00A20210">
        <w:rPr>
          <w:rFonts w:hAnsi="Times New Roman" w:ascii="Times New Roman"/>
        </w:rPr>
        <w:t>. s</w:t>
      </w:r>
      <w:r w:rsidR="006F4C60">
        <w:rPr>
          <w:rFonts w:hAnsi="Times New Roman" w:ascii="Times New Roman"/>
        </w:rPr>
        <w:t>rpnja</w:t>
      </w:r>
      <w:r w:rsidRPr="001115CA">
        <w:rPr>
          <w:rFonts w:hAnsi="Times New Roman" w:ascii="Times New Roman"/>
        </w:rPr>
        <w:t xml:space="preserve"> 201</w:t>
      </w:r>
      <w:r w:rsidR="00A20210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pozvane su osobe</w:t>
      </w:r>
      <w:r w:rsidR="006F4C60">
        <w:rPr>
          <w:rFonts w:hAnsi="Times New Roman" w:ascii="Times New Roman"/>
        </w:rPr>
        <w:t xml:space="preserve"> koje imaju pravni interes da</w:t>
      </w:r>
      <w:r w:rsidRPr="001115CA">
        <w:rPr>
          <w:rFonts w:hAnsi="Times New Roman" w:ascii="Times New Roman"/>
        </w:rPr>
        <w:t xml:space="preserve"> u roku od 15 dana od objave poziva za plaćanje predujma</w:t>
      </w:r>
      <w:r w:rsidR="00A20210">
        <w:rPr>
          <w:rFonts w:hAnsi="Times New Roman" w:ascii="Times New Roman"/>
        </w:rPr>
        <w:t>,</w:t>
      </w:r>
      <w:r w:rsidRPr="001115CA">
        <w:rPr>
          <w:rFonts w:hAnsi="Times New Roman" w:ascii="Times New Roman"/>
        </w:rPr>
        <w:t xml:space="preserve"> uplatit</w:t>
      </w:r>
      <w:r w:rsidR="006F4C60">
        <w:rPr>
          <w:rFonts w:hAnsi="Times New Roman" w:ascii="Times New Roman"/>
        </w:rPr>
        <w:t>e</w:t>
      </w:r>
      <w:r w:rsidRPr="001115CA">
        <w:rPr>
          <w:rFonts w:hAnsi="Times New Roman" w:ascii="Times New Roman"/>
        </w:rPr>
        <w:t xml:space="preserve"> iznos od </w:t>
      </w:r>
      <w:r w:rsidR="006F4C60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.000,00 kn za pokriće troškova p</w:t>
      </w:r>
      <w:r w:rsidR="00052774">
        <w:rPr>
          <w:rFonts w:hAnsi="Times New Roman" w:ascii="Times New Roman"/>
        </w:rPr>
        <w:t xml:space="preserve">rethodnog i stečajnog postupka, uz upozorenje da ukoliko predujam ne bude uplaćen u određenom roku, sud će donijeti rješenje o otvaranju i zaključenju stečajnog postupka.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075D92" w:rsidP="001115CA" w:rsidR="001115CA" w:rsidRPr="001115C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Navedeno </w:t>
      </w:r>
      <w:r w:rsidR="001115CA" w:rsidRPr="001115CA">
        <w:rPr>
          <w:rFonts w:hAnsi="Times New Roman" w:ascii="Times New Roman"/>
        </w:rPr>
        <w:t>rješenje objavljeno je u na e-</w:t>
      </w:r>
      <w:r w:rsidR="00A20210">
        <w:rPr>
          <w:rFonts w:hAnsi="Times New Roman" w:ascii="Times New Roman"/>
        </w:rPr>
        <w:t>O</w:t>
      </w:r>
      <w:r w:rsidR="001115CA" w:rsidRPr="001115CA">
        <w:rPr>
          <w:rFonts w:hAnsi="Times New Roman" w:ascii="Times New Roman"/>
        </w:rPr>
        <w:t xml:space="preserve">glasnoj ploči suda </w:t>
      </w:r>
      <w:r w:rsidR="006F4C60">
        <w:rPr>
          <w:rFonts w:hAnsi="Times New Roman" w:ascii="Times New Roman"/>
        </w:rPr>
        <w:t>5</w:t>
      </w:r>
      <w:r w:rsidR="00A20210">
        <w:rPr>
          <w:rFonts w:hAnsi="Times New Roman" w:ascii="Times New Roman"/>
        </w:rPr>
        <w:t>. s</w:t>
      </w:r>
      <w:r w:rsidR="006F4C60">
        <w:rPr>
          <w:rFonts w:hAnsi="Times New Roman" w:ascii="Times New Roman"/>
        </w:rPr>
        <w:t>rpnja</w:t>
      </w:r>
      <w:r w:rsidR="001115CA" w:rsidRPr="001115CA">
        <w:rPr>
          <w:rFonts w:hAnsi="Times New Roman" w:ascii="Times New Roman"/>
        </w:rPr>
        <w:t xml:space="preserve"> 201</w:t>
      </w:r>
      <w:r w:rsidR="00A20210">
        <w:rPr>
          <w:rFonts w:hAnsi="Times New Roman" w:ascii="Times New Roman"/>
        </w:rPr>
        <w:t>6</w:t>
      </w:r>
      <w:r w:rsidR="001115CA" w:rsidRPr="001115CA">
        <w:rPr>
          <w:rFonts w:hAnsi="Times New Roman" w:ascii="Times New Roman"/>
        </w:rPr>
        <w:t>.</w:t>
      </w:r>
      <w:r w:rsidR="00052774">
        <w:rPr>
          <w:rFonts w:hAnsi="Times New Roman" w:ascii="Times New Roman"/>
        </w:rPr>
        <w:t xml:space="preserve">, te u </w:t>
      </w:r>
      <w:r w:rsidR="001115CA" w:rsidRPr="001115CA">
        <w:rPr>
          <w:rFonts w:hAnsi="Times New Roman" w:ascii="Times New Roman"/>
        </w:rPr>
        <w:t>roku određenom rješenjem nije uplaćen naprijed navedeni iznos za pokriće troškova prethodnog i stečajnog postupka.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3160CF" w:rsidR="00731841" w:rsidRPr="00731841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Kako je u prethodnom postupku nedvojbeno utvrđeno postojanje  stečajnih razloga kao i činjenica nedostatnosti dužnikove imovine u smislu odredbe čl. </w:t>
      </w:r>
      <w:r w:rsidR="00075D92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. st. 1. SZ-a, te kako predujam za pokriće troškova prethodnog i stečajnog postupka nije uplaćen u roku određenom rješenjem od </w:t>
      </w:r>
      <w:r w:rsidR="00075D92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 xml:space="preserve">. </w:t>
      </w:r>
      <w:r w:rsidR="00A20210">
        <w:rPr>
          <w:rFonts w:hAnsi="Times New Roman" w:ascii="Times New Roman"/>
        </w:rPr>
        <w:t>s</w:t>
      </w:r>
      <w:r w:rsidR="00075D92">
        <w:rPr>
          <w:rFonts w:hAnsi="Times New Roman" w:ascii="Times New Roman"/>
        </w:rPr>
        <w:t>rpnja</w:t>
      </w:r>
      <w:r w:rsidRPr="001115CA">
        <w:rPr>
          <w:rFonts w:hAnsi="Times New Roman" w:ascii="Times New Roman"/>
        </w:rPr>
        <w:t xml:space="preserve"> 201</w:t>
      </w:r>
      <w:r w:rsidR="00A20210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 xml:space="preserve">., to je valjalo primjenom odredbe čl. </w:t>
      </w:r>
      <w:r w:rsidR="00075D92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. st. </w:t>
      </w:r>
      <w:r w:rsidR="00075D92">
        <w:rPr>
          <w:rFonts w:hAnsi="Times New Roman" w:ascii="Times New Roman"/>
        </w:rPr>
        <w:t>2</w:t>
      </w:r>
      <w:r w:rsidRPr="001115CA">
        <w:rPr>
          <w:rFonts w:hAnsi="Times New Roman" w:ascii="Times New Roman"/>
        </w:rPr>
        <w:t>. SZ-a nad dužnikom otvoriti i istodobno zaključiti stečajni postupak</w:t>
      </w:r>
      <w:r w:rsidR="003160CF">
        <w:rPr>
          <w:rFonts w:hAnsi="Times New Roman" w:ascii="Times New Roman"/>
        </w:rPr>
        <w:t xml:space="preserve">, </w:t>
      </w:r>
      <w:r w:rsidR="00731841" w:rsidRPr="00731841">
        <w:rPr>
          <w:rFonts w:hAnsi="Times New Roman" w:ascii="Times New Roman"/>
        </w:rPr>
        <w:t xml:space="preserve">a na izbor i imenovanje stečajnog upravitelja na odgovorajući se način primjenjuju odrebe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731841" w:rsidP="00731841" w:rsidR="00731841" w:rsidRPr="00731841">
      <w:pPr>
        <w:jc w:val="both"/>
        <w:rPr>
          <w:rFonts w:hAnsi="Times New Roman" w:ascii="Times New Roman"/>
        </w:rPr>
      </w:pPr>
    </w:p>
    <w:p w:rsidRDefault="00731841" w:rsidP="00731841" w:rsidR="00A20210">
      <w:pPr>
        <w:jc w:val="both"/>
        <w:rPr>
          <w:rFonts w:hAnsi="Times New Roman" w:ascii="Times New Roman"/>
        </w:rPr>
      </w:pPr>
      <w:r w:rsidRPr="00731841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3160CF" w:rsidP="00731841" w:rsidR="003160CF" w:rsidRPr="001115CA">
      <w:pPr>
        <w:jc w:val="both"/>
        <w:rPr>
          <w:rFonts w:hAnsi="Times New Roman" w:ascii="Times New Roman"/>
        </w:rPr>
      </w:pPr>
    </w:p>
    <w:p w:rsidRDefault="001115CA" w:rsidP="002243F7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130B08">
        <w:rPr>
          <w:rFonts w:hAnsi="Times New Roman" w:ascii="Times New Roman"/>
        </w:rPr>
        <w:t>3</w:t>
      </w:r>
      <w:r w:rsidRPr="001115CA">
        <w:rPr>
          <w:rFonts w:hAnsi="Times New Roman" w:ascii="Times New Roman"/>
        </w:rPr>
        <w:t xml:space="preserve">. </w:t>
      </w:r>
      <w:r w:rsidR="00A20210">
        <w:rPr>
          <w:rFonts w:hAnsi="Times New Roman" w:ascii="Times New Roman"/>
        </w:rPr>
        <w:t>s</w:t>
      </w:r>
      <w:r w:rsidR="00130B08">
        <w:rPr>
          <w:rFonts w:hAnsi="Times New Roman" w:ascii="Times New Roman"/>
        </w:rPr>
        <w:t>iječnja</w:t>
      </w:r>
      <w:r w:rsidRPr="001115CA">
        <w:rPr>
          <w:rFonts w:hAnsi="Times New Roman" w:ascii="Times New Roman"/>
        </w:rPr>
        <w:t xml:space="preserve"> 201</w:t>
      </w:r>
      <w:r w:rsidR="00130B08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1115CA" w:rsidP="00130B08" w:rsidR="00E16F5D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Vesna Fundurulić Perišin</w:t>
      </w:r>
      <w:r w:rsidR="002243F7">
        <w:rPr>
          <w:rFonts w:hAnsi="Times New Roman" w:ascii="Times New Roman"/>
        </w:rPr>
        <w:t>, v.r.</w:t>
      </w:r>
    </w:p>
    <w:p w:rsidRDefault="002243F7" w:rsidP="00130B08" w:rsidR="002243F7">
      <w:pPr>
        <w:ind w:firstLine="720"/>
        <w:jc w:val="right"/>
        <w:rPr>
          <w:rFonts w:hAnsi="Times New Roman" w:ascii="Times New Roman"/>
        </w:rPr>
      </w:pPr>
    </w:p>
    <w:p w:rsidRDefault="002243F7" w:rsidP="00130B08" w:rsidR="002243F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243F7" w:rsidP="002243F7" w:rsidR="002243F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243F7" w:rsidP="002243F7" w:rsidR="002243F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3160CF" w:rsidP="002243F7" w:rsidR="003160CF" w:rsidRPr="001115CA">
      <w:pPr>
        <w:rPr>
          <w:rFonts w:hAnsi="Times New Roman" w:ascii="Times New Roman"/>
        </w:rPr>
      </w:pPr>
    </w:p>
    <w:p w:rsidRDefault="001115CA" w:rsidP="009942FA" w:rsidR="001115CA" w:rsidRPr="001115CA">
      <w:pPr>
        <w:jc w:val="both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9942FA" w:rsidR="00B670B8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130B08" w:rsidP="00464385" w:rsidR="00130B08">
      <w:pPr>
        <w:ind w:firstLine="720"/>
        <w:jc w:val="both"/>
        <w:rPr>
          <w:rFonts w:hAnsi="Times New Roman" w:ascii="Times New Roman"/>
        </w:rPr>
      </w:pPr>
    </w:p>
    <w:p w:rsidRDefault="00130B08" w:rsidP="00726307" w:rsidR="00130B08" w:rsidRPr="005C4796">
      <w:pPr>
        <w:ind w:firstLine="720"/>
        <w:jc w:val="both"/>
        <w:rPr>
          <w:rFonts w:hAnsi="Times New Roman" w:ascii="Times New Roman"/>
        </w:rPr>
      </w:pPr>
    </w:p>
    <w:sectPr w:rsidSect="00726307" w:rsidR="00130B08" w:rsidRPr="005C4796">
      <w:headerReference w:type="even" r:id="rId11"/>
      <w:headerReference w:type="default" r:id="rId12"/>
      <w:pgSz w:code="9" w:h="16838" w:w="11906"/>
      <w:pgMar w:gutter="0" w:footer="720" w:header="442" w:left="1418" w:bottom="992" w:right="1418" w:top="-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D9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130B08">
      <w:rPr>
        <w:rFonts w:hAnsi="Times New Roman" w:ascii="Times New Roman"/>
      </w:rPr>
      <w:t>1536</w:t>
    </w:r>
    <w:r w:rsidR="00464385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399A"/>
    <w:rsid w:val="00034BB1"/>
    <w:rsid w:val="0004277D"/>
    <w:rsid w:val="000447BA"/>
    <w:rsid w:val="00046AF9"/>
    <w:rsid w:val="00052774"/>
    <w:rsid w:val="0006036C"/>
    <w:rsid w:val="00072634"/>
    <w:rsid w:val="00075D92"/>
    <w:rsid w:val="000818FB"/>
    <w:rsid w:val="00081DEC"/>
    <w:rsid w:val="000925C5"/>
    <w:rsid w:val="000A297D"/>
    <w:rsid w:val="000B1278"/>
    <w:rsid w:val="000C5116"/>
    <w:rsid w:val="000C6183"/>
    <w:rsid w:val="001056B0"/>
    <w:rsid w:val="001115CA"/>
    <w:rsid w:val="00130B08"/>
    <w:rsid w:val="001314E4"/>
    <w:rsid w:val="00175D9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43F7"/>
    <w:rsid w:val="00231C0F"/>
    <w:rsid w:val="002343E1"/>
    <w:rsid w:val="002458DD"/>
    <w:rsid w:val="002558C5"/>
    <w:rsid w:val="002575A9"/>
    <w:rsid w:val="00286107"/>
    <w:rsid w:val="002A192F"/>
    <w:rsid w:val="002A2F39"/>
    <w:rsid w:val="002A5E8E"/>
    <w:rsid w:val="002F043B"/>
    <w:rsid w:val="0030458C"/>
    <w:rsid w:val="0031523D"/>
    <w:rsid w:val="003160CF"/>
    <w:rsid w:val="00320B08"/>
    <w:rsid w:val="0032226F"/>
    <w:rsid w:val="003365D2"/>
    <w:rsid w:val="003811DD"/>
    <w:rsid w:val="003812AA"/>
    <w:rsid w:val="00384300"/>
    <w:rsid w:val="003A572A"/>
    <w:rsid w:val="003D2785"/>
    <w:rsid w:val="003E01D6"/>
    <w:rsid w:val="003F3EBF"/>
    <w:rsid w:val="003F5409"/>
    <w:rsid w:val="003F5FFC"/>
    <w:rsid w:val="00417564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13210"/>
    <w:rsid w:val="0051510F"/>
    <w:rsid w:val="0054026A"/>
    <w:rsid w:val="005423FE"/>
    <w:rsid w:val="00542F1A"/>
    <w:rsid w:val="00544A34"/>
    <w:rsid w:val="005456B7"/>
    <w:rsid w:val="00546775"/>
    <w:rsid w:val="00553312"/>
    <w:rsid w:val="00554A5C"/>
    <w:rsid w:val="005611C1"/>
    <w:rsid w:val="005809BA"/>
    <w:rsid w:val="005939C6"/>
    <w:rsid w:val="005A30D9"/>
    <w:rsid w:val="005A4334"/>
    <w:rsid w:val="005A5847"/>
    <w:rsid w:val="005C4796"/>
    <w:rsid w:val="005D6D0D"/>
    <w:rsid w:val="00637330"/>
    <w:rsid w:val="006375A3"/>
    <w:rsid w:val="006501F2"/>
    <w:rsid w:val="006C7F6C"/>
    <w:rsid w:val="006E12B0"/>
    <w:rsid w:val="006E1FD3"/>
    <w:rsid w:val="006F4C60"/>
    <w:rsid w:val="00705993"/>
    <w:rsid w:val="007077A1"/>
    <w:rsid w:val="00726307"/>
    <w:rsid w:val="00731841"/>
    <w:rsid w:val="00735736"/>
    <w:rsid w:val="00737A4B"/>
    <w:rsid w:val="00744AA3"/>
    <w:rsid w:val="007849EC"/>
    <w:rsid w:val="00793CE7"/>
    <w:rsid w:val="00793E1F"/>
    <w:rsid w:val="007C72DF"/>
    <w:rsid w:val="007C7D76"/>
    <w:rsid w:val="007D0C17"/>
    <w:rsid w:val="007D3C43"/>
    <w:rsid w:val="007E4D02"/>
    <w:rsid w:val="007E7B3F"/>
    <w:rsid w:val="007F2409"/>
    <w:rsid w:val="007F3339"/>
    <w:rsid w:val="007F5FA9"/>
    <w:rsid w:val="007F631F"/>
    <w:rsid w:val="0081479D"/>
    <w:rsid w:val="00861DDE"/>
    <w:rsid w:val="00890661"/>
    <w:rsid w:val="008B4C87"/>
    <w:rsid w:val="008B57BD"/>
    <w:rsid w:val="008C5622"/>
    <w:rsid w:val="008D782F"/>
    <w:rsid w:val="008E0EF7"/>
    <w:rsid w:val="008F28F1"/>
    <w:rsid w:val="00901817"/>
    <w:rsid w:val="009107AF"/>
    <w:rsid w:val="00917783"/>
    <w:rsid w:val="00926AB4"/>
    <w:rsid w:val="009336C9"/>
    <w:rsid w:val="00940C93"/>
    <w:rsid w:val="009432E4"/>
    <w:rsid w:val="0094725F"/>
    <w:rsid w:val="0094799B"/>
    <w:rsid w:val="00965B4C"/>
    <w:rsid w:val="009942FA"/>
    <w:rsid w:val="009B0EAB"/>
    <w:rsid w:val="009B4D5A"/>
    <w:rsid w:val="009C17C9"/>
    <w:rsid w:val="009C2E2C"/>
    <w:rsid w:val="00A20210"/>
    <w:rsid w:val="00A262E2"/>
    <w:rsid w:val="00A27C87"/>
    <w:rsid w:val="00A3091F"/>
    <w:rsid w:val="00A47BCA"/>
    <w:rsid w:val="00A76042"/>
    <w:rsid w:val="00AA2646"/>
    <w:rsid w:val="00AB59EB"/>
    <w:rsid w:val="00AB77C2"/>
    <w:rsid w:val="00AD105D"/>
    <w:rsid w:val="00AF424C"/>
    <w:rsid w:val="00AF7971"/>
    <w:rsid w:val="00B02BF5"/>
    <w:rsid w:val="00B07B8D"/>
    <w:rsid w:val="00B16FA2"/>
    <w:rsid w:val="00B314E8"/>
    <w:rsid w:val="00B40B1F"/>
    <w:rsid w:val="00B670B8"/>
    <w:rsid w:val="00B700D8"/>
    <w:rsid w:val="00B85CD3"/>
    <w:rsid w:val="00B90381"/>
    <w:rsid w:val="00BB7245"/>
    <w:rsid w:val="00C07402"/>
    <w:rsid w:val="00C156FD"/>
    <w:rsid w:val="00C25A1D"/>
    <w:rsid w:val="00C41834"/>
    <w:rsid w:val="00C77B87"/>
    <w:rsid w:val="00CB732E"/>
    <w:rsid w:val="00CF1B38"/>
    <w:rsid w:val="00CF68C5"/>
    <w:rsid w:val="00D01F2C"/>
    <w:rsid w:val="00D071AA"/>
    <w:rsid w:val="00D26884"/>
    <w:rsid w:val="00D32860"/>
    <w:rsid w:val="00D35963"/>
    <w:rsid w:val="00D4710A"/>
    <w:rsid w:val="00D70195"/>
    <w:rsid w:val="00D73700"/>
    <w:rsid w:val="00D83ABC"/>
    <w:rsid w:val="00D83C05"/>
    <w:rsid w:val="00D876AA"/>
    <w:rsid w:val="00DA0B3D"/>
    <w:rsid w:val="00DA6303"/>
    <w:rsid w:val="00DA72F6"/>
    <w:rsid w:val="00DB05C7"/>
    <w:rsid w:val="00DB5BC1"/>
    <w:rsid w:val="00DB5D7C"/>
    <w:rsid w:val="00DE2309"/>
    <w:rsid w:val="00DF2519"/>
    <w:rsid w:val="00E16F5D"/>
    <w:rsid w:val="00E319FB"/>
    <w:rsid w:val="00E57739"/>
    <w:rsid w:val="00E57A13"/>
    <w:rsid w:val="00EA5B3D"/>
    <w:rsid w:val="00EB6E7E"/>
    <w:rsid w:val="00EE23B8"/>
    <w:rsid w:val="00EF18D0"/>
    <w:rsid w:val="00F24042"/>
    <w:rsid w:val="00F45317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243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3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3F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3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3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243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3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3F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3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3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1536</izvorni_sadrzaj>
    <derivirana_varijabla naziv="DomainObject.Predmet.Broj_1">1536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St-1536/2015</izvorni_sadrzaj>
    <derivirana_varijabla naziv="DomainObject.Predmet.OznakaBroj_1">St-1536/2015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URBANA GALERIJA d.o.o.</izvorni_sadrzaj>
    <derivirana_varijabla naziv="DomainObject.Predmet.ProtustrankaFormated_1">  URBANA GALERIJA d.o.o.</derivirana_varijabla>
  </DomainObject.Predmet.ProtustrankaFormated>
  <DomainObject.Predmet.ProtustrankaFormatedOIB>
    <izvorni_sadrzaj>  URBANA GALERIJA d.o.o., OIB 72050352804</izvorni_sadrzaj>
    <derivirana_varijabla naziv="DomainObject.Predmet.ProtustrankaFormatedOIB_1">  URBANA GALERIJA d.o.o., OIB 72050352804</derivirana_varijabla>
  </DomainObject.Predmet.ProtustrankaFormatedOIB>
  <DomainObject.Predmet.ProtustrankaFormatedWithAdress>
    <izvorni_sadrzaj> URBANA GALERIJA d.o.o., Zelinska 7, 10000 Zagreb</izvorni_sadrzaj>
    <derivirana_varijabla naziv="DomainObject.Predmet.ProtustrankaFormatedWithAdress_1"> URBANA GALERIJA d.o.o., Zelinska 7, 10000 Zagreb</derivirana_varijabla>
  </DomainObject.Predmet.ProtustrankaFormatedWithAdress>
  <DomainObject.Predmet.ProtustrankaFormatedWithAdressOIB>
    <izvorni_sadrzaj> URBANA GALERIJA d.o.o., OIB 72050352804, Zelinska 7, 10000 Zagreb</izvorni_sadrzaj>
    <derivirana_varijabla naziv="DomainObject.Predmet.ProtustrankaFormatedWithAdressOIB_1"> URBANA GALERIJA d.o.o., OIB 72050352804, Zelinska 7, 10000 Zagreb</derivirana_varijabla>
  </DomainObject.Predmet.ProtustrankaFormatedWithAdressOIB>
  <DomainObject.Predmet.ProtustrankaWithAdress>
    <izvorni_sadrzaj>URBANA GALERIJA d.o.o. Zelinska 7, 10000 Zagreb</izvorni_sadrzaj>
    <derivirana_varijabla naziv="DomainObject.Predmet.ProtustrankaWithAdress_1">URBANA GALERIJA d.o.o. Zelinska 7, 10000 Zagreb</derivirana_varijabla>
  </DomainObject.Predmet.ProtustrankaWithAdress>
  <DomainObject.Predmet.ProtustrankaWithAdressOIB>
    <izvorni_sadrzaj>URBANA GALERIJA d.o.o., OIB 72050352804, Zelinska 7, 10000 Zagreb</izvorni_sadrzaj>
    <derivirana_varijabla naziv="DomainObject.Predmet.ProtustrankaWithAdressOIB_1">URBANA GALERIJA d.o.o., OIB 72050352804, Zelinska 7, 10000 Zagreb</derivirana_varijabla>
  </DomainObject.Predmet.ProtustrankaWithAdressOIB>
  <DomainObject.Predmet.ProtustrankaNazivFormated>
    <izvorni_sadrzaj>URBANA GALERIJA d.o.o.</izvorni_sadrzaj>
    <derivirana_varijabla naziv="DomainObject.Predmet.ProtustrankaNazivFormated_1">URBANA GALERIJA d.o.o.</derivirana_varijabla>
  </DomainObject.Predmet.ProtustrankaNazivFormated>
  <DomainObject.Predmet.ProtustrankaNazivFormatedOIB>
    <izvorni_sadrzaj>URBANA GALERIJA d.o.o., OIB 72050352804</izvorni_sadrzaj>
    <derivirana_varijabla naziv="DomainObject.Predmet.ProtustrankaNazivFormatedOIB_1">URBANA GALERIJA d.o.o., OIB 72050352804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 Mlinarić Kešina zastupanog po punomoćniku IVAN GARAC</izvorni_sadrzaj>
    <derivirana_varijabla naziv="DomainObject.Predmet.StrankaFormated_1">  Marina Mlinarić Kešina zastupanog po punomoćniku IVAN GARAC</derivirana_varijabla>
  </DomainObject.Predmet.StrankaFormated>
  <DomainObject.Predmet.StrankaFormatedOIB>
    <izvorni_sadrzaj>  Marina Mlinarić Kešina, OIB 30223875931 zastupanog po punomoćniku IVAN GARAC</izvorni_sadrzaj>
    <derivirana_varijabla naziv="DomainObject.Predmet.StrankaFormatedOIB_1">  Marina Mlinarić Kešina, OIB 30223875931 zastupanog po punomoćniku IVAN GARAC</derivirana_varijabla>
  </DomainObject.Predmet.StrankaFormatedOIB>
  <DomainObject.Predmet.StrankaFormatedWithAdress>
    <izvorni_sadrzaj> Marina Mlinarić Kešina, Fra Filipa Grabovca 13, 10000 Zagreb zastupanog po punomoćniku IVAN GARAC</izvorni_sadrzaj>
    <derivirana_varijabla naziv="DomainObject.Predmet.StrankaFormatedWithAdress_1"> Marina Mlinarić Kešina, Fra Filipa Grabovca 13, 10000 Zagreb zastupanog po punomoćniku IVAN GARAC</derivirana_varijabla>
  </DomainObject.Predmet.StrankaFormatedWithAdress>
  <DomainObject.Predmet.StrankaFormatedWithAdressOIB>
    <izvorni_sadrzaj> Marina Mlinarić Kešina, OIB 30223875931, Fra Filipa Grabovca 13, 10000 Zagreb zastupanog po punomoćniku IVAN GARAC</izvorni_sadrzaj>
    <derivirana_varijabla naziv="DomainObject.Predmet.StrankaFormatedWithAdressOIB_1"> Marina Mlinarić Kešina, OIB 30223875931, Fra Filipa Grabovca 13, 10000 Zagreb zastupanog po punomoćniku IVAN GARAC</derivirana_varijabla>
  </DomainObject.Predmet.StrankaFormatedWithAdressOIB>
  <DomainObject.Predmet.StrankaWithAdress>
    <izvorni_sadrzaj>Marina Mlinarić Kešina Fra Filipa Grabovca 13,10000 Zagreb</izvorni_sadrzaj>
    <derivirana_varijabla naziv="DomainObject.Predmet.StrankaWithAdress_1">Marina Mlinarić Kešina Fra Filipa Grabovca 13,10000 Zagreb</derivirana_varijabla>
  </DomainObject.Predmet.StrankaWithAdress>
  <DomainObject.Predmet.StrankaWithAdressOIB>
    <izvorni_sadrzaj>Marina Mlinarić Kešina, OIB 30223875931, Fra Filipa Grabovca 13,10000 Zagreb</izvorni_sadrzaj>
    <derivirana_varijabla naziv="DomainObject.Predmet.StrankaWithAdressOIB_1">Marina Mlinarić Kešina, OIB 30223875931, Fra Filipa Grabovca 13,10000 Zagreb</derivirana_varijabla>
  </DomainObject.Predmet.StrankaWithAdressOIB>
  <DomainObject.Predmet.StrankaNazivFormated>
    <izvorni_sadrzaj>Marina Mlinarić Kešina</izvorni_sadrzaj>
    <derivirana_varijabla naziv="DomainObject.Predmet.StrankaNazivFormated_1">Marina Mlinarić Kešina</derivirana_varijabla>
  </DomainObject.Predmet.StrankaNazivFormated>
  <DomainObject.Predmet.StrankaNazivFormatedOIB>
    <izvorni_sadrzaj>Marina Mlinarić Kešina, OIB 30223875931</izvorni_sadrzaj>
    <derivirana_varijabla naziv="DomainObject.Predmet.StrankaNazivFormatedOIB_1">Marina Mlinarić Kešina, OIB 30223875931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Marina Mlinarić Kešina zastupanog po punomoćniku IVAN GARAC</item>
    </izvorni_sadrzaj>
    <derivirana_varijabla naziv="DomainObject.Predmet.StrankaListFormated_1">
      <item>Marina Mlinarić Kešina zastupanog po punomoćniku IVAN GARAC</item>
    </derivirana_varijabla>
  </DomainObject.Predmet.StrankaListFormated>
  <DomainObject.Predmet.StrankaListFormatedOIB>
    <izvorni_sadrzaj>
      <item>Marina Mlinarić Kešina, OIB 30223875931 zastupanog po punomoćniku IVAN GARAC</item>
    </izvorni_sadrzaj>
    <derivirana_varijabla naziv="DomainObject.Predmet.StrankaListFormatedOIB_1">
      <item>Marina Mlinarić Kešina, OIB 30223875931 zastupanog po punomoćniku IVAN GARAC</item>
    </derivirana_varijabla>
  </DomainObject.Predmet.StrankaListFormatedOIB>
  <DomainObject.Predmet.StrankaListFormatedWithAdress>
    <izvorni_sadrzaj>
      <item>Marina Mlinarić Kešina, Fra Filipa Grabovca 13, 10000 Zagreb zastupanog po punomoćniku IVAN GARAC</item>
    </izvorni_sadrzaj>
    <derivirana_varijabla naziv="DomainObject.Predmet.StrankaListFormatedWithAdress_1">
      <item>Marina Mlinarić Kešina, Fra Filipa Grabovca 13, 10000 Zagreb zastupanog po punomoćniku IVAN GARAC</item>
    </derivirana_varijabla>
  </DomainObject.Predmet.StrankaListFormatedWithAdress>
  <DomainObject.Predmet.StrankaListFormatedWithAdressOIB>
    <izvorni_sadrzaj>
      <item>Marina Mlinarić Kešina, OIB 30223875931, Fra Filipa Grabovca 13, 10000 Zagreb zastupanog po punomoćniku IVAN GARAC</item>
    </izvorni_sadrzaj>
    <derivirana_varijabla naziv="DomainObject.Predmet.StrankaListFormatedWithAdressOIB_1">
      <item>Marina Mlinarić Kešina, OIB 30223875931, Fra Filipa Grabovca 13, 10000 Zagreb zastupanog po punomoćniku IVAN GARAC</item>
    </derivirana_varijabla>
  </DomainObject.Predmet.StrankaListFormatedWithAdressOIB>
  <DomainObject.Predmet.StrankaListNazivFormated>
    <izvorni_sadrzaj>
      <item>Marina Mlinarić Kešina</item>
    </izvorni_sadrzaj>
    <derivirana_varijabla naziv="DomainObject.Predmet.StrankaListNazivFormated_1">
      <item>Marina Mlinarić Kešina</item>
    </derivirana_varijabla>
  </DomainObject.Predmet.StrankaListNazivFormated>
  <DomainObject.Predmet.StrankaListNazivFormatedOIB>
    <izvorni_sadrzaj>
      <item>Marina Mlinarić Kešina, OIB 30223875931</item>
    </izvorni_sadrzaj>
    <derivirana_varijabla naziv="DomainObject.Predmet.StrankaListNazivFormatedOIB_1">
      <item>Marina Mlinarić Kešina, OIB 30223875931</item>
    </derivirana_varijabla>
  </DomainObject.Predmet.StrankaListNazivFormatedOIB>
  <DomainObject.Predmet.ProtuStrankaListFormated>
    <izvorni_sadrzaj>
      <item>URBANA GALERIJA d.o.o.</item>
    </izvorni_sadrzaj>
    <derivirana_varijabla naziv="DomainObject.Predmet.ProtuStrankaListFormated_1">
      <item>URBANA GALERIJA d.o.o.</item>
    </derivirana_varijabla>
  </DomainObject.Predmet.ProtuStrankaListFormated>
  <DomainObject.Predmet.ProtuStrankaListFormatedOIB>
    <izvorni_sadrzaj>
      <item>URBANA GALERIJA d.o.o., OIB 72050352804</item>
    </izvorni_sadrzaj>
    <derivirana_varijabla naziv="DomainObject.Predmet.ProtuStrankaListFormatedOIB_1">
      <item>URBANA GALERIJA d.o.o., OIB 72050352804</item>
    </derivirana_varijabla>
  </DomainObject.Predmet.ProtuStrankaListFormatedOIB>
  <DomainObject.Predmet.ProtuStrankaListFormatedWithAdress>
    <izvorni_sadrzaj>
      <item>URBANA GALERIJA d.o.o., Zelinska 7, 10000 Zagreb</item>
    </izvorni_sadrzaj>
    <derivirana_varijabla naziv="DomainObject.Predmet.ProtuStrankaListFormatedWithAdress_1">
      <item>URBANA GALERIJA d.o.o., Zelinska 7, 10000 Zagreb</item>
    </derivirana_varijabla>
  </DomainObject.Predmet.ProtuStrankaListFormatedWithAdress>
  <DomainObject.Predmet.ProtuStrankaListFormatedWithAdressOIB>
    <izvorni_sadrzaj>
      <item>URBANA GALERIJA d.o.o., OIB 72050352804, Zelinska 7, 10000 Zagreb</item>
    </izvorni_sadrzaj>
    <derivirana_varijabla naziv="DomainObject.Predmet.ProtuStrankaListFormatedWithAdressOIB_1">
      <item>URBANA GALERIJA d.o.o., OIB 72050352804, Zelinska 7, 10000 Zagreb</item>
    </derivirana_varijabla>
  </DomainObject.Predmet.ProtuStrankaListFormatedWithAdressOIB>
  <DomainObject.Predmet.ProtuStrankaListNazivFormated>
    <izvorni_sadrzaj>
      <item>URBANA GALERIJA d.o.o.</item>
    </izvorni_sadrzaj>
    <derivirana_varijabla naziv="DomainObject.Predmet.ProtuStrankaListNazivFormated_1">
      <item>URBANA GALERIJA d.o.o.</item>
    </derivirana_varijabla>
  </DomainObject.Predmet.ProtuStrankaListNazivFormated>
  <DomainObject.Predmet.ProtuStrankaListNazivFormatedOIB>
    <izvorni_sadrzaj>
      <item>URBANA GALERIJA d.o.o., OIB 72050352804</item>
    </izvorni_sadrzaj>
    <derivirana_varijabla naziv="DomainObject.Predmet.ProtuStrankaListNazivFormatedOIB_1">
      <item>URBANA GALERIJA d.o.o., OIB 72050352804</item>
    </derivirana_varijabla>
  </DomainObject.Predmet.ProtuStrankaListNazivFormatedOIB>
  <DomainObject.Predmet.OstaliListFormated>
    <izvorni_sadrzaj>
      <item>IVAN GARAC punomoćnik sudionika u postupku Marina Mlinarić Kešina</item>
      <item>Dean Dabić</item>
    </izvorni_sadrzaj>
    <derivirana_varijabla naziv="DomainObject.Predmet.OstaliListFormated_1">
      <item>IVAN GARAC punomoćnik sudionika u postupku Marina Mlinarić Kešina</item>
      <item>Dean Dabić</item>
    </derivirana_varijabla>
  </DomainObject.Predmet.OstaliListFormated>
  <DomainObject.Predmet.OstaliListFormatedOIB>
    <izvorni_sadrzaj>
      <item>IVAN GARAC punomoćnik sudionika u postupku Marina Mlinarić Kešina</item>
      <item>Dean Dabić, OIB 02570724611</item>
    </izvorni_sadrzaj>
    <derivirana_varijabla naziv="DomainObject.Predmet.OstaliListFormatedOIB_1">
      <item>IVAN GARAC punomoćnik sudionika u postupku Marina Mlinarić Kešina</item>
      <item>Dean Dabić, OIB 02570724611</item>
    </derivirana_varijabla>
  </DomainObject.Predmet.OstaliListFormatedOIB>
  <DomainObject.Predmet.OstaliListFormatedWithAdress>
    <izvorni_sadrzaj>
      <item>IVAN GARAC, SAVSKA 26, 10000 Zagreb punomoćnik sudionika u postupku Marina Mlinarić Kešina</item>
      <item>Dean Dabić, Omiška Ulica 6, 10000 Zagreb</item>
    </izvorni_sadrzaj>
    <derivirana_varijabla naziv="DomainObject.Predmet.OstaliListFormatedWithAdress_1">
      <item>IVAN GARAC, SAVSKA 26, 10000 Zagreb punomoćnik sudionika u postupku Marina Mlinarić Kešina</item>
      <item>Dean Dabić, Omiška Ulica 6, 10000 Zagreb</item>
    </derivirana_varijabla>
  </DomainObject.Predmet.OstaliListFormatedWithAdress>
  <DomainObject.Predmet.OstaliListFormatedWithAdressOIB>
    <izvorni_sadrzaj>
      <item>IVAN GARAC, SAVSKA 26, 10000 Zagreb punomoćnik sudionika u postupku Marina Mlinarić Kešina</item>
      <item>Dean Dabić, OIB 02570724611, Omiška Ulica 6, 10000 Zagreb</item>
    </izvorni_sadrzaj>
    <derivirana_varijabla naziv="DomainObject.Predmet.OstaliListFormatedWithAdressOIB_1">
      <item>IVAN GARAC, SAVSKA 26, 10000 Zagreb punomoćnik sudionika u postupku Marina Mlinarić Kešina</item>
      <item>Dean Dabić, OIB 02570724611, Omiška Ulica 6, 10000 Zagreb</item>
    </derivirana_varijabla>
  </DomainObject.Predmet.OstaliListFormatedWithAdressOIB>
  <DomainObject.Predmet.OstaliListNazivFormated>
    <izvorni_sadrzaj>
      <item>IVAN GARAC</item>
      <item>Dean Dabić</item>
    </izvorni_sadrzaj>
    <derivirana_varijabla naziv="DomainObject.Predmet.OstaliListNazivFormated_1">
      <item>IVAN GARAC</item>
      <item>Dean Dabić</item>
    </derivirana_varijabla>
  </DomainObject.Predmet.OstaliListNazivFormated>
  <DomainObject.Predmet.OstaliListNazivFormatedOIB>
    <izvorni_sadrzaj>
      <item>IVAN GARAC</item>
      <item>Dean Dabić, OIB 02570724611</item>
    </izvorni_sadrzaj>
    <derivirana_varijabla naziv="DomainObject.Predmet.OstaliListNazivFormatedOIB_1">
      <item>IVAN GARAC</item>
      <item>Dean Dabić, OIB 02570724611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Marina Mlinarić Kešina</izvorni_sadrzaj>
    <derivirana_varijabla naziv="DomainObject.Predmet.StrankaIDrugi_1">Marina Mlinarić Kešina</derivirana_varijabla>
  </DomainObject.Predmet.StrankaIDrugi>
  <DomainObject.Predmet.ProtustrankaIDrugi>
    <izvorni_sadrzaj>URBANA GALERIJA d.o.o.</izvorni_sadrzaj>
    <derivirana_varijabla naziv="DomainObject.Predmet.ProtustrankaIDrugi_1">URBANA GALERIJA d.o.o.</derivirana_varijabla>
  </DomainObject.Predmet.ProtustrankaIDrugi>
  <DomainObject.Predmet.StrankaIDrugiAdressOIB>
    <izvorni_sadrzaj>Marina Mlinarić Kešina, OIB 30223875931, Fra Filipa Grabovca 13, 10000 Zagreb</izvorni_sadrzaj>
    <derivirana_varijabla naziv="DomainObject.Predmet.StrankaIDrugiAdressOIB_1">Marina Mlinarić Kešina, OIB 30223875931, Fra Filipa Grabovca 13, 10000 Zagreb</derivirana_varijabla>
  </DomainObject.Predmet.StrankaIDrugiAdressOIB>
  <DomainObject.Predmet.ProtustrankaIDrugiAdressOIB>
    <izvorni_sadrzaj>URBANA GALERIJA d.o.o., OIB 72050352804, Zelinska 7, 10000 Zagreb</izvorni_sadrzaj>
    <derivirana_varijabla naziv="DomainObject.Predmet.ProtustrankaIDrugiAdressOIB_1">URBANA GALERIJA d.o.o., OIB 72050352804,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Mlinarić Kešina</item>
      <item>URBANA GALERIJA d.o.o.</item>
      <item>IVAN GARAC</item>
      <item>Dean Dabić</item>
    </izvorni_sadrzaj>
    <derivirana_varijabla naziv="DomainObject.Predmet.SudioniciListNaziv_1">
      <item>Marina Mlinarić Kešina</item>
      <item>URBANA GALERIJA d.o.o.</item>
      <item>IVAN GARAC</item>
      <item>Dean Dabić</item>
    </derivirana_varijabla>
  </DomainObject.Predmet.SudioniciListNaziv>
  <DomainObject.Predmet.SudioniciListAdressOIB>
    <izvorni_sadrzaj>
      <item>Marina Mlinarić Kešina, OIB 30223875931, Fra Filipa Grabovca 13,10000 Zagreb</item>
      <item>URBANA GALERIJA d.o.o., OIB 72050352804, Zelinska 7,10000 Zagreb</item>
      <item>IVAN GARAC, SAVSKA 26,10000 Zagreb</item>
      <item>Dean Dabić, OIB 02570724611, Omiška Ulica 6,10000 Zagreb</item>
    </izvorni_sadrzaj>
    <derivirana_varijabla naziv="DomainObject.Predmet.SudioniciListAdressOIB_1">
      <item>Marina Mlinarić Kešina, OIB 30223875931, Fra Filipa Grabovca 13,10000 Zagreb</item>
      <item>URBANA GALERIJA d.o.o., OIB 72050352804, Zelinska 7,10000 Zagreb</item>
      <item>IVAN GARAC, SAVSKA 26,10000 Zagreb</item>
      <item>Dean Dabić, OIB 02570724611, Omiška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30223875931</item>
      <item>, OIB 72050352804</item>
      <item>, OIB null</item>
      <item>, OIB 02570724611</item>
    </izvorni_sadrzaj>
    <derivirana_varijabla naziv="DomainObject.Predmet.SudioniciListNazivOIB_1">
      <item>, OIB 30223875931</item>
      <item>, OIB 72050352804</item>
      <item>, OIB null</item>
      <item>, OIB 02570724611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C43724-ED00-456B-B6F1-30913B9724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868</properties:Words>
  <properties:Characters>4661</properties:Characters>
  <properties:Lines>106</properties:Lines>
  <properties:Paragraphs>32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2017-01-03T09:20:00Z</dcterms:created>
  <dc:creator>x</dc:creator>
  <cp:lastModifiedBy>Žana Livaja</cp:lastModifiedBy>
  <cp:lastPrinted>2017-01-03T09:53:00Z</cp:lastPrinted>
  <dcterms:modified xmlns:xsi="http://www.w3.org/2001/XMLSchema-instance" xsi:type="dcterms:W3CDTF">2017-01-03T09:53:00Z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