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187f" w14:paraId="003187f" w:rsidRDefault="00DA0FEB" w:rsidP="00DA0FEB" w:rsidR="00DA0FEB" w:rsidRPr="00285517">
      <w:pPr>
        <w15:collapsed w:val="false"/>
      </w:pPr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DA0FEB" w:rsidP="00DA0FEB" w:rsidR="00DA0FEB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DA0FEB" w:rsidP="00DA0FEB" w:rsidR="00DA0FEB" w:rsidRPr="00285517">
      <w:r w:rsidRPr="00285517">
        <w:t>TRGOVAČKI SUD U PAZINU</w:t>
      </w:r>
    </w:p>
    <w:p w:rsidRDefault="00DA0FEB" w:rsidP="00DA0FEB" w:rsidR="00DA0FEB" w:rsidRPr="00285517">
      <w:r w:rsidRPr="00285517">
        <w:t xml:space="preserve">    52000 PAZIN, </w:t>
      </w:r>
      <w:proofErr w:type="spellStart"/>
      <w:r w:rsidRPr="00285517">
        <w:t>Dršćevka</w:t>
      </w:r>
      <w:proofErr w:type="spellEnd"/>
      <w:r w:rsidRPr="00285517">
        <w:t xml:space="preserve">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DA0FEB" w:rsidP="00DA0FEB" w:rsidR="00DA0FEB">
      <w:pPr>
        <w:jc w:val="both"/>
      </w:pPr>
      <w:r w:rsidRPr="00285517">
        <w:tab/>
      </w:r>
    </w:p>
    <w:p w:rsidRDefault="00DA0FEB" w:rsidP="00DA0FEB" w:rsidR="00DA0FEB">
      <w:pPr>
        <w:jc w:val="both"/>
      </w:pPr>
    </w:p>
    <w:p w:rsidRDefault="00DA0FEB" w:rsidP="00DA0FEB" w:rsidR="00DA0FEB">
      <w:pPr>
        <w:jc w:val="both"/>
      </w:pPr>
    </w:p>
    <w:p w:rsidRDefault="00DA0FEB" w:rsidP="00DA0FEB" w:rsidR="00DA0FEB">
      <w:pPr>
        <w:jc w:val="both"/>
      </w:pPr>
    </w:p>
    <w:p w:rsidRDefault="00DA0FEB" w:rsidP="00DA0FEB" w:rsidR="00DA0FEB">
      <w:pPr>
        <w:jc w:val="both"/>
      </w:pPr>
    </w:p>
    <w:p w:rsidRDefault="00DA0FEB" w:rsidP="00DA0FEB" w:rsidR="00DA0FEB">
      <w:pPr>
        <w:jc w:val="both"/>
      </w:pPr>
    </w:p>
    <w:p w:rsidRDefault="00DA0FEB" w:rsidP="00DA0FEB" w:rsidR="00DA0FEB">
      <w:pPr>
        <w:jc w:val="both"/>
      </w:pPr>
    </w:p>
    <w:p w:rsidRDefault="00DA0FEB" w:rsidP="00DA0FEB" w:rsidR="00DA0FEB" w:rsidRPr="00285517">
      <w:pPr>
        <w:jc w:val="right"/>
      </w:pPr>
      <w:r w:rsidRPr="00285517">
        <w:t xml:space="preserve">    </w:t>
      </w:r>
      <w:r>
        <w:t xml:space="preserve">  </w:t>
      </w:r>
      <w:r>
        <w:t>2 St-36</w:t>
      </w:r>
      <w:r w:rsidRPr="00285517">
        <w:t>/</w:t>
      </w:r>
      <w:r>
        <w:t>2018</w:t>
      </w:r>
      <w:r w:rsidRPr="00285517">
        <w:t>-</w:t>
      </w:r>
      <w:r>
        <w:t>34</w:t>
      </w:r>
    </w:p>
    <w:p w:rsidRDefault="00DA0FEB" w:rsidP="00DA0FEB" w:rsidR="00DA0FEB" w:rsidRPr="00285517">
      <w:pPr>
        <w:jc w:val="right"/>
      </w:pPr>
    </w:p>
    <w:p w:rsidRDefault="00DA0FEB" w:rsidP="00DA0FEB" w:rsidR="00DA0FEB" w:rsidRPr="00285517">
      <w:pPr>
        <w:jc w:val="center"/>
      </w:pPr>
      <w:r w:rsidRPr="00285517">
        <w:t>R E P U B L I K A  H R V A T S K A</w:t>
      </w:r>
    </w:p>
    <w:p w:rsidRDefault="00DA0FEB" w:rsidP="00DA0FEB" w:rsidR="00DA0FEB" w:rsidRPr="00285517"/>
    <w:p w:rsidRDefault="00DA0FEB" w:rsidP="00DA0FEB" w:rsidR="00DA0FEB">
      <w:pPr>
        <w:jc w:val="center"/>
      </w:pPr>
      <w:r w:rsidRPr="00285517">
        <w:t>R J E Š E NJ E</w:t>
      </w:r>
    </w:p>
    <w:p w:rsidRDefault="00DA0FEB" w:rsidP="00DA0FEB" w:rsidR="00DA0FEB" w:rsidRPr="00285517"/>
    <w:p w:rsidRDefault="00DA0FEB" w:rsidP="00DA0FEB" w:rsidR="00DA0FEB" w:rsidRPr="00046A96">
      <w:pPr>
        <w:jc w:val="both"/>
      </w:pPr>
      <w:r w:rsidRPr="00046A96">
        <w:tab/>
      </w:r>
      <w:r w:rsidR="00763C62">
        <w:t>Trgovački sud u Pazinu, po sutkinji</w:t>
      </w:r>
      <w:r w:rsidRPr="00046A96">
        <w:t xml:space="preserve"> Adrijani Labinjan Skok, u stečajnom postupku nad </w:t>
      </w:r>
      <w:r w:rsidRPr="00183B81">
        <w:t xml:space="preserve">Stečajnom masom iza COMBINATION d.o.o. u stečaju, Zagreb, </w:t>
      </w:r>
      <w:proofErr w:type="spellStart"/>
      <w:r w:rsidRPr="00183B81">
        <w:t>Đorđićeva</w:t>
      </w:r>
      <w:proofErr w:type="spellEnd"/>
      <w:r w:rsidRPr="00183B81">
        <w:t xml:space="preserve"> 24,</w:t>
      </w:r>
      <w:r>
        <w:t xml:space="preserve"> </w:t>
      </w:r>
      <w:r w:rsidRPr="00183B81">
        <w:t>OIB: 92919472461</w:t>
      </w:r>
      <w:r w:rsidRPr="00046A96">
        <w:t xml:space="preserve">, </w:t>
      </w:r>
      <w:r>
        <w:t>4. veljače 2019</w:t>
      </w:r>
      <w:r w:rsidRPr="00046A96">
        <w:t xml:space="preserve">. </w:t>
      </w:r>
    </w:p>
    <w:p w:rsidRDefault="00DA0FEB" w:rsidP="00DA0FEB" w:rsidR="00DA0FEB" w:rsidRPr="00046A96">
      <w:pPr>
        <w:jc w:val="both"/>
      </w:pPr>
    </w:p>
    <w:p w:rsidRDefault="00DA0FEB" w:rsidP="00DA0FEB" w:rsidR="00DA0FEB">
      <w:pPr>
        <w:jc w:val="center"/>
      </w:pPr>
      <w:r w:rsidRPr="00285517">
        <w:t>r i j e š i o    j e</w:t>
      </w:r>
    </w:p>
    <w:p w:rsidRDefault="00DA0FEB" w:rsidP="00DA0FEB" w:rsidR="00DA0FEB" w:rsidRPr="00285517">
      <w:pPr>
        <w:jc w:val="both"/>
      </w:pPr>
    </w:p>
    <w:p w:rsidRDefault="00DA0FEB" w:rsidP="00DA0FEB" w:rsidR="00DA0FEB" w:rsidRPr="00285517">
      <w:pPr>
        <w:jc w:val="both"/>
      </w:pPr>
      <w:r w:rsidRPr="00285517">
        <w:tab/>
        <w:t xml:space="preserve">Pozivaju se </w:t>
      </w:r>
      <w:r>
        <w:t>vjerovnici stečajnog dužnika i druge osobe koje imaju pravni interes</w:t>
      </w:r>
      <w:r w:rsidRPr="00285517">
        <w:t xml:space="preserve"> da u roku od 15 dana od </w:t>
      </w:r>
      <w:r>
        <w:t>objave</w:t>
      </w:r>
      <w:r w:rsidRPr="00285517">
        <w:t xml:space="preserve"> ovog rješenja sukladno čl. 12. st. 1. Stečajnog zakona (N</w:t>
      </w:r>
      <w:r>
        <w:t>arodne novine broj</w:t>
      </w:r>
      <w:r w:rsidRPr="00285517">
        <w:t xml:space="preserve"> 71/</w:t>
      </w:r>
      <w:r>
        <w:t>20</w:t>
      </w:r>
      <w:r w:rsidRPr="00285517">
        <w:t>15</w:t>
      </w:r>
      <w:r>
        <w:t xml:space="preserve"> i 104/2017</w:t>
      </w:r>
      <w:r w:rsidRPr="00285517">
        <w:t xml:space="preserve">), uplate predujam u iznosu od </w:t>
      </w:r>
      <w:r>
        <w:t>46.500,00</w:t>
      </w:r>
      <w:r>
        <w:t xml:space="preserve"> kuna </w:t>
      </w:r>
      <w:r w:rsidRPr="00285517">
        <w:t>na depozit ovog suda broj: HR43 2390001 1300029763, poziv na broj 020-</w:t>
      </w:r>
      <w:r>
        <w:t>36-18</w:t>
      </w:r>
      <w:r>
        <w:t xml:space="preserve">, radi pokretanja </w:t>
      </w:r>
      <w:r>
        <w:t>parnice</w:t>
      </w:r>
      <w:r>
        <w:t xml:space="preserve"> radi naplate tražbin</w:t>
      </w:r>
      <w:r>
        <w:t>e</w:t>
      </w:r>
      <w:r>
        <w:t xml:space="preserve"> stečajnog dužnika</w:t>
      </w:r>
      <w:r>
        <w:rPr>
          <w:bCs w:val="false"/>
        </w:rPr>
        <w:t xml:space="preserve"> s osnova povrata zajma.</w:t>
      </w:r>
      <w:r w:rsidRPr="00285517">
        <w:rPr>
          <w:bCs w:val="false"/>
        </w:rPr>
        <w:t xml:space="preserve"> </w:t>
      </w:r>
    </w:p>
    <w:p w:rsidRDefault="00DA0FEB" w:rsidP="00DA0FEB" w:rsidR="00DA0FEB" w:rsidRPr="00285517">
      <w:pPr>
        <w:jc w:val="both"/>
        <w:rPr>
          <w:bCs w:val="false"/>
        </w:rPr>
      </w:pPr>
    </w:p>
    <w:p w:rsidRDefault="00DA0FEB" w:rsidP="00DA0FEB" w:rsidR="00DA0FEB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DA0FEB" w:rsidP="00DA0FEB" w:rsidR="00DA0FEB" w:rsidRPr="00285517">
      <w:pPr>
        <w:jc w:val="both"/>
        <w:rPr>
          <w:lang w:val="pl-PL"/>
        </w:rPr>
      </w:pPr>
    </w:p>
    <w:p w:rsidRDefault="00DA0FEB" w:rsidP="00DA0FEB" w:rsidR="00DA0FEB">
      <w:pPr>
        <w:jc w:val="both"/>
        <w:rPr>
          <w:lang w:val="pl-PL"/>
        </w:rPr>
      </w:pPr>
      <w:r>
        <w:rPr>
          <w:lang w:val="pl-PL"/>
        </w:rPr>
        <w:tab/>
        <w:t>U ovom stečajnom postupku namirene su tražbine stečajnih vjerovnika viših isplatnih redova, te je utvrđeno postojanje tražbine vjerovnika Republike Hrvatske, nižih isplatnih redova, u ukupnom iznosu od 7.293,48 kn.</w:t>
      </w:r>
    </w:p>
    <w:p w:rsidRDefault="00DA0FEB" w:rsidP="00DA0FEB" w:rsidR="00DA0FEB">
      <w:pPr>
        <w:jc w:val="both"/>
        <w:rPr>
          <w:lang w:val="pl-PL"/>
        </w:rPr>
      </w:pPr>
      <w:r>
        <w:rPr>
          <w:lang w:val="pl-PL"/>
        </w:rPr>
        <w:tab/>
        <w:t xml:space="preserve">Kako nakon namirenja tražbina viših isplatnih redova nema novčanih sredstava u stčajnoj masi za namirenje tražbina nižih isplatnih redova, niti ima druge unuvčive imovine stečajnog dužnika osim eventualnog zahtjeva prema B. Kompariću s osnova povrata zajma, prema knjigovodstvenom stanju u iznosu od 676.642,88 kn, to je za potrebe pokretnja i vođenja parnice s osnova povrata zajma donesena odluka kao u izreci kojom su pozvani vjerovnici odnosno druge osobe koje imaju pravni interes uplatiti predujam u iznosu predvidivih troškova parničnih troškova od 46.500,00 kn od čega se 34.000,00 kn odnosi cca 5 parničnih radnji x 6.800,00 kn (obzirom na vrijednost predmeta spora od </w:t>
      </w:r>
      <w:r>
        <w:rPr>
          <w:lang w:val="pl-PL"/>
        </w:rPr>
        <w:t>676.642,88 kn</w:t>
      </w:r>
      <w:r>
        <w:rPr>
          <w:lang w:val="pl-PL"/>
        </w:rPr>
        <w:t>), na ime PDV-a 25% iznos od 8.500,00 kn te za vještačenje cca 4.000,00 kn.</w:t>
      </w:r>
      <w:r>
        <w:rPr>
          <w:lang w:val="pl-PL"/>
        </w:rPr>
        <w:tab/>
      </w:r>
    </w:p>
    <w:p w:rsidRDefault="00DA0FEB" w:rsidP="00DA0FEB" w:rsidR="00DA0FEB">
      <w:pPr>
        <w:jc w:val="center"/>
        <w:rPr>
          <w:lang w:val="pl-PL"/>
        </w:rPr>
      </w:pPr>
    </w:p>
    <w:p w:rsidRDefault="00DA0FEB" w:rsidP="00DA0FEB" w:rsidR="00DA0FEB" w:rsidRPr="001E7F81">
      <w:pPr>
        <w:jc w:val="center"/>
      </w:pPr>
      <w:r>
        <w:t>U Pazinu 4</w:t>
      </w:r>
      <w:r w:rsidRPr="001E7F81">
        <w:t>. veljače 201</w:t>
      </w:r>
      <w:r>
        <w:t>9</w:t>
      </w:r>
      <w:r w:rsidRPr="001E7F81">
        <w:t>.</w:t>
      </w:r>
    </w:p>
    <w:p w:rsidRDefault="00763C62" w:rsidP="00DA0FEB" w:rsidR="00DA0FEB" w:rsidRPr="00285517">
      <w:pPr>
        <w:ind w:firstLine="720" w:left="5652"/>
        <w:jc w:val="both"/>
      </w:pPr>
      <w:r>
        <w:t xml:space="preserve">      Stečajna</w:t>
      </w:r>
      <w:r w:rsidR="00DA0FEB" w:rsidRPr="00285517">
        <w:t xml:space="preserve"> su</w:t>
      </w:r>
      <w:r>
        <w:t>tkinja</w:t>
      </w:r>
      <w:r w:rsidR="00DA0FEB" w:rsidRPr="00285517">
        <w:t xml:space="preserve"> </w:t>
      </w:r>
    </w:p>
    <w:p w:rsidRDefault="00DA0FEB" w:rsidP="00DA0FEB" w:rsidR="00DA0FEB" w:rsidRPr="00285517">
      <w:pPr>
        <w:ind w:left="5712"/>
        <w:jc w:val="both"/>
      </w:pPr>
      <w:r w:rsidRPr="00285517">
        <w:t xml:space="preserve">         Adrijana Labinjan Skok, v.</w:t>
      </w:r>
      <w:r w:rsidR="00763C62">
        <w:t xml:space="preserve"> </w:t>
      </w:r>
      <w:bookmarkStart w:name="_GoBack" w:id="0"/>
      <w:bookmarkEnd w:id="0"/>
      <w:r w:rsidRPr="00285517">
        <w:t>r.</w:t>
      </w:r>
    </w:p>
    <w:p w:rsidRDefault="00DA0FEB" w:rsidP="00DA0FEB" w:rsidR="00DA0FEB">
      <w:pPr>
        <w:jc w:val="both"/>
      </w:pPr>
    </w:p>
    <w:p w:rsidRDefault="00DA0FEB" w:rsidP="00DA0FEB" w:rsidR="00DA0FEB" w:rsidRPr="00285517">
      <w:pPr>
        <w:jc w:val="both"/>
      </w:pPr>
    </w:p>
    <w:p w:rsidRDefault="00DA0FEB" w:rsidP="00DA0FEB" w:rsidR="00DA0FEB" w:rsidRPr="00D60320">
      <w:pPr>
        <w:jc w:val="both"/>
      </w:pPr>
      <w:r w:rsidRPr="00D60320">
        <w:t>UPUTA O PRAVNOM LIJEKU:</w:t>
      </w:r>
    </w:p>
    <w:p w:rsidRDefault="00763C62" w:rsidP="00763C62" w:rsidR="00763C62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DA0FEB" w:rsidP="00DA0FEB" w:rsidR="00DA0FEB" w:rsidRPr="00D60320">
      <w:pPr>
        <w:jc w:val="both"/>
      </w:pPr>
    </w:p>
    <w:p w:rsidRDefault="00DA0FEB" w:rsidP="00DA0FEB" w:rsidR="00DA0FEB" w:rsidRPr="00D60320"/>
    <w:p w:rsidRDefault="00DA0FEB" w:rsidP="00DA0FEB" w:rsidR="00DA0FEB" w:rsidRPr="00D60320">
      <w:pPr>
        <w:jc w:val="both"/>
      </w:pPr>
      <w:r w:rsidRPr="00D60320">
        <w:t>DNA:</w:t>
      </w:r>
    </w:p>
    <w:p w:rsidRDefault="00DA0FEB" w:rsidP="00DA0FEB" w:rsidR="00DA0FEB">
      <w:pPr>
        <w:jc w:val="both"/>
      </w:pPr>
      <w:r w:rsidRPr="00D60320">
        <w:t xml:space="preserve">- e-Oglasna ploča suda </w:t>
      </w:r>
      <w:r w:rsidR="00763C62">
        <w:t xml:space="preserve">8 dana </w:t>
      </w:r>
    </w:p>
    <w:p w:rsidRDefault="00C17E1B" w:rsidR="00C17E1B"/>
    <w:sectPr w:rsidSect="00092984" w:rsidR="00C17E1B"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C62" w:rsidP="00763C62" w:rsidR="00763C62">
      <w:r>
        <w:separator/>
      </w:r>
    </w:p>
  </w:endnote>
  <w:endnote w:id="0" w:type="continuationSeparator">
    <w:p w:rsidRDefault="00763C62" w:rsidP="00763C62" w:rsidR="00763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C62" w:rsidP="00763C62" w:rsidR="00763C62">
      <w:r>
        <w:separator/>
      </w:r>
    </w:p>
  </w:footnote>
  <w:footnote w:id="0" w:type="continuationSeparator">
    <w:p w:rsidRDefault="00763C62" w:rsidP="00763C62" w:rsidR="00763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63C62" w:rsidP="007C43D0" w:rsidR="007C43D0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</w:t>
        </w:r>
        <w:r>
          <w:t xml:space="preserve">            </w:t>
        </w:r>
        <w:r>
          <w:t xml:space="preserve">     2 St-36</w:t>
        </w:r>
        <w:r w:rsidRPr="00285517">
          <w:t>/</w:t>
        </w:r>
        <w:r>
          <w:t>2018</w:t>
        </w:r>
        <w:r w:rsidRPr="00285517">
          <w:t>-</w:t>
        </w:r>
        <w:r>
          <w:t>34</w:t>
        </w:r>
      </w:p>
      <w:p w:rsidRDefault="00763C62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C6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FEB"/>
    <w:rsid w:val="00763C62"/>
    <w:rsid w:val="00C17E1B"/>
    <w:rsid w:val="00DA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FE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0F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0FE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0F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0FE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3C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3C62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FE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0F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0FE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0F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0FE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3C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3C62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359</properties:Words>
  <properties:Characters>2047</properties:Characters>
  <properties:Lines>17</properties:Lines>
  <properties:Paragraphs>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2019-02-04T12:09:00Z</dcterms:created>
  <dc:creator>Ana Valčić</dc:creator>
  <cp:lastModifiedBy>Ana Valčić</cp:lastModifiedBy>
  <cp:lastPrinted>2019-02-04T12:21:00Z</cp:lastPrinted>
  <dcterms:modified xmlns:xsi="http://www.w3.org/2001/XMLSchema-instance" xsi:type="dcterms:W3CDTF">2019-02-04T12:22:00Z</dcterms:modified>
  <cp:revision>1</cp:revision>
</cp:coreProperties>
</file>