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ae75" w14:paraId="49aae75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191B4E">
        <w:rPr>
          <w:rFonts w:hAnsi="Times New Roman" w:ascii="Times New Roman"/>
          <w:szCs w:val="24"/>
          <w:lang w:val="hr-HR"/>
        </w:rPr>
        <w:t xml:space="preserve">PRIVREDNIK d.o.o. za građevinarstvo, trgovinu i turističko ugostiteljske usluge, Zagreb, </w:t>
      </w:r>
      <w:proofErr w:type="spellStart"/>
      <w:r w:rsidR="00191B4E">
        <w:rPr>
          <w:rFonts w:hAnsi="Times New Roman" w:ascii="Times New Roman"/>
          <w:szCs w:val="24"/>
          <w:lang w:val="hr-HR"/>
        </w:rPr>
        <w:t>Zrinskogorska</w:t>
      </w:r>
      <w:proofErr w:type="spellEnd"/>
      <w:r w:rsidR="00191B4E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191B4E">
        <w:rPr>
          <w:rFonts w:hAnsi="Times New Roman" w:ascii="Times New Roman"/>
          <w:szCs w:val="24"/>
          <w:lang w:val="hr-HR"/>
        </w:rPr>
        <w:t>OIB</w:t>
      </w:r>
      <w:proofErr w:type="spellEnd"/>
      <w:r w:rsidR="00191B4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1B4E">
        <w:rPr>
          <w:rFonts w:hAnsi="Times New Roman" w:ascii="Times New Roman"/>
          <w:szCs w:val="24"/>
          <w:lang w:val="hr-HR"/>
        </w:rPr>
        <w:t>40664094176</w:t>
      </w:r>
      <w:proofErr w:type="spellEnd"/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1B4E">
        <w:rPr>
          <w:rFonts w:hAnsi="Times New Roman" w:ascii="Times New Roman"/>
          <w:szCs w:val="24"/>
          <w:lang w:val="hr-HR"/>
        </w:rPr>
        <w:t>19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91B4E">
        <w:rPr>
          <w:rFonts w:hAnsi="Times New Roman" w:ascii="Times New Roman"/>
          <w:szCs w:val="24"/>
          <w:lang w:val="hr-HR"/>
        </w:rPr>
        <w:t>prosinca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387B">
        <w:rPr>
          <w:rFonts w:hAnsi="Times New Roman" w:ascii="Times New Roman"/>
          <w:szCs w:val="24"/>
          <w:lang w:val="hr-HR"/>
        </w:rPr>
        <w:t>2016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D7B08" w:rsid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5D7B08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5D7B08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5D7B08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5D7B08">
        <w:rPr>
          <w:rFonts w:hAnsi="Times New Roman" w:ascii="Times New Roman"/>
          <w:szCs w:val="24"/>
          <w:lang w:val="hr-HR"/>
        </w:rPr>
        <w:t>. 1</w:t>
      </w:r>
      <w:r w:rsidRPr="005D7B08">
        <w:rPr>
          <w:rFonts w:hAnsi="Times New Roman" w:ascii="Times New Roman"/>
          <w:szCs w:val="24"/>
          <w:lang w:val="hr-HR"/>
        </w:rPr>
        <w:t>,</w:t>
      </w:r>
      <w:r w:rsidR="0015387B" w:rsidRPr="005D7B08">
        <w:rPr>
          <w:rFonts w:hAnsi="Times New Roman" w:ascii="Times New Roman"/>
          <w:szCs w:val="24"/>
          <w:lang w:val="hr-HR"/>
        </w:rPr>
        <w:t xml:space="preserve"> podnesen ovom sudu dana </w:t>
      </w:r>
      <w:proofErr w:type="spellStart"/>
      <w:r w:rsidR="00191B4E" w:rsidRPr="005D7B08">
        <w:rPr>
          <w:rFonts w:hAnsi="Times New Roman" w:ascii="Times New Roman"/>
          <w:szCs w:val="24"/>
          <w:lang w:val="hr-HR"/>
        </w:rPr>
        <w:t>18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 xml:space="preserve">. </w:t>
      </w:r>
      <w:r w:rsidR="00191B4E" w:rsidRPr="005D7B08">
        <w:rPr>
          <w:rFonts w:hAnsi="Times New Roman" w:ascii="Times New Roman"/>
          <w:szCs w:val="24"/>
          <w:lang w:val="hr-HR"/>
        </w:rPr>
        <w:t>ožujka</w:t>
      </w:r>
      <w:r w:rsidR="0015387B"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5D7B08">
        <w:rPr>
          <w:rFonts w:hAnsi="Times New Roman" w:ascii="Times New Roman"/>
          <w:szCs w:val="24"/>
          <w:lang w:val="hr-HR"/>
        </w:rPr>
        <w:t>201</w:t>
      </w:r>
      <w:r w:rsidR="007B1320" w:rsidRPr="005D7B08">
        <w:rPr>
          <w:rFonts w:hAnsi="Times New Roman" w:ascii="Times New Roman"/>
          <w:szCs w:val="24"/>
          <w:lang w:val="hr-HR"/>
        </w:rPr>
        <w:t>6</w:t>
      </w:r>
      <w:proofErr w:type="spellEnd"/>
      <w:r w:rsidR="0015387B" w:rsidRPr="005D7B08">
        <w:rPr>
          <w:rFonts w:hAnsi="Times New Roman" w:ascii="Times New Roman"/>
          <w:szCs w:val="24"/>
          <w:lang w:val="hr-HR"/>
        </w:rPr>
        <w:t>. godine</w:t>
      </w:r>
      <w:r w:rsidRPr="005D7B08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5D7B08">
        <w:rPr>
          <w:rFonts w:hAnsi="Times New Roman" w:ascii="Times New Roman"/>
          <w:szCs w:val="24"/>
          <w:lang w:val="hr-HR"/>
        </w:rPr>
        <w:t xml:space="preserve">nad dužnikom </w:t>
      </w:r>
      <w:r w:rsidR="00191B4E" w:rsidRPr="005D7B08">
        <w:rPr>
          <w:rFonts w:hAnsi="Times New Roman" w:ascii="Times New Roman"/>
          <w:szCs w:val="24"/>
          <w:lang w:val="hr-HR"/>
        </w:rPr>
        <w:t xml:space="preserve">PRIVREDNIK d.o.o. za građevinarstvo, trgovinu i turističko ugostiteljske usluge, Zagreb, </w:t>
      </w:r>
      <w:proofErr w:type="spellStart"/>
      <w:r w:rsidR="00191B4E" w:rsidRPr="005D7B08">
        <w:rPr>
          <w:rFonts w:hAnsi="Times New Roman" w:ascii="Times New Roman"/>
          <w:szCs w:val="24"/>
          <w:lang w:val="hr-HR"/>
        </w:rPr>
        <w:t>Z</w:t>
      </w:r>
      <w:r w:rsidR="005D7B08" w:rsidRPr="005D7B08">
        <w:rPr>
          <w:rFonts w:hAnsi="Times New Roman" w:ascii="Times New Roman"/>
          <w:szCs w:val="24"/>
          <w:lang w:val="hr-HR"/>
        </w:rPr>
        <w:t>rinskogorska</w:t>
      </w:r>
      <w:proofErr w:type="spellEnd"/>
      <w:r w:rsidR="005D7B08" w:rsidRPr="005D7B08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5D7B08" w:rsidRPr="005D7B08">
        <w:rPr>
          <w:rFonts w:hAnsi="Times New Roman" w:ascii="Times New Roman"/>
          <w:szCs w:val="24"/>
          <w:lang w:val="hr-HR"/>
        </w:rPr>
        <w:t>OIB</w:t>
      </w:r>
      <w:proofErr w:type="spellEnd"/>
      <w:r w:rsidR="005D7B08" w:rsidRPr="005D7B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7B08" w:rsidRPr="005D7B08">
        <w:rPr>
          <w:rFonts w:hAnsi="Times New Roman" w:ascii="Times New Roman"/>
          <w:szCs w:val="24"/>
          <w:lang w:val="hr-HR"/>
        </w:rPr>
        <w:t>40664094176</w:t>
      </w:r>
      <w:proofErr w:type="spellEnd"/>
      <w:r w:rsidR="005D7B08" w:rsidRPr="005D7B08">
        <w:rPr>
          <w:rFonts w:hAnsi="Times New Roman" w:ascii="Times New Roman"/>
          <w:szCs w:val="24"/>
          <w:lang w:val="hr-HR"/>
        </w:rPr>
        <w:t>.</w:t>
      </w:r>
    </w:p>
    <w:p w:rsidRDefault="005D7B08" w:rsidP="005D7B08" w:rsidR="005D7B08" w:rsidRP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 xml:space="preserve">Stoga se ročište određeno za dan </w:t>
      </w:r>
      <w:proofErr w:type="spellStart"/>
      <w:r w:rsidRPr="005D7B08">
        <w:rPr>
          <w:rFonts w:hAnsi="Times New Roman" w:ascii="Times New Roman"/>
          <w:szCs w:val="24"/>
          <w:lang w:val="hr-HR"/>
        </w:rPr>
        <w:t>16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Pr="005D7B08">
        <w:rPr>
          <w:rFonts w:hAnsi="Times New Roman" w:ascii="Times New Roman"/>
          <w:szCs w:val="24"/>
          <w:lang w:val="hr-HR"/>
        </w:rPr>
        <w:t>2017</w:t>
      </w:r>
      <w:proofErr w:type="spellEnd"/>
      <w:r w:rsidRPr="005D7B08">
        <w:rPr>
          <w:rFonts w:hAnsi="Times New Roman" w:ascii="Times New Roman"/>
          <w:szCs w:val="24"/>
          <w:lang w:val="hr-HR"/>
        </w:rPr>
        <w:t>. u 9,</w:t>
      </w:r>
      <w:proofErr w:type="spellStart"/>
      <w:r w:rsidRPr="005D7B08">
        <w:rPr>
          <w:rFonts w:hAnsi="Times New Roman" w:ascii="Times New Roman"/>
          <w:szCs w:val="24"/>
          <w:lang w:val="hr-HR"/>
        </w:rPr>
        <w:t>30</w:t>
      </w:r>
      <w:proofErr w:type="spellEnd"/>
      <w:r w:rsidRPr="005D7B08">
        <w:rPr>
          <w:rFonts w:hAnsi="Times New Roman" w:ascii="Times New Roman"/>
          <w:szCs w:val="24"/>
          <w:lang w:val="hr-HR"/>
        </w:rPr>
        <w:t xml:space="preserve"> sati neće održati.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proofErr w:type="spellStart"/>
      <w:r w:rsidR="00191B4E">
        <w:rPr>
          <w:rFonts w:hAnsi="Times New Roman" w:ascii="Times New Roman"/>
          <w:szCs w:val="24"/>
          <w:lang w:val="hr-HR"/>
        </w:rPr>
        <w:t>444</w:t>
      </w:r>
      <w:proofErr w:type="spellEnd"/>
      <w:r w:rsidRPr="00B00851">
        <w:rPr>
          <w:rFonts w:hAnsi="Times New Roman" w:ascii="Times New Roman"/>
          <w:szCs w:val="24"/>
          <w:lang w:val="hr-HR"/>
        </w:rPr>
        <w:t>.</w:t>
      </w:r>
      <w:r w:rsidR="00A534CB">
        <w:rPr>
          <w:rFonts w:hAnsi="Times New Roman" w:ascii="Times New Roman"/>
          <w:szCs w:val="24"/>
          <w:lang w:val="hr-HR"/>
        </w:rPr>
        <w:t xml:space="preserve"> stav</w:t>
      </w:r>
      <w:r w:rsidR="00191B4E">
        <w:rPr>
          <w:rFonts w:hAnsi="Times New Roman" w:ascii="Times New Roman"/>
          <w:szCs w:val="24"/>
          <w:lang w:val="hr-HR"/>
        </w:rPr>
        <w:t xml:space="preserve"> 2</w:t>
      </w:r>
      <w:r w:rsidR="002621DD">
        <w:rPr>
          <w:rFonts w:hAnsi="Times New Roman" w:ascii="Times New Roman"/>
          <w:szCs w:val="24"/>
          <w:lang w:val="hr-HR"/>
        </w:rPr>
        <w:t>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Stečajnog zakona ("Narodne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191B4E">
        <w:rPr>
          <w:rFonts w:hAnsi="Times New Roman" w:ascii="Times New Roman"/>
          <w:szCs w:val="24"/>
          <w:lang w:val="hr-HR"/>
        </w:rPr>
        <w:t>16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191B4E">
        <w:rPr>
          <w:rFonts w:hAnsi="Times New Roman" w:ascii="Times New Roman"/>
          <w:szCs w:val="24"/>
          <w:lang w:val="hr-HR"/>
        </w:rPr>
        <w:t>prosinca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91E">
        <w:rPr>
          <w:rFonts w:hAnsi="Times New Roman" w:ascii="Times New Roman"/>
          <w:szCs w:val="24"/>
          <w:lang w:val="hr-HR"/>
        </w:rPr>
        <w:t>2016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proofErr w:type="spellStart"/>
      <w:r w:rsidR="00191B4E">
        <w:rPr>
          <w:rFonts w:hAnsi="Times New Roman" w:ascii="Times New Roman"/>
          <w:szCs w:val="24"/>
          <w:lang w:val="hr-HR"/>
        </w:rPr>
        <w:t>16</w:t>
      </w:r>
      <w:proofErr w:type="spellEnd"/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191B4E">
        <w:rPr>
          <w:rFonts w:hAnsi="Times New Roman" w:ascii="Times New Roman"/>
          <w:szCs w:val="24"/>
          <w:lang w:val="hr-HR"/>
        </w:rPr>
        <w:t>prosinca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91E">
        <w:rPr>
          <w:rFonts w:hAnsi="Times New Roman" w:ascii="Times New Roman"/>
          <w:szCs w:val="24"/>
          <w:lang w:val="hr-HR"/>
        </w:rPr>
        <w:t>2016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191B4E">
        <w:rPr>
          <w:rFonts w:hAnsi="Times New Roman" w:ascii="Times New Roman"/>
          <w:szCs w:val="24"/>
          <w:lang w:val="hr-HR"/>
        </w:rPr>
        <w:t>19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91B4E">
        <w:rPr>
          <w:rFonts w:hAnsi="Times New Roman" w:ascii="Times New Roman"/>
          <w:szCs w:val="24"/>
          <w:lang w:val="hr-HR"/>
        </w:rPr>
        <w:t>prosinca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387B">
        <w:rPr>
          <w:rFonts w:hAnsi="Times New Roman" w:ascii="Times New Roman"/>
          <w:szCs w:val="24"/>
          <w:lang w:val="hr-HR"/>
        </w:rPr>
        <w:t>2016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EE0118">
        <w:rPr>
          <w:rFonts w:hAnsi="Times New Roman" w:ascii="Times New Roman"/>
          <w:szCs w:val="24"/>
          <w:lang w:val="hr-HR"/>
        </w:rPr>
        <w:t>,v.r.</w:t>
      </w:r>
    </w:p>
    <w:p w:rsidRDefault="00EE0118" w:rsidP="00827C70" w:rsidR="00EE0118">
      <w:pPr>
        <w:jc w:val="right"/>
        <w:rPr>
          <w:rFonts w:hAnsi="Times New Roman" w:ascii="Times New Roman"/>
          <w:szCs w:val="24"/>
          <w:lang w:val="hr-HR"/>
        </w:rPr>
      </w:pPr>
    </w:p>
    <w:p w:rsidRDefault="00EE0118" w:rsidP="00EE0118" w:rsidR="00EE011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E0118" w:rsidP="00EE0118" w:rsidR="00EE011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E0118" w:rsidP="00827C70" w:rsidR="00EE0118" w:rsidRPr="005F543B">
      <w:pPr>
        <w:jc w:val="right"/>
        <w:rPr>
          <w:rFonts w:hAnsi="Times New Roman" w:ascii="Times New Roman"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03312F" w:rsidP="00EE0118" w:rsidR="0003312F" w:rsidRPr="00EE0118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EE011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01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>
      <w:rPr>
        <w:rFonts w:hAnsi="Times New Roman" w:ascii="Times New Roman"/>
        <w:lang w:val="hr-HR"/>
      </w:rPr>
      <w:t>2698</w:t>
    </w:r>
    <w:proofErr w:type="spellEnd"/>
    <w:r w:rsidR="00F43C6F">
      <w:rPr>
        <w:rFonts w:hAnsi="Times New Roman" w:ascii="Times New Roman"/>
        <w:lang w:val="hr-HR"/>
      </w:rPr>
      <w:t>/</w:t>
    </w:r>
    <w:proofErr w:type="spellStart"/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  <w:proofErr w:type="spellEnd"/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191B4E"/>
    <w:rsid w:val="00213EB3"/>
    <w:rsid w:val="002621DD"/>
    <w:rsid w:val="002659AA"/>
    <w:rsid w:val="00282D30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81179C"/>
    <w:rsid w:val="00827C70"/>
    <w:rsid w:val="009922E3"/>
    <w:rsid w:val="009B18F0"/>
    <w:rsid w:val="00A534CB"/>
    <w:rsid w:val="00A845D7"/>
    <w:rsid w:val="00B00851"/>
    <w:rsid w:val="00B00A06"/>
    <w:rsid w:val="00B91FA2"/>
    <w:rsid w:val="00DA1F20"/>
    <w:rsid w:val="00DD5997"/>
    <w:rsid w:val="00DF7D9F"/>
    <w:rsid w:val="00E25B9C"/>
    <w:rsid w:val="00EB0489"/>
    <w:rsid w:val="00EE0118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1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1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 d.o.o. za građevinarstvo, trgovinu i turističko ugostiteljske usluge zastupanog po punomoćniku Ružica Klun</izvorni_sadrzaj>
    <derivirana_varijabla naziv="DomainObject.Predmet.ProtustrankaFormated_1">  PRIVREDNIK d.o.o. za građevinarstvo, trgovinu i turističko ugostiteljske usluge zastupanog po punomoćniku Ružica Klun</derivirana_varijabla>
  </DomainObject.Predmet.ProtustrankaFormated>
  <DomainObject.Predmet.ProtustrankaFormatedOIB>
    <izvorni_sadrzaj>  PRIVREDNIK d.o.o. za građevinarstvo, trgovinu i turističko ugostiteljske usluge, OIB 40664094176 zastupanog po punomoćniku Ružica Klun</izvorni_sadrzaj>
    <derivirana_varijabla naziv="DomainObject.Predmet.ProtustrankaFormatedOIB_1">  PRIVREDNIK d.o.o. za građevinarstvo, trgovinu i turističko ugostiteljske usluge, OIB 40664094176 zastupanog po punomoćniku Ružica Klun</derivirana_varijabla>
  </DomainObject.Predmet.ProtustrankaFormatedOIB>
  <DomainObject.Predmet.ProtustrankaFormatedWithAdress>
    <izvorni_sadrzaj> PRIVREDNIK d.o.o. za građevinarstvo, trgovinu i turističko ugostiteljske usluge, Zrinskogorska 1, 10000 Zagreb zastupanog po punomoćniku Ružica Klun</izvorni_sadrzaj>
    <derivirana_varijabla naziv="DomainObject.Predmet.ProtustrankaFormatedWithAdress_1"> PRIVREDNIK d.o.o. za građevinarstvo, trgovinu i turističko ugostiteljske usluge, Zrinskogorska 1, 10000 Zagreb zastupanog po punomoćniku Ružica Klun</derivirana_varijabla>
  </DomainObject.Predmet.ProtustrankaFormatedWithAdress>
  <DomainObject.Predmet.ProtustrankaFormatedWithAdressOIB>
    <izvorni_sadrzaj> PRIVREDNIK d.o.o. za građevinarstvo, trgovinu i turističko ugostiteljske usluge, OIB 40664094176, Zrinskogorska 1, 10000 Zagreb zastupanog po punomoćniku Ružica Klun</izvorni_sadrzaj>
    <derivirana_varijabla naziv="DomainObject.Predmet.ProtustrankaFormatedWithAdressOIB_1"> PRIVREDNIK d.o.o. za građevinarstvo, trgovinu i turističko ugostiteljske usluge, OIB 40664094176, Zrinskogorska 1, 10000 Zagreb zastupanog po punomoćniku Ružica Klun</derivirana_varijabla>
  </DomainObject.Predmet.ProtustrankaFormatedWithAdressOIB>
  <DomainObject.Predmet.ProtustrankaWithAdress>
    <izvorni_sadrzaj>PRIVREDNIK d.o.o. za građevinarstvo, trgovinu i turističko ugostiteljske usluge Zrinskogorska 1, 10000 Zagreb</izvorni_sadrzaj>
    <derivirana_varijabla naziv="DomainObject.Predmet.ProtustrankaWithAdress_1">PRIVREDNIK d.o.o. za građevinarstvo, trgovinu i turističko ugostiteljske usluge Zrinskogorska 1, 10000 Zagreb</derivirana_varijabla>
  </DomainObject.Predmet.ProtustrankaWithAdress>
  <DomainObject.Predmet.ProtustrankaWithAdressOIB>
    <izvorni_sadrzaj>PRIVREDNIK d.o.o. za građevinarstvo, trgovinu i turističko ugostiteljske usluge, OIB 40664094176, Zrinskogorska 1, 10000 Zagreb</izvorni_sadrzaj>
    <derivirana_varijabla naziv="DomainObject.Predmet.ProtustrankaWithAdressOIB_1">PRIVREDNIK d.o.o. za građevinarstvo, trgovinu i turističko ugostiteljske usluge, OIB 40664094176, Zrinskogorska 1, 10000 Zagreb</derivirana_varijabla>
  </DomainObject.Predmet.ProtustrankaWithAdressOIB>
  <DomainObject.Predmet.ProtustrankaNazivFormated>
    <izvorni_sadrzaj>PRIVREDNIK d.o.o. za građevinarstvo, trgovinu i turističko ugostiteljske usluge</izvorni_sadrzaj>
    <derivirana_varijabla naziv="DomainObject.Predmet.ProtustrankaNazivFormated_1">PRIVREDNIK d.o.o. za građevinarstvo, trgovinu i turističko ugostiteljske usluge</derivirana_varijabla>
  </DomainObject.Predmet.ProtustrankaNazivFormated>
  <DomainObject.Predmet.ProtustrankaNazivFormatedOIB>
    <izvorni_sadrzaj>PRIVREDNIK d.o.o. za građevinarstvo, trgovinu i turističko ugostiteljske usluge, OIB 40664094176</izvorni_sadrzaj>
    <derivirana_varijabla naziv="DomainObject.Predmet.ProtustrankaNazivFormatedOIB_1">PRIVREDNIK d.o.o. za građevinarstvo, trgovinu i turističko ugostiteljske usluge, OIB 40664094176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PRIVREDNIK d.o.o. za građevinarstvo, trgovinu i turističko ugostiteljske usluge zastupanog po punomoćniku Ružica Klun</item>
    </izvorni_sadrzaj>
    <derivirana_varijabla naziv="DomainObject.Predmet.ProtuStrankaListFormated_1">
      <item>PRIVREDNIK d.o.o. za građevinarstvo, trgovinu i turističko ugostiteljske usluge zastupanog po punomoćniku Ružica Klun</item>
    </derivirana_varijabla>
  </DomainObject.Predmet.ProtuStrankaListFormated>
  <DomainObject.Predmet.ProtuStrankaListFormatedOIB>
    <izvorni_sadrzaj>
      <item>PRIVREDNIK d.o.o. za građevinarstvo, trgovinu i turističko ugostiteljske usluge, OIB 40664094176 zastupanog po punomoćniku Ružica Klun</item>
    </izvorni_sadrzaj>
    <derivirana_varijabla naziv="DomainObject.Predmet.ProtuStrankaListFormatedOIB_1">
      <item>PRIVREDNIK d.o.o. za građevinarstvo, trgovinu i turističko ugostiteljske usluge, OIB 40664094176 zastupanog po punomoćniku Ružica Klun</item>
    </derivirana_varijabla>
  </DomainObject.Predmet.ProtuStrankaListFormatedOIB>
  <DomainObject.Predmet.ProtuStrankaListFormatedWithAdress>
    <izvorni_sadrzaj>
      <item>PRIVREDNIK d.o.o. za građevinarstvo, trgovinu i turističko ugostiteljske usluge, Zrinskogorska 1, 10000 Zagreb zastupanog po punomoćniku Ružica Klun</item>
    </izvorni_sadrzaj>
    <derivirana_varijabla naziv="DomainObject.Predmet.ProtuStrankaListFormatedWithAdress_1">
      <item>PRIVREDNIK d.o.o. za građevinarstvo, trgovinu i turističko ugostiteljske usluge, Zrinskogorska 1, 10000 Zagreb zastupanog po punomoćniku Ružica Klun</item>
    </derivirana_varijabla>
  </DomainObject.Predmet.ProtuStrankaListFormatedWithAdress>
  <DomainObject.Predmet.ProtuStrankaListFormatedWithAdressOIB>
    <izvorni_sadrzaj>
      <item>PRIVREDNIK d.o.o. za građevinarstvo, trgovinu i turističko ugostiteljske usluge, OIB 40664094176, Zrinskogorska 1, 10000 Zagreb zastupanog po punomoćniku Ružica Klun</item>
    </izvorni_sadrzaj>
    <derivirana_varijabla naziv="DomainObject.Predmet.ProtuStrankaListFormatedWithAdressOIB_1">
      <item>PRIVREDNIK d.o.o. za građevinarstvo, trgovinu i turističko ugostiteljske usluge, OIB 40664094176, Zrinskogorska 1, 10000 Zagreb zastupanog po punomoćniku Ružica Klun</item>
    </derivirana_varijabla>
  </DomainObject.Predmet.ProtuStrankaListFormatedWithAdressOIB>
  <DomainObject.Predmet.ProtuStrankaListNazivFormated>
    <izvorni_sadrzaj>
      <item>PRIVREDNIK d.o.o. za građevinarstvo, trgovinu i turističko ugostiteljske usluge</item>
    </izvorni_sadrzaj>
    <derivirana_varijabla naziv="DomainObject.Predmet.ProtuStrankaListNazivFormated_1">
      <item>PRIVREDNIK d.o.o. za građevinarstvo, trgovinu i turističko ugostiteljske usluge</item>
    </derivirana_varijabla>
  </DomainObject.Predmet.ProtuStrankaListNazivFormated>
  <DomainObject.Predmet.ProtuStrankaListNazivFormatedOIB>
    <izvorni_sadrzaj>
      <item>PRIVREDNIK d.o.o. za građevinarstvo, trgovinu i turističko ugostiteljske usluge, OIB 40664094176</item>
    </izvorni_sadrzaj>
    <derivirana_varijabla naziv="DomainObject.Predmet.ProtuStrankaListNazivFormatedOIB_1">
      <item>PRIVREDNIK d.o.o. za građevinarstvo, trgovinu i turističko ugostiteljske usluge, OIB 40664094176</item>
    </derivirana_varijabla>
  </DomainObject.Predmet.ProtuStrankaListNazivFormatedOIB>
  <DomainObject.Predmet.OstaliListFormated>
    <izvorni_sadrzaj>
      <item>Ružica Klun punomoćnik sudionika u postupku PRIVREDNIK d.o.o. za građevinarstvo, trgovinu i turističko ugostiteljske usluge</item>
    </izvorni_sadrzaj>
    <derivirana_varijabla naziv="DomainObject.Predmet.OstaliListFormated_1">
      <item>Ružica Klun punomoćnik sudionika u postupku PRIVREDNIK d.o.o. za građevinarstvo, trgovinu i turističko ugostiteljske usluge</item>
    </derivirana_varijabla>
  </DomainObject.Predmet.OstaliListFormated>
  <DomainObject.Predmet.OstaliListFormatedOIB>
    <izvorni_sadrzaj>
      <item>Ružica Klun, OIB 04487409299 punomoćnik sudionika u postupku PRIVREDNIK d.o.o. za građevinarstvo, trgovinu i turističko ugostiteljske usluge</item>
    </izvorni_sadrzaj>
    <derivirana_varijabla naziv="DomainObject.Predmet.OstaliListFormatedOIB_1">
      <item>Ružica Klun, OIB 04487409299 punomoćnik sudionika u postupku PRIVREDNIK d.o.o. za građevinarstvo, trgovinu i turističko ugostiteljske usluge</item>
    </derivirana_varijabla>
  </DomainObject.Predmet.OstaliListFormatedOIB>
  <DomainObject.Predmet.OstaliListFormatedWithAdress>
    <izvorni_sadrzaj>
      <item>Ružica Klun, Zrinskogorska 1, 10000 Zagreb punomoćnik sudionika u postupku PRIVREDNIK d.o.o. za građevinarstvo, trgovinu i turističko ugostiteljske usluge</item>
    </izvorni_sadrzaj>
    <derivirana_varijabla naziv="DomainObject.Predmet.OstaliListFormatedWithAdress_1">
      <item>Ružica Klun, Zrinskogorska 1, 10000 Zagreb punomoćnik sudionika u postupku PRIVREDNIK d.o.o. za građevinarstvo, trgovinu i turističko ugostiteljske usluge</item>
    </derivirana_varijabla>
  </DomainObject.Predmet.OstaliListFormatedWithAdress>
  <DomainObject.Predmet.OstaliListFormatedWithAdressOIB>
    <izvorni_sadrzaj>
      <item>Ružica Klun, OIB 04487409299, Zrinskogorska 1, 10000 Zagreb punomoćnik sudionika u postupku PRIVREDNIK d.o.o. za građevinarstvo, trgovinu i turističko ugostiteljske usluge</item>
    </izvorni_sadrzaj>
    <derivirana_varijabla naziv="DomainObject.Predmet.OstaliListFormatedWithAdressOIB_1">
      <item>Ružica Klun, OIB 04487409299, Zrinskogorska 1, 10000 Zagreb punomoćnik sudionika u postupku PRIVREDNIK d.o.o. za građevinarstvo, trgovinu i turističko ugostiteljske usluge</item>
    </derivirana_varijabla>
  </DomainObject.Predmet.OstaliListFormatedWithAdressOIB>
  <DomainObject.Predmet.OstaliListNazivFormated>
    <izvorni_sadrzaj>
      <item>Ružica Klun</item>
    </izvorni_sadrzaj>
    <derivirana_varijabla naziv="DomainObject.Predmet.OstaliListNazivFormated_1">
      <item>Ružica Klun</item>
    </derivirana_varijabla>
  </DomainObject.Predmet.OstaliListNazivFormated>
  <DomainObject.Predmet.OstaliListNazivFormatedOIB>
    <izvorni_sadrzaj>
      <item>Ružica Klun, OIB 04487409299</item>
    </izvorni_sadrzaj>
    <derivirana_varijabla naziv="DomainObject.Predmet.OstaliListNazivFormatedOIB_1">
      <item>Ružica Klun, OIB 04487409299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PRIVREDNIK d.o.o. za građevinarstvo, trgovinu i turističko ugostiteljske usluge</izvorni_sadrzaj>
    <derivirana_varijabla naziv="DomainObject.Predmet.ProtustrankaIDrugi_1">PRIVREDNIK d.o.o. za građevinarstvo, trgovinu i turističko ugostiteljske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PRIVREDNIK d.o.o. za građevinarstvo, trgovinu i turističko ugostiteljske usluge, OIB 40664094176, Zrinskogorska 1, 10000 Zagreb</izvorni_sadrzaj>
    <derivirana_varijabla naziv="DomainObject.Predmet.ProtustrankaIDrugiAdressOIB_1">PRIVREDNIK d.o.o. za građevinarstvo, trgovinu i turističko ugostiteljske usluge, OIB 40664094176, Zrinskogorska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PRIVREDNIK d.o.o. za građevinarstvo, trgovinu i turističko ugostiteljske usluge</item>
      <item>Ružica Klun</item>
    </izvorni_sadrzaj>
    <derivirana_varijabla naziv="DomainObject.Predmet.SudioniciListNaziv_1">
      <item>FINA Regionalni centar Zagreb</item>
      <item>PRIVREDNIK d.o.o. za građevinarstvo, trgovinu i turističko ugostiteljske usluge</item>
      <item>Ružica Klun</item>
    </derivirana_varijabla>
  </DomainObject.Predmet.SudioniciListNaziv>
  <DomainObject.Predmet.SudioniciListAdressOIB>
    <izvorni_sadrzaj>
      <item>FINA Regionalni centar Zagreb, OIB 85821130368, Trg svibanjskih žrtava 1995. 1,10000 Zagreb</item>
      <item>PRIVREDNIK d.o.o. za građevinarstvo, trgovinu i turističko ugostiteljske usluge, OIB 40664094176, Zrinskogorska 1,10000 Zagreb</item>
      <item>Ružica Klun, OIB 04487409299, Zrinskogorska 1,10000 Zagreb</item>
    </izvorni_sadrzaj>
    <derivirana_varijabla naziv="DomainObject.Predmet.SudioniciListAdressOIB_1">
      <item>FINA Regionalni centar Zagreb, OIB 85821130368, Trg svibanjskih žrtava 1995. 1,10000 Zagreb</item>
      <item>PRIVREDNIK d.o.o. za građevinarstvo, trgovinu i turističko ugostiteljske usluge, OIB 40664094176, Zrinskogorska 1,10000 Zagreb</item>
      <item>Ružica Klun, OIB 04487409299, Zrinskogorska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40664094176</item>
      <item>, OIB 04487409299</item>
    </izvorni_sadrzaj>
    <derivirana_varijabla naziv="DomainObject.Predmet.SudioniciListNazivOIB_1">
      <item>, OIB 85821130368</item>
      <item>, OIB 40664094176</item>
      <item>, OIB 04487409299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280</properties:Words>
  <properties:Characters>1522</properties:Characters>
  <properties:Lines>40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2016-12-19T11:43:00Z</dcterms:created>
  <dc:creator>Sudsko vijeće</dc:creator>
  <cp:lastModifiedBy>Monika Grbac</cp:lastModifiedBy>
  <cp:lastPrinted>2016-12-19T11:53:00Z</cp:lastPrinted>
  <dcterms:modified xmlns:xsi="http://www.w3.org/2001/XMLSchema-instance" xsi:type="dcterms:W3CDTF">2016-12-19T11:53:00Z</dcterms:modified>
  <cp:revision>7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