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15aa" w14:paraId="1d615aa" w:rsidRDefault="00AE649C" w:rsidP="00FA5B5E" w:rsidR="00AE649C" w:rsidRPr="00B76F3C">
      <w:pPr>
        <w:pStyle w:val="Naslov3"/>
        <w15:collapsed w:val="false"/>
      </w:pPr>
    </w:p>
    <w:p w:rsidRDefault="004A7D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7DB5" w:rsidP="004A7DB5" w:rsidR="004A7DB5">
      <w:pPr>
        <w:pStyle w:val="Bezproreda"/>
        <w:ind w:firstLine="708" w:left="4956"/>
      </w:pPr>
      <w:bookmarkStart w:name="_GoBack" w:id="0"/>
      <w:bookmarkEnd w:id="0"/>
      <w:r>
        <w:t>1 St-552/2016-2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  <w:jc w:val="center"/>
      </w:pPr>
      <w:r>
        <w:t>U     I M E     R E P U B L I K E     H R V A T S K E</w:t>
      </w:r>
    </w:p>
    <w:p w:rsidRDefault="004A7DB5" w:rsidP="004A7DB5" w:rsidR="004A7DB5">
      <w:pPr>
        <w:pStyle w:val="Bezproreda"/>
        <w:jc w:val="center"/>
      </w:pPr>
    </w:p>
    <w:p w:rsidRDefault="004A7DB5" w:rsidP="004A7DB5" w:rsidR="004A7DB5">
      <w:pPr>
        <w:pStyle w:val="Bezproreda"/>
        <w:jc w:val="center"/>
      </w:pPr>
      <w:r>
        <w:t>R J E Š E N J E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 xml:space="preserve">TRGOVAČKI SUD U BJELOVARU, po  sucu Branki Pleskalt, kao sucu pojedincu, u stečajnom postupku povodom prijedloga predlagatelja FINE RC ZAGREB, Podružnica Karlovac, OIB: 85821130368,  radi pokretanja stečajnog postupka nad dužnikom STADION d.o.o. za poslovanje nekretninama Zagreb, </w:t>
      </w:r>
      <w:proofErr w:type="spellStart"/>
      <w:r>
        <w:t>Zaharova</w:t>
      </w:r>
      <w:proofErr w:type="spellEnd"/>
      <w:r>
        <w:t xml:space="preserve"> 5, OIB: 78689624008, dana 17. lipnja 2016. godine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  <w:jc w:val="center"/>
      </w:pPr>
      <w:r>
        <w:t>r i j e š i o     j e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 xml:space="preserve">Prijedlog predlagatelja  FINA REGIONALNI CENTAR ZAGREB, Podružnica Zagreb od dana 17. prosinca 2015. godine radi otvaranja stečajnog postupka nad dužnikom Stadion d.o.o. Zagreb, </w:t>
      </w:r>
      <w:proofErr w:type="spellStart"/>
      <w:r>
        <w:t>Zaharova</w:t>
      </w:r>
      <w:proofErr w:type="spellEnd"/>
      <w:r>
        <w:t xml:space="preserve"> 5, OIB: 78689624008,  se odbacuje.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  <w:jc w:val="center"/>
      </w:pPr>
      <w:r>
        <w:t>Obrazloženje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 xml:space="preserve">Dana 17. prosinca 2015. godine predlagatelj FINA RC Zagreb, Podružnica Zagreb je kod ovog suda podnijela prijedlog za otvaranje stečajnog postupka nad dužnikom STADION d.o.o. za poslovanje nekretninama Zagreb, </w:t>
      </w:r>
      <w:proofErr w:type="spellStart"/>
      <w:r>
        <w:t>Zaharova</w:t>
      </w:r>
      <w:proofErr w:type="spellEnd"/>
      <w:r>
        <w:t xml:space="preserve"> 5, OIB: 78689624008.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 xml:space="preserve">Uvidom u spis Trgovačkog suda u Zagrebu,  </w:t>
      </w:r>
      <w:proofErr w:type="spellStart"/>
      <w:r>
        <w:t>posl</w:t>
      </w:r>
      <w:proofErr w:type="spellEnd"/>
      <w:r>
        <w:t xml:space="preserve">. br.  St-1090/2014. utvrđeno je da se već vodi postupak radi utvrđivanja uvjeta za otvaranje stečajnog postupka nad dužnikom STADION d.o.o. za poslovanje nekretninama Zagreb, </w:t>
      </w:r>
      <w:proofErr w:type="spellStart"/>
      <w:r>
        <w:t>Zaharova</w:t>
      </w:r>
      <w:proofErr w:type="spellEnd"/>
      <w:r>
        <w:t xml:space="preserve"> 5, OIB: 78689624008, u kom predmetu je imenovan i privremeni stečajni upravitelj,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>U Bjelovaru,  17. lipnja  2016.</w:t>
      </w:r>
    </w:p>
    <w:p w:rsidRDefault="004A7DB5" w:rsidP="004A7DB5" w:rsidR="004A7D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4A7DB5" w:rsidP="004A7DB5" w:rsidR="004A7D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</w:p>
    <w:p w:rsidRDefault="004A7DB5" w:rsidP="004A7DB5" w:rsidR="004A7D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A7DB5" w:rsidP="004A7DB5" w:rsidR="004A7DB5">
      <w:pPr>
        <w:pStyle w:val="Bezproreda"/>
      </w:pPr>
      <w:r>
        <w:t>Dna:  predlagatelju</w:t>
      </w:r>
    </w:p>
    <w:p w:rsidRDefault="004A7DB5" w:rsidP="004A7DB5" w:rsidR="004A7DB5">
      <w:pPr>
        <w:pStyle w:val="Bezproreda"/>
      </w:pPr>
      <w:r>
        <w:t xml:space="preserve">          Sc. pravomoćnost</w:t>
      </w:r>
    </w:p>
    <w:p w:rsidRDefault="004A7DB5" w:rsidP="004A7DB5" w:rsidR="004A7DB5">
      <w:pPr>
        <w:pStyle w:val="Bezproreda"/>
      </w:pPr>
      <w:r>
        <w:t xml:space="preserve">Bjelovar, 17. 06. 2016. </w:t>
      </w:r>
    </w:p>
    <w:p w:rsidRDefault="004A7DB5" w:rsidP="004A7DB5" w:rsidR="004A7DB5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A7DB5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St-552/2016-2</izvorni_sadrzaj>
    <derivirana_varijabla naziv="DomainObject.Oznaka_1">St-552/2016-2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St-552/2016-2</izvorni_sadrzaj>
    <derivirana_varijabla naziv="DomainObject.PoslovniBrojDokumenta_1">St-552/2016-2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STADION d.o.o.</item>
      <item>FINA Regionalni centar Zagreb</item>
    </izvorni_sadrzaj>
    <derivirana_varijabla naziv="DomainObject.Predmet.SudioniciListNaziv_1">
      <item>STADION d.o.o.</item>
      <item>FINA Regionalni centar Zagreb</item>
    </derivirana_varijabla>
  </DomainObject.Predmet.SudioniciListNaziv>
  <DomainObject.Predmet.SudioniciListAdressOIB>
    <izvorni_sadrzaj>
      <item>STADION d.o.o., OIB 78689624008, Zaharova 5,10000 Zagreb</item>
      <item>FINA Regionalni centar Zagreb, OIB 85821130368, Trg svibanjskih žrtava 1995. br. 1,10000 Zagreb</item>
    </izvorni_sadrzaj>
    <derivirana_varijabla naziv="DomainObject.Predmet.SudioniciListAdressOIB_1">
      <item>STADION d.o.o., OIB 78689624008, Zaharova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E8C0F-D95F-4033-95A0-80FDC36AF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1482</properties:Characters>
  <properties:Lines>57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