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608a" w14:paraId="57c608a" w:rsidRDefault="00965EB9" w:rsidP="00965EB9" w:rsidR="00965EB9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697230" cx="525145"/>
            <wp:effectExtent b="762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23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5EB9" w:rsidP="00965EB9" w:rsidR="00965EB9">
      <w:pPr>
        <w:rPr>
          <w:b/>
        </w:rPr>
      </w:pPr>
      <w:r>
        <w:rPr>
          <w:b/>
        </w:rPr>
        <w:t>REPUBLIKA HRVATSKA</w:t>
      </w:r>
    </w:p>
    <w:p w:rsidRDefault="00965EB9" w:rsidP="00965EB9" w:rsidR="00965EB9">
      <w:pPr>
        <w:rPr>
          <w:b/>
        </w:rPr>
      </w:pPr>
      <w:r>
        <w:rPr>
          <w:b/>
        </w:rPr>
        <w:t xml:space="preserve">TRGOVAČKI SUD U OSIJEKU </w:t>
      </w:r>
    </w:p>
    <w:p w:rsidRDefault="00965EB9" w:rsidP="00965EB9" w:rsidR="00965EB9">
      <w:pPr>
        <w:rPr>
          <w:b/>
        </w:rPr>
      </w:pPr>
      <w:r>
        <w:rPr>
          <w:b/>
        </w:rPr>
        <w:t>STALNA SLUŽBA U SLAVONSKOM BRODU</w:t>
      </w:r>
      <w:r w:rsidR="00D03CC0">
        <w:rPr>
          <w:b/>
        </w:rPr>
        <w:t xml:space="preserve">                              </w:t>
      </w:r>
      <w:r w:rsidR="00D03CC0" w:rsidRPr="00D03CC0">
        <w:rPr>
          <w:b/>
        </w:rPr>
        <w:t>Broj: 7/St-43/2015-161</w:t>
      </w:r>
      <w:r w:rsidR="00D03CC0">
        <w:rPr>
          <w:b/>
        </w:rPr>
        <w:t xml:space="preserve"> </w:t>
      </w:r>
    </w:p>
    <w:p w:rsidRDefault="00965EB9" w:rsidP="00965EB9" w:rsidR="00965EB9">
      <w:pPr>
        <w:rPr>
          <w:b/>
        </w:rPr>
      </w:pPr>
      <w:r>
        <w:rPr>
          <w:b/>
        </w:rPr>
        <w:t xml:space="preserve">Trg pobjede 13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 </w:t>
      </w:r>
    </w:p>
    <w:p w:rsidRDefault="00965EB9" w:rsidP="00965EB9" w:rsidR="00965EB9">
      <w:pPr>
        <w:rPr>
          <w:b/>
        </w:rPr>
      </w:pPr>
      <w:r>
        <w:rPr>
          <w:b/>
        </w:rPr>
        <w:t>Slavonski Brod</w:t>
      </w:r>
    </w:p>
    <w:p w:rsidRDefault="00965EB9" w:rsidP="00965EB9" w:rsidR="00965EB9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965EB9" w:rsidP="00965EB9" w:rsidR="00965EB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965EB9" w:rsidP="00965EB9" w:rsidR="00965EB9">
      <w:pPr>
        <w:jc w:val="center"/>
        <w:rPr>
          <w:b/>
        </w:rPr>
      </w:pPr>
    </w:p>
    <w:p w:rsidRDefault="00965EB9" w:rsidP="00965EB9" w:rsidR="00965EB9">
      <w:pPr>
        <w:jc w:val="center"/>
        <w:rPr>
          <w:b/>
        </w:rPr>
      </w:pPr>
      <w:r>
        <w:rPr>
          <w:b/>
        </w:rPr>
        <w:t>R J E Š E N J E</w:t>
      </w:r>
    </w:p>
    <w:p w:rsidRDefault="00965EB9" w:rsidP="00965EB9" w:rsidR="00965EB9">
      <w:pPr>
        <w:ind w:left="720"/>
        <w:jc w:val="both"/>
      </w:pPr>
    </w:p>
    <w:p w:rsidRDefault="00965EB9" w:rsidP="00965EB9" w:rsidR="00965EB9">
      <w:pPr>
        <w:jc w:val="both"/>
        <w:rPr>
          <w:b/>
        </w:rPr>
      </w:pPr>
      <w:r>
        <w:rPr>
          <w:b/>
        </w:rPr>
        <w:t xml:space="preserve">                       </w:t>
      </w:r>
      <w:r>
        <w:t>TRGOVAČKI SUD U OSIJEKU, STALNA SLUŽBA U SLAVONSKOM BRODU</w:t>
      </w:r>
      <w:r>
        <w:rPr>
          <w:b/>
        </w:rPr>
        <w:t>,</w:t>
      </w:r>
      <w:r>
        <w:t xml:space="preserve">  po stečajnoj sutkinji Mirni Vujčić, u stečajnom postupku nad stečajnim dužnikom </w:t>
      </w:r>
      <w:r w:rsidR="00B42D78" w:rsidRPr="00B42D78">
        <w:t>MANIVA  društvo s ograničenom odgovornošću za trgovinu i graditeljstvo, skraćena tvrtka: MANIVA d.o.o.  Pakrac, ( Grad Pakrac) Hrvatskih velikana 19, OIB 10478288107</w:t>
      </w:r>
      <w:r>
        <w:t>, dana 0</w:t>
      </w:r>
      <w:r w:rsidR="00B42D78">
        <w:t>2</w:t>
      </w:r>
      <w:r>
        <w:t xml:space="preserve">. </w:t>
      </w:r>
      <w:r w:rsidR="00B42D78">
        <w:t>listopada</w:t>
      </w:r>
      <w:r>
        <w:t xml:space="preserve"> 2017. godine</w:t>
      </w:r>
    </w:p>
    <w:p w:rsidRDefault="00965EB9" w:rsidP="00965EB9" w:rsidR="00965EB9" w:rsidRPr="00825691">
      <w:pPr>
        <w:jc w:val="center"/>
      </w:pPr>
      <w:r w:rsidRPr="00825691">
        <w:t>r i j e š i o    j e</w:t>
      </w:r>
    </w:p>
    <w:p w:rsidRDefault="00965EB9" w:rsidP="00965EB9" w:rsidR="00965EB9">
      <w:pPr>
        <w:jc w:val="both"/>
        <w:rPr>
          <w:b/>
        </w:rPr>
      </w:pPr>
    </w:p>
    <w:p w:rsidRDefault="00965EB9" w:rsidP="00965EB9" w:rsidR="00965EB9">
      <w:pPr>
        <w:jc w:val="both"/>
      </w:pPr>
      <w:r>
        <w:rPr>
          <w:b/>
        </w:rPr>
        <w:t xml:space="preserve">                           </w:t>
      </w:r>
      <w:r w:rsidRPr="00825691">
        <w:t>I</w:t>
      </w:r>
      <w:r>
        <w:rPr>
          <w:b/>
        </w:rPr>
        <w:t xml:space="preserve"> </w:t>
      </w:r>
      <w:r>
        <w:t>Stečajnom upravitelju Milanu Nakić, dipl. iur. iz Pakraca</w:t>
      </w:r>
      <w:r>
        <w:rPr>
          <w:b/>
        </w:rPr>
        <w:t>,</w:t>
      </w:r>
      <w:r>
        <w:t xml:space="preserve"> OIB: 11576973023</w:t>
      </w:r>
      <w:r>
        <w:rPr>
          <w:b/>
        </w:rPr>
        <w:t xml:space="preserve"> </w:t>
      </w:r>
      <w:r>
        <w:t xml:space="preserve"> određuje se nagrada za obavljene poslove u stečajnom postupku u iznosu od  </w:t>
      </w:r>
      <w:r w:rsidR="008E7694">
        <w:t>101.519,77</w:t>
      </w:r>
      <w:r>
        <w:t xml:space="preserve"> Kn bruto. </w:t>
      </w:r>
    </w:p>
    <w:p w:rsidRDefault="00965EB9" w:rsidP="00965EB9" w:rsidR="00965EB9">
      <w:pPr>
        <w:jc w:val="both"/>
      </w:pPr>
      <w:r>
        <w:tab/>
      </w:r>
    </w:p>
    <w:p w:rsidRDefault="00965EB9" w:rsidP="00965EB9" w:rsidR="00965EB9">
      <w:pPr>
        <w:ind w:firstLine="1440"/>
        <w:jc w:val="both"/>
      </w:pPr>
      <w:r w:rsidRPr="00825691">
        <w:t>II</w:t>
      </w:r>
      <w:r>
        <w:t>. Nagrada iz točke I  izreke ovoga rješenja isplatit će se na teret  troškova stečajnog postupka, a po pravomoćnosti ovoga rješenja.</w:t>
      </w:r>
    </w:p>
    <w:p w:rsidRDefault="00965EB9" w:rsidP="00965EB9" w:rsidR="00965EB9">
      <w:pPr>
        <w:jc w:val="both"/>
      </w:pPr>
    </w:p>
    <w:p w:rsidRDefault="00965EB9" w:rsidP="00965EB9" w:rsidR="00965EB9" w:rsidRPr="00825691">
      <w:pPr>
        <w:jc w:val="center"/>
      </w:pPr>
      <w:r w:rsidRPr="00825691">
        <w:t>Obrazloženje</w:t>
      </w:r>
    </w:p>
    <w:p w:rsidRDefault="00965EB9" w:rsidP="00965EB9" w:rsidR="00965EB9">
      <w:pPr>
        <w:jc w:val="center"/>
      </w:pPr>
    </w:p>
    <w:p w:rsidRDefault="00965EB9" w:rsidP="00B42D78" w:rsidR="00965EB9">
      <w:pPr>
        <w:ind w:firstLine="1440"/>
        <w:jc w:val="both"/>
      </w:pPr>
      <w:r>
        <w:t xml:space="preserve">  </w:t>
      </w:r>
      <w:r w:rsidR="00B42D78" w:rsidRPr="00B42D78">
        <w:t>Rješenjem  ovoga suda posl.br. 7/St-43/2015-14 od 03 travnja 2015. godine otvoren je stečajni postupak nad stečajnim dužnikom</w:t>
      </w:r>
      <w:r w:rsidR="00B42D78" w:rsidRPr="00B42D78">
        <w:rPr>
          <w:b/>
        </w:rPr>
        <w:t xml:space="preserve"> </w:t>
      </w:r>
      <w:r w:rsidR="00B42D78" w:rsidRPr="00B42D78">
        <w:t xml:space="preserve">MANIVA  društvo s ograničenom odgovornošću za trgovinu i graditeljstvo, skraćena tvrtka: MANIVA d.o.o.  Pakrac, ( Grad Pakrac) Hrvatskih velikana 19, OIB 10478288107, </w:t>
      </w:r>
      <w:r>
        <w:t xml:space="preserve"> a za stečajnog upravitelja  imenovan je Milan Nakić, </w:t>
      </w:r>
      <w:proofErr w:type="spellStart"/>
      <w:r>
        <w:t>dipl.iur</w:t>
      </w:r>
      <w:proofErr w:type="spellEnd"/>
      <w:r>
        <w:t>. iz Pakraca, te je stečajni upravitelj izvijestio sud da je unovčio stečajnu masu i predložio odrediti nagradu za njegov rad.</w:t>
      </w:r>
    </w:p>
    <w:p w:rsidRDefault="00965EB9" w:rsidP="00B42D78" w:rsidR="00965EB9">
      <w:pPr>
        <w:ind w:firstLine="1440"/>
        <w:jc w:val="both"/>
      </w:pPr>
      <w:r>
        <w:t xml:space="preserve">Prema Izvješćima o tijeku stečajnog postupka i stanju stečajne mase tijekom stečajnog postupka stečajni upravitelj unovčio je imovinu stečajnog dužnika u ukupnom iznosu od </w:t>
      </w:r>
      <w:r w:rsidR="008E7694">
        <w:t>1.021.943,50</w:t>
      </w:r>
      <w:r>
        <w:t xml:space="preserve"> Kn, a  na način da je unovčio nepokretnu imovinu ( nekretnine –  </w:t>
      </w:r>
      <w:r w:rsidR="008E7694">
        <w:t xml:space="preserve">upisane u </w:t>
      </w:r>
      <w:proofErr w:type="spellStart"/>
      <w:r w:rsidR="008E7694">
        <w:t>zk.ul</w:t>
      </w:r>
      <w:proofErr w:type="spellEnd"/>
      <w:r w:rsidR="008E7694">
        <w:t xml:space="preserve">. 2644 k.o. Pakrac, </w:t>
      </w:r>
      <w:proofErr w:type="spellStart"/>
      <w:r w:rsidR="008E7694">
        <w:t>zk.ul</w:t>
      </w:r>
      <w:proofErr w:type="spellEnd"/>
      <w:r w:rsidR="008E7694">
        <w:t xml:space="preserve">. 1033 k.o. Kusonje, zk.ul.1031 k.o. Kusonje, zkj.ul.327 k.o.Pakrac, </w:t>
      </w:r>
      <w:proofErr w:type="spellStart"/>
      <w:r w:rsidR="008E7694">
        <w:t>zk.ul</w:t>
      </w:r>
      <w:proofErr w:type="spellEnd"/>
      <w:r w:rsidR="008E7694">
        <w:t xml:space="preserve"> 3095 k.o. Pakrac )</w:t>
      </w:r>
      <w:r>
        <w:t xml:space="preserve"> u iznosu od </w:t>
      </w:r>
      <w:r w:rsidR="008E7694">
        <w:t>492.070,81</w:t>
      </w:r>
      <w:r>
        <w:t xml:space="preserve"> Kn, </w:t>
      </w:r>
      <w:r w:rsidR="008E7694">
        <w:t>unovčio pokretnu imovinu  u iznosu od 11</w:t>
      </w:r>
      <w:r w:rsidR="001B6DE5">
        <w:t>1</w:t>
      </w:r>
      <w:r w:rsidR="008E7694">
        <w:t>.478,</w:t>
      </w:r>
      <w:r w:rsidR="001B6DE5">
        <w:t>7</w:t>
      </w:r>
      <w:r w:rsidR="008E7694">
        <w:t>3 Kn, unovčio tražbine u iznosu od 418.232,52 Kn</w:t>
      </w:r>
      <w:r>
        <w:t xml:space="preserve">  i </w:t>
      </w:r>
      <w:r w:rsidR="008E7694">
        <w:t xml:space="preserve"> ostvario prihod </w:t>
      </w:r>
      <w:r>
        <w:t>po osnovi kamata u iznosu od 16</w:t>
      </w:r>
      <w:r w:rsidR="008E7694">
        <w:t>1</w:t>
      </w:r>
      <w:r>
        <w:t>,</w:t>
      </w:r>
      <w:r w:rsidR="008E7694">
        <w:t>4</w:t>
      </w:r>
      <w:r>
        <w:t>5 Kn.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965EB9" w:rsidP="00965EB9" w:rsidR="00965EB9">
      <w:pPr>
        <w:jc w:val="both"/>
      </w:pPr>
      <w:r>
        <w:tab/>
        <w:t xml:space="preserve"> </w:t>
      </w:r>
      <w:r>
        <w:tab/>
        <w:t xml:space="preserve">Stoga je stečajnom upravitelju trebalo odrediti nagradu za rad sukladno odredbi čl. 94 Stečajnog zakona (dalje SZ, NN 71/15) 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SZ-a.</w:t>
      </w:r>
    </w:p>
    <w:p w:rsidRDefault="00965EB9" w:rsidP="008E7694" w:rsidR="00F73ECA">
      <w:pPr>
        <w:jc w:val="both"/>
      </w:pPr>
      <w:r>
        <w:t xml:space="preserve">                       Stečajni upravitelj je tijekom stečajnog postupka ukupno unovčio imovinu – stečajnu masu u vrijednosti odnosno u iznosu od </w:t>
      </w:r>
      <w:r w:rsidR="008E7694">
        <w:t>1.021.943,50 Kn, ali je zatražio da se nagrada za njegov rad odredi na bazi unovčene stečajne mase u manjem iznosu tj. u iznosu od 1.021.711,02 Kn</w:t>
      </w:r>
      <w:r w:rsidR="007F615C">
        <w:t>, a iz očitovanja stečajnog upravitelja</w:t>
      </w:r>
      <w:r w:rsidR="00D03CC0">
        <w:t xml:space="preserve"> proizlazi da je imovinu unovčio </w:t>
      </w:r>
    </w:p>
    <w:p w:rsidRDefault="00F73ECA" w:rsidP="00F73ECA" w:rsidR="00F73ECA" w:rsidRPr="00F73ECA">
      <w:pPr>
        <w:jc w:val="right"/>
        <w:rPr>
          <w:b/>
        </w:rPr>
      </w:pPr>
      <w:r w:rsidRPr="00F73ECA">
        <w:rPr>
          <w:b/>
        </w:rPr>
        <w:lastRenderedPageBreak/>
        <w:t xml:space="preserve">Broj: 7/St-43/2015-161 </w:t>
      </w:r>
    </w:p>
    <w:p w:rsidRDefault="00F73ECA" w:rsidP="008E7694" w:rsidR="00F73ECA">
      <w:pPr>
        <w:jc w:val="both"/>
      </w:pPr>
    </w:p>
    <w:p w:rsidRDefault="00F73ECA" w:rsidP="008E7694" w:rsidR="00F73ECA">
      <w:pPr>
        <w:jc w:val="both"/>
      </w:pPr>
    </w:p>
    <w:p w:rsidRDefault="00D03CC0" w:rsidP="008E7694" w:rsidR="008E7694">
      <w:pPr>
        <w:jc w:val="both"/>
      </w:pPr>
      <w:r>
        <w:t>nakon stupanja na snagu</w:t>
      </w:r>
      <w:r w:rsidRPr="00D03CC0">
        <w:t xml:space="preserve"> Uredbe o kriterijima i načinu obračuna i plaćanja nagrade stečajnim upraviteljima (NN 105/15</w:t>
      </w:r>
      <w:r w:rsidR="00126FDE">
        <w:t>, dalje Uredba</w:t>
      </w:r>
      <w:r w:rsidRPr="00D03CC0">
        <w:t xml:space="preserve">).   </w:t>
      </w:r>
    </w:p>
    <w:p w:rsidRDefault="00D03CC0" w:rsidP="00D03CC0" w:rsidR="00965EB9">
      <w:pPr>
        <w:jc w:val="both"/>
      </w:pPr>
      <w:r>
        <w:tab/>
      </w:r>
      <w:r>
        <w:tab/>
        <w:t xml:space="preserve">Nastavno tome, </w:t>
      </w:r>
      <w:r w:rsidRPr="00D03CC0">
        <w:t>primjenom postotka iz  Tablice za izračun nagrade stečajnom upravitelju iz čl. 7. Uredbe o kriterijima i načinu obračuna i plaćanja nagrade stečajnim upraviteljima</w:t>
      </w:r>
      <w:r>
        <w:t xml:space="preserve"> </w:t>
      </w:r>
      <w:r w:rsidR="00F73ECA">
        <w:t>na bazi ukupno</w:t>
      </w:r>
      <w:r w:rsidRPr="00D03CC0">
        <w:t xml:space="preserve">  unovčene stečajne mase u iznosu od </w:t>
      </w:r>
      <w:r>
        <w:t>1.021.711,02</w:t>
      </w:r>
      <w:r w:rsidRPr="00D03CC0">
        <w:t xml:space="preserve"> Kn dobije se </w:t>
      </w:r>
      <w:r>
        <w:t xml:space="preserve">nagrada u </w:t>
      </w:r>
      <w:r w:rsidRPr="00D03CC0">
        <w:t>iznos</w:t>
      </w:r>
      <w:r>
        <w:t>u</w:t>
      </w:r>
      <w:r w:rsidRPr="00D03CC0">
        <w:t xml:space="preserve"> od </w:t>
      </w:r>
      <w:r>
        <w:t>101.519,77</w:t>
      </w:r>
      <w:r w:rsidRPr="00D03CC0">
        <w:rPr>
          <w:b/>
        </w:rPr>
        <w:t xml:space="preserve"> </w:t>
      </w:r>
      <w:r w:rsidRPr="00D03CC0">
        <w:t>Kn</w:t>
      </w:r>
      <w:r>
        <w:t xml:space="preserve"> bruto</w:t>
      </w:r>
      <w:r w:rsidRPr="00F73ECA">
        <w:t>.</w:t>
      </w:r>
      <w:r w:rsidR="00965EB9" w:rsidRPr="00F73ECA">
        <w:t xml:space="preserve">   </w:t>
      </w:r>
    </w:p>
    <w:p w:rsidRDefault="00965EB9" w:rsidP="00965EB9" w:rsidR="00965EB9">
      <w:pPr>
        <w:ind w:firstLine="1440"/>
        <w:jc w:val="both"/>
      </w:pPr>
      <w:r>
        <w:t xml:space="preserve"> Stoga je na temelju odredbe čl. 94. SZ-a  i </w:t>
      </w:r>
      <w:r w:rsidR="00D03CC0">
        <w:t xml:space="preserve">čl.7 </w:t>
      </w:r>
      <w:r w:rsidR="00F73ECA">
        <w:t xml:space="preserve"> citirane </w:t>
      </w:r>
      <w:r w:rsidR="00D03CC0">
        <w:t>Uredbe</w:t>
      </w:r>
      <w:r>
        <w:t xml:space="preserve">, odlučeno kao u izreci rješenja. </w:t>
      </w:r>
    </w:p>
    <w:p w:rsidRDefault="00965EB9" w:rsidP="00965EB9" w:rsidR="00965EB9">
      <w:pPr>
        <w:jc w:val="both"/>
      </w:pPr>
    </w:p>
    <w:p w:rsidRDefault="00965EB9" w:rsidP="00965EB9" w:rsidR="00965EB9">
      <w:pPr>
        <w:jc w:val="both"/>
      </w:pPr>
    </w:p>
    <w:p w:rsidRDefault="00965EB9" w:rsidP="00965EB9" w:rsidR="00965EB9">
      <w:r>
        <w:tab/>
      </w:r>
      <w:r>
        <w:tab/>
        <w:t>U Slavonskom Brodu, 0</w:t>
      </w:r>
      <w:r w:rsidR="00B42D78">
        <w:t>2</w:t>
      </w:r>
      <w:r>
        <w:t xml:space="preserve">. </w:t>
      </w:r>
      <w:r w:rsidR="00B42D78">
        <w:t>listopada</w:t>
      </w:r>
      <w:r>
        <w:t xml:space="preserve"> 2017. godine</w:t>
      </w:r>
    </w:p>
    <w:p w:rsidRDefault="00965EB9" w:rsidP="00965EB9" w:rsidR="00965EB9"/>
    <w:p w:rsidRDefault="00965EB9" w:rsidP="00965EB9" w:rsidR="00965EB9"/>
    <w:p w:rsidRDefault="00965EB9" w:rsidP="00965EB9" w:rsidR="00965EB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Stečajna sutkinja:</w:t>
      </w:r>
    </w:p>
    <w:p w:rsidRDefault="00965EB9" w:rsidP="00965EB9" w:rsidR="00965EB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Mirna Vujčić</w:t>
      </w:r>
    </w:p>
    <w:p w:rsidRDefault="00965EB9" w:rsidP="00965EB9" w:rsidR="00965EB9">
      <w:pPr>
        <w:ind w:firstLine="720" w:left="3600"/>
      </w:pPr>
      <w:r>
        <w:t xml:space="preserve">     </w:t>
      </w:r>
    </w:p>
    <w:p w:rsidRDefault="00965EB9" w:rsidP="00965EB9" w:rsidR="00965EB9">
      <w:r>
        <w:t xml:space="preserve">                                                                                </w:t>
      </w:r>
    </w:p>
    <w:p w:rsidRDefault="00965EB9" w:rsidP="00965EB9" w:rsidR="00965EB9"/>
    <w:p w:rsidRDefault="00965EB9" w:rsidP="00965EB9" w:rsidR="00965EB9"/>
    <w:p w:rsidRDefault="00965EB9" w:rsidP="00965EB9" w:rsidR="00965EB9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965EB9" w:rsidP="00965EB9" w:rsidR="00965EB9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pravo na žalbu ima stečajni upravitelj i svaki stečajni vjerovnik.</w:t>
      </w:r>
    </w:p>
    <w:p w:rsidRDefault="00965EB9" w:rsidP="00965EB9" w:rsidR="00965EB9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u roku od osam dana od isteka osmog dana od dana objave</w:t>
      </w:r>
    </w:p>
    <w:p w:rsidRDefault="00965EB9" w:rsidP="00965EB9" w:rsidR="00965EB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rješenja na mrežnoj stranici e-Oglasna ploča sudova Visokom trgovačkom sudu </w:t>
      </w:r>
    </w:p>
    <w:p w:rsidRDefault="00965EB9" w:rsidP="00965EB9" w:rsidR="00965EB9">
      <w:pPr>
        <w:jc w:val="both"/>
        <w:rPr>
          <w:sz w:val="20"/>
          <w:szCs w:val="20"/>
        </w:rPr>
      </w:pPr>
      <w:r>
        <w:rPr>
          <w:sz w:val="20"/>
          <w:szCs w:val="20"/>
        </w:rPr>
        <w:t>Republike Hrvatske Zagreb putem ovog suda,a u tri primjerka.</w:t>
      </w:r>
    </w:p>
    <w:p w:rsidRDefault="00965EB9" w:rsidP="00965EB9" w:rsidR="00965EB9"/>
    <w:p w:rsidRDefault="00965EB9" w:rsidP="00965EB9" w:rsidR="00965EB9"/>
    <w:p w:rsidRDefault="00965EB9" w:rsidP="00965EB9" w:rsidR="00965EB9"/>
    <w:p w:rsidRDefault="00965EB9" w:rsidP="00965EB9" w:rsidR="00965EB9"/>
    <w:p w:rsidRDefault="00965EB9" w:rsidP="00965EB9" w:rsidR="00965EB9">
      <w:r>
        <w:t>DNA:</w:t>
      </w:r>
    </w:p>
    <w:p w:rsidRDefault="00965EB9" w:rsidP="00965EB9" w:rsidR="00965EB9">
      <w:pPr>
        <w:numPr>
          <w:ilvl w:val="0"/>
          <w:numId w:val="1"/>
        </w:numPr>
      </w:pPr>
      <w:r>
        <w:t>Rješenje nepravomoćno</w:t>
      </w:r>
    </w:p>
    <w:p w:rsidRDefault="00965EB9" w:rsidP="00965EB9" w:rsidR="00965EB9">
      <w:pPr>
        <w:ind w:left="360"/>
      </w:pPr>
      <w:r>
        <w:t>2. Objaviti na mrežnoj stranici e –Oglasna ploča sudova</w:t>
      </w:r>
      <w:r>
        <w:tab/>
      </w:r>
      <w:r>
        <w:tab/>
      </w:r>
      <w:r>
        <w:tab/>
      </w:r>
    </w:p>
    <w:p w:rsidRDefault="00965EB9" w:rsidP="00965EB9" w:rsidR="00965EB9">
      <w:r>
        <w:t xml:space="preserve">       3. Dostaviti stečajnom upravitelju</w:t>
      </w:r>
      <w:r>
        <w:tab/>
        <w:t xml:space="preserve">             </w:t>
      </w:r>
    </w:p>
    <w:p w:rsidRDefault="00965EB9" w:rsidP="00965EB9" w:rsidR="00965EB9">
      <w:pPr>
        <w:jc w:val="both"/>
      </w:pPr>
    </w:p>
    <w:p w:rsidRDefault="00965EB9" w:rsidP="00965EB9" w:rsidR="00965EB9">
      <w:pPr>
        <w:jc w:val="both"/>
      </w:pPr>
    </w:p>
    <w:p w:rsidRDefault="00DB052E" w:rsidP="00965EB9" w:rsidR="00DB052E" w:rsidRPr="00965EB9"/>
    <w:sectPr w:rsidR="00DB052E" w:rsidRPr="00965EB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5EB9"/>
    <w:rsid w:val="00126FDE"/>
    <w:rsid w:val="001B6DE5"/>
    <w:rsid w:val="007F615C"/>
    <w:rsid w:val="00825691"/>
    <w:rsid w:val="008E7694"/>
    <w:rsid w:val="00965EB9"/>
    <w:rsid w:val="00B2529B"/>
    <w:rsid w:val="00B42D78"/>
    <w:rsid w:val="00D03CC0"/>
    <w:rsid w:val="00DB052E"/>
    <w:rsid w:val="00F7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5EB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E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5EB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5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2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29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29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29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5EB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E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EB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5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2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29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29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29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10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II  dio kod  Dubi.,  III i IV u ref.</izvorni_sadrzaj>
    <derivirana_varijabla naziv="DomainObject.Predmet.PrimjedbaSuca_1">I , II  dio kod  Dubi.,  III i IV u ref.</derivirana_varijabla>
  </DomainObject.Predmet.PrimjedbaSuca>
  <DomainObject.Predmet.ProtustrankaFormated>
    <izvorni_sadrzaj>  MANIVA društvo s ograničenom odgovornošću za trgovinu i graditeljstvo</izvorni_sadrzaj>
    <derivirana_varijabla naziv="DomainObject.Predmet.ProtustrankaFormated_1">  MANIVA društvo s ograničenom odgovornošću za trgovinu i graditeljstvo</derivirana_varijabla>
  </DomainObject.Predmet.ProtustrankaFormated>
  <DomainObject.Predmet.ProtustrankaFormatedOIB>
    <izvorni_sadrzaj>  MANIVA društvo s ograničenom odgovornošću za trgovinu i graditeljstvo, OIB 10478288107</izvorni_sadrzaj>
    <derivirana_varijabla naziv="DomainObject.Predmet.ProtustrankaFormatedOIB_1">  MANIVA društvo s ograničenom odgovornošću za trgovinu i graditeljstvo, OIB 10478288107</derivirana_varijabla>
  </DomainObject.Predmet.ProtustrankaFormatedOIB>
  <DomainObject.Predmet.ProtustrankaFormatedWithAdress>
    <izvorni_sadrzaj> MANIVA društvo s ograničenom odgovornošću za trgovinu i graditeljstvo, Hrvatskih Velikana 19, 34550 Pakrac</izvorni_sadrzaj>
    <derivirana_varijabla naziv="DomainObject.Predmet.ProtustrankaFormatedWithAdress_1"> MANIVA društvo s ograničenom odgovornošću za trgovinu i graditeljstvo, Hrvatskih Velikana 19, 34550 Pakrac</derivirana_varijabla>
  </DomainObject.Predmet.ProtustrankaFormatedWithAdress>
  <DomainObject.Predmet.ProtustrankaFormatedWithAdressOIB>
    <izvorni_sadrzaj> MANIVA društvo s ograničenom odgovornošću za trgovinu i graditeljstvo, OIB 10478288107, Hrvatskih Velikana 19, 34550 Pakrac</izvorni_sadrzaj>
    <derivirana_varijabla naziv="DomainObject.Predmet.ProtustrankaFormatedWithAdressOIB_1"> MANIVA društvo s ograničenom odgovornošću za trgovinu i graditeljstvo, OIB 10478288107, Hrvatskih Velikana 19, 34550 Pakrac</derivirana_varijabla>
  </DomainObject.Predmet.ProtustrankaFormatedWithAdressOIB>
  <DomainObject.Predmet.ProtustrankaWithAdress>
    <izvorni_sadrzaj>MANIVA društvo s ograničenom odgovornošću za trgovinu i graditeljstvo Hrvatskih Velikana 19, 34550 Pakrac</izvorni_sadrzaj>
    <derivirana_varijabla naziv="DomainObject.Predmet.ProtustrankaWithAdress_1">MANIVA društvo s ograničenom odgovornošću za trgovinu i graditeljstvo Hrvatskih Velikana 19, 34550 Pakrac</derivirana_varijabla>
  </DomainObject.Predmet.ProtustrankaWithAdress>
  <DomainObject.Predmet.ProtustrankaWithAdressOIB>
    <izvorni_sadrzaj>MANIVA društvo s ograničenom odgovornošću za trgovinu i graditeljstvo, OIB 10478288107, Hrvatskih Velikana 19, 34550 Pakrac</izvorni_sadrzaj>
    <derivirana_varijabla naziv="DomainObject.Predmet.ProtustrankaWithAdressOIB_1">MANIVA društvo s ograničenom odgovornošću za trgovinu i graditeljstvo, OIB 10478288107, Hrvatskih Velikana 19, 34550 Pakrac</derivirana_varijabla>
  </DomainObject.Predmet.ProtustrankaWithAdressOIB>
  <DomainObject.Predmet.ProtustrankaNazivFormated>
    <izvorni_sadrzaj>MANIVA društvo s ograničenom odgovornošću za trgovinu i graditeljstvo</izvorni_sadrzaj>
    <derivirana_varijabla naziv="DomainObject.Predmet.ProtustrankaNazivFormated_1">MANIVA društvo s ograničenom odgovornošću za trgovinu i graditeljstvo</derivirana_varijabla>
  </DomainObject.Predmet.ProtustrankaNazivFormated>
  <DomainObject.Predmet.ProtustrankaNazivFormatedOIB>
    <izvorni_sadrzaj>MANIVA društvo s ograničenom odgovornošću za trgovinu i graditeljstvo, OIB 10478288107</izvorni_sadrzaj>
    <derivirana_varijabla naziv="DomainObject.Predmet.ProtustrankaNazivFormatedOIB_1">MANIVA društvo s ograničenom odgovornošću za trgovinu i graditeljstvo, OIB 10478288107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Matičić, PAKRAC</izvorni_sadrzaj>
    <derivirana_varijabla naziv="DomainObject.Predmet.StrankaFormated_1">  Jerko Matičić, PAKRAC</derivirana_varijabla>
  </DomainObject.Predmet.StrankaFormated>
  <DomainObject.Predmet.StrankaFormatedOIB>
    <izvorni_sadrzaj>  Jerko Matičić, PAKRAC, OIB 20623989083</izvorni_sadrzaj>
    <derivirana_varijabla naziv="DomainObject.Predmet.StrankaFormatedOIB_1">  Jerko Matičić, PAKRAC, OIB 20623989083</derivirana_varijabla>
  </DomainObject.Predmet.StrankaFormatedOIB>
  <DomainObject.Predmet.StrankaFormatedWithAdress>
    <izvorni_sadrzaj> Jerko Matičić, PAKRAC, Andrije Hebranga 102, 34550 Pakrac</izvorni_sadrzaj>
    <derivirana_varijabla naziv="DomainObject.Predmet.StrankaFormatedWithAdress_1"> Jerko Matičić, PAKRAC, Andrije Hebranga 102, 34550 Pakrac</derivirana_varijabla>
  </DomainObject.Predmet.StrankaFormatedWithAdress>
  <DomainObject.Predmet.StrankaFormatedWithAdressOIB>
    <izvorni_sadrzaj> Jerko Matičić, PAKRAC, OIB 20623989083, Andrije Hebranga 102, 34550 Pakrac</izvorni_sadrzaj>
    <derivirana_varijabla naziv="DomainObject.Predmet.StrankaFormatedWithAdressOIB_1"> Jerko Matičić, PAKRAC, OIB 20623989083, Andrije Hebranga 102, 34550 Pakrac</derivirana_varijabla>
  </DomainObject.Predmet.StrankaFormatedWithAdressOIB>
  <DomainObject.Predmet.StrankaWithAdress>
    <izvorni_sadrzaj>Jerko Matičić, PAKRAC Andrije Hebranga 102,34550 Pakrac</izvorni_sadrzaj>
    <derivirana_varijabla naziv="DomainObject.Predmet.StrankaWithAdress_1">Jerko Matičić, PAKRAC Andrije Hebranga 102,34550 Pakrac</derivirana_varijabla>
  </DomainObject.Predmet.StrankaWithAdress>
  <DomainObject.Predmet.StrankaWithAdressOIB>
    <izvorni_sadrzaj>Jerko Matičić, PAKRAC, OIB 20623989083, Andrije Hebranga 102,34550 Pakrac</izvorni_sadrzaj>
    <derivirana_varijabla naziv="DomainObject.Predmet.StrankaWithAdressOIB_1">Jerko Matičić, PAKRAC, OIB 20623989083, Andrije Hebranga 102,34550 Pakrac</derivirana_varijabla>
  </DomainObject.Predmet.StrankaWithAdressOIB>
  <DomainObject.Predmet.StrankaNazivFormated>
    <izvorni_sadrzaj>Jerko Matičić, PAKRAC</izvorni_sadrzaj>
    <derivirana_varijabla naziv="DomainObject.Predmet.StrankaNazivFormated_1">Jerko Matičić, PAKRAC</derivirana_varijabla>
  </DomainObject.Predmet.StrankaNazivFormated>
  <DomainObject.Predmet.StrankaNazivFormatedOIB>
    <izvorni_sadrzaj>Jerko Matičić, PAKRAC, OIB 20623989083</izvorni_sadrzaj>
    <derivirana_varijabla naziv="DomainObject.Predmet.StrankaNazivFormatedOIB_1">Jerko Matičić, PAKRAC, OIB 20623989083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Jerko Matičić, PAKRAC</item>
    </izvorni_sadrzaj>
    <derivirana_varijabla naziv="DomainObject.Predmet.StrankaListFormated_1">
      <item>Jerko Matičić, PAKRAC</item>
    </derivirana_varijabla>
  </DomainObject.Predmet.StrankaListFormated>
  <DomainObject.Predmet.StrankaListFormatedOIB>
    <izvorni_sadrzaj>
      <item>Jerko Matičić, PAKRAC, OIB 20623989083</item>
    </izvorni_sadrzaj>
    <derivirana_varijabla naziv="DomainObject.Predmet.StrankaListFormatedOIB_1">
      <item>Jerko Matičić, PAKRAC, OIB 20623989083</item>
    </derivirana_varijabla>
  </DomainObject.Predmet.StrankaListFormatedOIB>
  <DomainObject.Predmet.StrankaListFormatedWithAdress>
    <izvorni_sadrzaj>
      <item>Jerko Matičić, PAKRAC, Andrije Hebranga 102, 34550 Pakrac</item>
    </izvorni_sadrzaj>
    <derivirana_varijabla naziv="DomainObject.Predmet.StrankaListFormatedWithAdress_1">
      <item>Jerko Matičić, PAKRAC, Andrije Hebranga 102, 34550 Pakrac</item>
    </derivirana_varijabla>
  </DomainObject.Predmet.StrankaListFormatedWithAdress>
  <DomainObject.Predmet.StrankaListFormatedWithAdressOIB>
    <izvorni_sadrzaj>
      <item>Jerko Matičić, PAKRAC, OIB 20623989083, Andrije Hebranga 102, 34550 Pakrac</item>
    </izvorni_sadrzaj>
    <derivirana_varijabla naziv="DomainObject.Predmet.StrankaListFormatedWithAdressOIB_1">
      <item>Jerko Matičić, PAKRAC, OIB 20623989083, Andrije Hebranga 102, 34550 Pakrac</item>
    </derivirana_varijabla>
  </DomainObject.Predmet.StrankaListFormatedWithAdressOIB>
  <DomainObject.Predmet.StrankaListNazivFormated>
    <izvorni_sadrzaj>
      <item>Jerko Matičić, PAKRAC</item>
    </izvorni_sadrzaj>
    <derivirana_varijabla naziv="DomainObject.Predmet.StrankaListNazivFormated_1">
      <item>Jerko Matičić, PAKRAC</item>
    </derivirana_varijabla>
  </DomainObject.Predmet.StrankaListNazivFormated>
  <DomainObject.Predmet.StrankaListNazivFormatedOIB>
    <izvorni_sadrzaj>
      <item>Jerko Matičić, PAKRAC, OIB 20623989083</item>
    </izvorni_sadrzaj>
    <derivirana_varijabla naziv="DomainObject.Predmet.StrankaListNazivFormatedOIB_1">
      <item>Jerko Matičić, PAKRAC, OIB 20623989083</item>
    </derivirana_varijabla>
  </DomainObject.Predmet.StrankaListNazivFormatedOIB>
  <DomainObject.Predmet.ProtuStrankaListFormated>
    <izvorni_sadrzaj>
      <item>MANIVA društvo s ograničenom odgovornošću za trgovinu i graditeljstvo</item>
    </izvorni_sadrzaj>
    <derivirana_varijabla naziv="DomainObject.Predmet.ProtuStrankaListFormated_1">
      <item>MANIVA društvo s ograničenom odgovornošću za trgovinu i graditeljstvo</item>
    </derivirana_varijabla>
  </DomainObject.Predmet.ProtuStrankaListFormated>
  <DomainObject.Predmet.ProtuStrankaListFormatedOIB>
    <izvorni_sadrzaj>
      <item>MANIVA društvo s ograničenom odgovornošću za trgovinu i graditeljstvo, OIB 10478288107</item>
    </izvorni_sadrzaj>
    <derivirana_varijabla naziv="DomainObject.Predmet.ProtuStrankaListFormatedOIB_1">
      <item>MANIVA društvo s ograničenom odgovornošću za trgovinu i graditeljstvo, OIB 10478288107</item>
    </derivirana_varijabla>
  </DomainObject.Predmet.ProtuStrankaListFormatedOIB>
  <DomainObject.Predmet.ProtuStrankaListFormatedWithAdress>
    <izvorni_sadrzaj>
      <item>MANIVA društvo s ograničenom odgovornošću za trgovinu i graditeljstvo, Hrvatskih Velikana 19, 34550 Pakrac</item>
    </izvorni_sadrzaj>
    <derivirana_varijabla naziv="DomainObject.Predmet.ProtuStrankaListFormatedWithAdress_1">
      <item>MANIVA društvo s ograničenom odgovornošću za trgovinu i graditeljstvo, Hrvatskih Velikana 19, 34550 Pakrac</item>
    </derivirana_varijabla>
  </DomainObject.Predmet.ProtuStrankaListFormatedWithAdress>
  <DomainObject.Predmet.ProtuStrankaListFormatedWithAdressOIB>
    <izvorni_sadrzaj>
      <item>MANIVA društvo s ograničenom odgovornošću za trgovinu i graditeljstvo, OIB 10478288107, Hrvatskih Velikana 19, 34550 Pakrac</item>
    </izvorni_sadrzaj>
    <derivirana_varijabla naziv="DomainObject.Predmet.ProtuStrankaListFormatedWithAdressOIB_1">
      <item>MANIVA društvo s ograničenom odgovornošću za trgovinu i graditeljstvo, OIB 10478288107, Hrvatskih Velikana 19, 34550 Pakrac</item>
    </derivirana_varijabla>
  </DomainObject.Predmet.ProtuStrankaListFormatedWithAdressOIB>
  <DomainObject.Predmet.ProtuStrankaListNazivFormated>
    <izvorni_sadrzaj>
      <item>MANIVA društvo s ograničenom odgovornošću za trgovinu i graditeljstvo</item>
    </izvorni_sadrzaj>
    <derivirana_varijabla naziv="DomainObject.Predmet.ProtuStrankaListNazivFormated_1">
      <item>MANIVA društvo s ograničenom odgovornošću za trgovinu i graditeljstvo</item>
    </derivirana_varijabla>
  </DomainObject.Predmet.ProtuStrankaListNazivFormated>
  <DomainObject.Predmet.ProtuStrankaListNazivFormatedOIB>
    <izvorni_sadrzaj>
      <item>MANIVA društvo s ograničenom odgovornošću za trgovinu i graditeljstvo, OIB 10478288107</item>
    </izvorni_sadrzaj>
    <derivirana_varijabla naziv="DomainObject.Predmet.ProtuStrankaListNazivFormatedOIB_1">
      <item>MANIVA društvo s ograničenom odgovornošću za trgovinu i graditeljstvo, OIB 10478288107</item>
    </derivirana_varijabla>
  </DomainObject.Predmet.ProtuStrankaListNazivFormatedOIB>
  <DomainObject.Predmet.OstaliList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izvorni_sadrzaj>
    <derivirana_varijabla naziv="DomainObject.Predmet.OstaliList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derivirana_varijabla>
  </DomainObject.Predmet.OstaliListFormated>
  <DomainObject.Predmet.OstaliList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</izvorni_sadrzaj>
    <derivirana_varijabla naziv="DomainObject.Predmet.OstaliList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</derivirana_varijabla>
  </DomainObject.Predmet.OstaliListFormatedOIB>
  <DomainObject.Predmet.OstaliListFormatedWithAdress>
    <izvorni_sadrzaj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  <item>Nikolina Fistrić Štefok</item>
    </izvorni_sadrzaj>
    <derivirana_varijabla naziv="DomainObject.Predmet.OstaliListFormatedWithAdress_1"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  <item>Nikolina Fistrić Štefok</item>
    </derivirana_varijabla>
  </DomainObject.Predmet.OstaliListFormatedWithAdress>
  <DomainObject.Predmet.OstaliListFormatedWithAdressOIB>
    <izvorni_sadrzaj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  <item>Nikolina Fistrić Štefok</item>
    </izvorni_sadrzaj>
    <derivirana_varijabla naziv="DomainObject.Predmet.OstaliListFormatedWithAdressOIB_1"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  <item>Nikolina Fistrić Štefok</item>
    </derivirana_varijabla>
  </DomainObject.Predmet.OstaliListFormatedWithAdressOIB>
  <DomainObject.Predmet.OstaliListNaziv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izvorni_sadrzaj>
    <derivirana_varijabla naziv="DomainObject.Predmet.OstaliListNaziv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derivirana_varijabla>
  </DomainObject.Predmet.OstaliListNazivFormated>
  <DomainObject.Predmet.OstaliListNaziv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</izvorni_sadrzaj>
    <derivirana_varijabla naziv="DomainObject.Predmet.OstaliListNaziv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Matičić, PAKRAC</izvorni_sadrzaj>
    <derivirana_varijabla naziv="DomainObject.Predmet.StrankaIDrugi_1">Jerko Matičić, PAKRAC</derivirana_varijabla>
  </DomainObject.Predmet.StrankaIDrugi>
  <DomainObject.Predmet.ProtustrankaIDrugi>
    <izvorni_sadrzaj>MANIVA društvo s ograničenom odgovornošću za trgovinu i graditeljstvo</izvorni_sadrzaj>
    <derivirana_varijabla naziv="DomainObject.Predmet.ProtustrankaIDrugi_1">MANIVA društvo s ograničenom odgovornošću za trgovinu i graditeljstvo</derivirana_varijabla>
  </DomainObject.Predmet.ProtustrankaIDrugi>
  <DomainObject.Predmet.StrankaIDrugiAdressOIB>
    <izvorni_sadrzaj>Jerko Matičić, PAKRAC, OIB 20623989083, Andrije Hebranga 102, 34550 Pakrac</izvorni_sadrzaj>
    <derivirana_varijabla naziv="DomainObject.Predmet.StrankaIDrugiAdressOIB_1">Jerko Matičić, PAKRAC, OIB 20623989083, Andrije Hebranga 102, 34550 Pakrac</derivirana_varijabla>
  </DomainObject.Predmet.StrankaIDrugiAdressOIB>
  <DomainObject.Predmet.ProtustrankaIDrugiAdressOIB>
    <izvorni_sadrzaj>MANIVA društvo s ograničenom odgovornošću za trgovinu i graditeljstvo, OIB 10478288107, Hrvatskih Velikana 19, 34550 Pakrac</izvorni_sadrzaj>
    <derivirana_varijabla naziv="DomainObject.Predmet.ProtustrankaIDrugiAdressOIB_1">MANIVA društvo s ograničenom odgovornošću za trgovinu i graditeljstvo, OIB 10478288107, Hrvatskih Velikana 19,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izvorni_sadrzaj>
    <derivirana_varijabla naziv="DomainObject.Predmet.SudioniciListNaziv_1"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derivirana_varijabla>
  </DomainObject.Predmet.SudioniciListNaziv>
  <DomainObject.Predmet.SudioniciListAdressOIB>
    <izvorni_sadrzaj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  <item>Nikolina Fistrić Štefok</item>
    </izvorni_sadrzaj>
    <derivirana_varijabla naziv="DomainObject.Predmet.SudioniciListAdressOIB_1"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  <item>Nikolina Fistrić Štefok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  <item>, OIB null</item>
    </izvorni_sadrzaj>
    <derivirana_varijabla naziv="DomainObject.Predmet.SudioniciListNazivOIB_1"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551</properties:Words>
  <properties:Characters>2957</properties:Characters>
  <properties:Lines>84</properties:Lines>
  <properties:Paragraphs>32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2017-10-02T10:16:00Z</dcterms:created>
  <dc:creator>wsadmin</dc:creator>
  <cp:lastModifiedBy>wsadmin</cp:lastModifiedBy>
  <cp:lastPrinted>2017-10-02T11:39:00Z</cp:lastPrinted>
  <dcterms:modified xmlns:xsi="http://www.w3.org/2001/XMLSchema-instance" xsi:type="dcterms:W3CDTF">2017-10-02T12:01:00Z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