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a1ec" w14:paraId="fcea1e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D42B4">
        <w:rPr>
          <w:rFonts w:hAnsi="Times New Roman" w:ascii="Times New Roman"/>
          <w:szCs w:val="24"/>
          <w:lang w:val="hr-HR"/>
        </w:rPr>
        <w:t>2952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D42B4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136A9E">
        <w:rPr>
          <w:rFonts w:hAnsi="Times New Roman" w:ascii="Times New Roman"/>
          <w:szCs w:val="24"/>
          <w:lang w:val="hr-HR"/>
        </w:rPr>
        <w:t xml:space="preserve"> </w:t>
      </w:r>
      <w:r w:rsidR="00DE0CCA">
        <w:rPr>
          <w:rFonts w:hAnsi="Times New Roman" w:ascii="Times New Roman"/>
          <w:szCs w:val="24"/>
          <w:lang w:val="hr-HR"/>
        </w:rPr>
        <w:t xml:space="preserve"> </w:t>
      </w:r>
      <w:r w:rsidR="00FD42B4" w:rsidRPr="00FD42B4">
        <w:rPr>
          <w:rFonts w:hAnsi="Times New Roman" w:ascii="Times New Roman"/>
        </w:rPr>
        <w:t>BERGAZ PROMET d.o.o., Zagreb, Remetinečkih žrtava 7, MBS:   080611450, OIB: 66024098250</w:t>
      </w:r>
      <w:r w:rsidR="00DE0CCA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D42B4" w:rsidR="00C415EE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FD42B4">
        <w:rPr>
          <w:rFonts w:hAnsi="Times New Roman" w:ascii="Times New Roman"/>
          <w:szCs w:val="24"/>
        </w:rPr>
        <w:t xml:space="preserve"> </w:t>
      </w:r>
      <w:r w:rsidR="00FD42B4" w:rsidRPr="00FD42B4">
        <w:rPr>
          <w:rFonts w:hAnsi="Times New Roman" w:ascii="Times New Roman"/>
        </w:rPr>
        <w:t>BERGAZ PROMET d.o.o., Zagreb, Remetinečkih žrtava 7, MBS:    080611450, OIB: 66024098250.</w:t>
      </w: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C7440B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sati i </w:t>
      </w:r>
      <w:r w:rsidR="00FD42B4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FD42B4">
        <w:rPr>
          <w:rFonts w:hAnsi="Times New Roman" w:ascii="Times New Roman"/>
          <w:szCs w:val="24"/>
        </w:rPr>
        <w:t>Pavao Grizelj, Zagreb, Dragutina Golika 34, OIB 71007328639.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FD42B4" w:rsidR="00FD42B4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FD42B4" w:rsidRPr="00FD42B4">
        <w:rPr>
          <w:rFonts w:hAnsi="Times New Roman" w:ascii="Times New Roman"/>
        </w:rPr>
        <w:t>BERGAZ PROMET d.o.o., Zagreb, Remetinečkih žrtava 7, MBS:   080611450, OIB: 66024098250</w:t>
      </w:r>
      <w:r w:rsidR="00FD42B4">
        <w:rPr>
          <w:rFonts w:hAnsi="Times New Roman" w:ascii="Times New Roman"/>
        </w:rPr>
        <w:t>.</w:t>
      </w:r>
    </w:p>
    <w:p w:rsidRDefault="00C7440B" w:rsidP="00C7440B" w:rsidR="00C7440B">
      <w:pPr>
        <w:ind w:firstLine="708"/>
        <w:jc w:val="both"/>
      </w:pPr>
    </w:p>
    <w:p w:rsidRDefault="00C415EE" w:rsidP="00C415EE" w:rsidR="00C415EE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33435" w:rsidRPr="0013343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</w:t>
        </w:r>
        <w:r w:rsidR="00B95537">
          <w:rPr>
            <w:rFonts w:hAnsi="Times New Roman" w:ascii="Times New Roman"/>
          </w:rPr>
          <w:t>952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33435"/>
    <w:rsid w:val="00136A9E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0CE7"/>
    <w:rsid w:val="008139E9"/>
    <w:rsid w:val="008159E6"/>
    <w:rsid w:val="00831B87"/>
    <w:rsid w:val="008A0A2C"/>
    <w:rsid w:val="008B19C6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9F45E9"/>
    <w:rsid w:val="00A02786"/>
    <w:rsid w:val="00A56EB1"/>
    <w:rsid w:val="00AC5E51"/>
    <w:rsid w:val="00B06880"/>
    <w:rsid w:val="00B4743B"/>
    <w:rsid w:val="00B95537"/>
    <w:rsid w:val="00BA6C65"/>
    <w:rsid w:val="00BF4417"/>
    <w:rsid w:val="00C415EE"/>
    <w:rsid w:val="00C43F1A"/>
    <w:rsid w:val="00C50844"/>
    <w:rsid w:val="00C7440B"/>
    <w:rsid w:val="00C97050"/>
    <w:rsid w:val="00CC2F6B"/>
    <w:rsid w:val="00D012D1"/>
    <w:rsid w:val="00D02DE9"/>
    <w:rsid w:val="00DE0CCA"/>
    <w:rsid w:val="00E22456"/>
    <w:rsid w:val="00E45A83"/>
    <w:rsid w:val="00E80772"/>
    <w:rsid w:val="00ED0E6D"/>
    <w:rsid w:val="00F03AFC"/>
    <w:rsid w:val="00F22D0E"/>
    <w:rsid w:val="00FA2AC8"/>
    <w:rsid w:val="00FD42B4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3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3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4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42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9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09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St-2952/2015</izvorni_sadrzaj>
    <derivirana_varijabla naziv="DomainObject.Predmet.OznakaBroj_1">St-2952/2015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BERGAZ PROMET d.o.o. zastupanog po punomoćniku Nenad Bolkovec</izvorni_sadrzaj>
    <derivirana_varijabla naziv="DomainObject.Predmet.ProtustrankaFormated_1">  BERGAZ PROMET d.o.o. zastupanog po punomoćniku Nenad Bolkovec</derivirana_varijabla>
  </DomainObject.Predmet.ProtustrankaFormated>
  <DomainObject.Predmet.ProtustrankaFormatedOIB>
    <izvorni_sadrzaj>  BERGAZ PROMET d.o.o., OIB 66024098250 zastupanog po punomoćniku Nenad Bolkovec</izvorni_sadrzaj>
    <derivirana_varijabla naziv="DomainObject.Predmet.ProtustrankaFormatedOIB_1">  BERGAZ PROMET d.o.o., OIB 66024098250 zastupanog po punomoćniku Nenad Bolkovec</derivirana_varijabla>
  </DomainObject.Predmet.ProtustrankaFormatedOIB>
  <DomainObject.Predmet.ProtustrankaFormatedWithAdress>
    <izvorni_sadrzaj> BERGAZ PROMET d.o.o., Remetinečkih žrtava 7, 10000 Zagreb zastupanog po punomoćniku Nenad Bolkovec</izvorni_sadrzaj>
    <derivirana_varijabla naziv="DomainObject.Predmet.ProtustrankaFormatedWithAdress_1"> BERGAZ PROMET d.o.o., Remetinečkih žrtava 7, 10000 Zagreb zastupanog po punomoćniku Nenad Bolkovec</derivirana_varijabla>
  </DomainObject.Predmet.ProtustrankaFormatedWithAdress>
  <DomainObject.Predmet.ProtustrankaFormatedWithAdressOIB>
    <izvorni_sadrzaj> BERGAZ PROMET d.o.o., OIB 66024098250, Remetinečkih žrtava 7, 10000 Zagreb zastupanog po punomoćniku Nenad Bolkovec</izvorni_sadrzaj>
    <derivirana_varijabla naziv="DomainObject.Predmet.ProtustrankaFormatedWithAdressOIB_1"> BERGAZ PROMET d.o.o., OIB 66024098250, Remetinečkih žrtava 7, 10000 Zagreb zastupanog po punomoćniku Nenad Bolkovec</derivirana_varijabla>
  </DomainObject.Predmet.ProtustrankaFormatedWithAdressOIB>
  <DomainObject.Predmet.ProtustrankaWithAdress>
    <izvorni_sadrzaj>BERGAZ PROMET d.o.o. Remetinečkih žrtava 7, 10000 Zagreb</izvorni_sadrzaj>
    <derivirana_varijabla naziv="DomainObject.Predmet.ProtustrankaWithAdress_1">BERGAZ PROMET d.o.o. Remetinečkih žrtava 7, 10000 Zagreb</derivirana_varijabla>
  </DomainObject.Predmet.ProtustrankaWithAdress>
  <DomainObject.Predmet.ProtustrankaWithAdressOIB>
    <izvorni_sadrzaj>BERGAZ PROMET d.o.o., OIB 66024098250, Remetinečkih žrtava 7, 10000 Zagreb</izvorni_sadrzaj>
    <derivirana_varijabla naziv="DomainObject.Predmet.ProtustrankaWithAdressOIB_1">BERGAZ PROMET d.o.o., OIB 66024098250, Remetinečkih žrtava 7, 10000 Zagreb</derivirana_varijabla>
  </DomainObject.Predmet.ProtustrankaWithAdressOIB>
  <DomainObject.Predmet.ProtustrankaNazivFormated>
    <izvorni_sadrzaj>BERGAZ PROMET d.o.o.</izvorni_sadrzaj>
    <derivirana_varijabla naziv="DomainObject.Predmet.ProtustrankaNazivFormated_1">BERGAZ PROMET d.o.o.</derivirana_varijabla>
  </DomainObject.Predmet.ProtustrankaNazivFormated>
  <DomainObject.Predmet.ProtustrankaNazivFormatedOIB>
    <izvorni_sadrzaj>BERGAZ PROMET d.o.o., OIB 66024098250</izvorni_sadrzaj>
    <derivirana_varijabla naziv="DomainObject.Predmet.ProtustrankaNazivFormatedOIB_1">BERGAZ PROMET d.o.o., OIB 66024098250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BERGAZ PROMET d.o.o. zastupanog po punomoćniku Nenad Bolkovec</item>
    </izvorni_sadrzaj>
    <derivirana_varijabla naziv="DomainObject.Predmet.ProtuStrankaListFormated_1">
      <item>BERGAZ PROMET d.o.o. zastupanog po punomoćniku Nenad Bolkovec</item>
    </derivirana_varijabla>
  </DomainObject.Predmet.ProtuStrankaListFormated>
  <DomainObject.Predmet.ProtuStrankaListFormatedOIB>
    <izvorni_sadrzaj>
      <item>BERGAZ PROMET d.o.o., OIB 66024098250 zastupanog po punomoćniku Nenad Bolkovec</item>
    </izvorni_sadrzaj>
    <derivirana_varijabla naziv="DomainObject.Predmet.ProtuStrankaListFormatedOIB_1">
      <item>BERGAZ PROMET d.o.o., OIB 66024098250 zastupanog po punomoćniku Nenad Bolkovec</item>
    </derivirana_varijabla>
  </DomainObject.Predmet.ProtuStrankaListFormatedOIB>
  <DomainObject.Predmet.ProtuStrankaListFormatedWithAdress>
    <izvorni_sadrzaj>
      <item>BERGAZ PROMET d.o.o., Remetinečkih žrtava 7, 10000 Zagreb zastupanog po punomoćniku Nenad Bolkovec</item>
    </izvorni_sadrzaj>
    <derivirana_varijabla naziv="DomainObject.Predmet.ProtuStrankaListFormatedWithAdress_1">
      <item>BERGAZ PROMET d.o.o., Remetinečkih žrtava 7, 10000 Zagreb zastupanog po punomoćniku Nenad Bolkovec</item>
    </derivirana_varijabla>
  </DomainObject.Predmet.ProtuStrankaListFormatedWithAdress>
  <DomainObject.Predmet.ProtuStrankaListFormatedWithAdressOIB>
    <izvorni_sadrzaj>
      <item>BERGAZ PROMET d.o.o., OIB 66024098250, Remetinečkih žrtava 7, 10000 Zagreb zastupanog po punomoćniku Nenad Bolkovec</item>
    </izvorni_sadrzaj>
    <derivirana_varijabla naziv="DomainObject.Predmet.ProtuStrankaListFormatedWithAdressOIB_1">
      <item>BERGAZ PROMET d.o.o., OIB 66024098250, Remetinečkih žrtava 7, 10000 Zagreb zastupanog po punomoćniku Nenad Bolkovec</item>
    </derivirana_varijabla>
  </DomainObject.Predmet.ProtuStrankaListFormatedWithAdressOIB>
  <DomainObject.Predmet.ProtuStrankaListNazivFormated>
    <izvorni_sadrzaj>
      <item>BERGAZ PROMET d.o.o.</item>
    </izvorni_sadrzaj>
    <derivirana_varijabla naziv="DomainObject.Predmet.ProtuStrankaListNazivFormated_1">
      <item>BERGAZ PROMET d.o.o.</item>
    </derivirana_varijabla>
  </DomainObject.Predmet.ProtuStrankaListNazivFormated>
  <DomainObject.Predmet.ProtuStrankaListNazivFormatedOIB>
    <izvorni_sadrzaj>
      <item>BERGAZ PROMET d.o.o., OIB 66024098250</item>
    </izvorni_sadrzaj>
    <derivirana_varijabla naziv="DomainObject.Predmet.ProtuStrankaListNazivFormatedOIB_1">
      <item>BERGAZ PROMET d.o.o., OIB 66024098250</item>
    </derivirana_varijabla>
  </DomainObject.Predmet.ProtuStrankaListNazivFormatedOIB>
  <DomainObject.Predmet.OstaliListFormated>
    <izvorni_sadrzaj>
      <item>Nenad Bolkovec punomoćnik sudionika u postupku BERGAZ PROMET d.o.o.</item>
    </izvorni_sadrzaj>
    <derivirana_varijabla naziv="DomainObject.Predmet.OstaliListFormated_1">
      <item>Nenad Bolkovec punomoćnik sudionika u postupku BERGAZ PROMET d.o.o.</item>
    </derivirana_varijabla>
  </DomainObject.Predmet.OstaliListFormated>
  <DomainObject.Predmet.OstaliListFormatedOIB>
    <izvorni_sadrzaj>
      <item>Nenad Bolkovec, OIB 72276186041 punomoćnik sudionika u postupku BERGAZ PROMET d.o.o.</item>
    </izvorni_sadrzaj>
    <derivirana_varijabla naziv="DomainObject.Predmet.OstaliListFormatedOIB_1">
      <item>Nenad Bolkovec, OIB 72276186041 punomoćnik sudionika u postupku BERGAZ PROMET d.o.o.</item>
    </derivirana_varijabla>
  </DomainObject.Predmet.OstaliListFormatedOIB>
  <DomainObject.Predmet.OstaliListFormatedWithAdress>
    <izvorni_sadrzaj>
      <item>Nenad Bolkovec, Ulica Remetinečkih Žrtava 7, 10000 Zagreb punomoćnik sudionika u postupku BERGAZ PROMET d.o.o.</item>
    </izvorni_sadrzaj>
    <derivirana_varijabla naziv="DomainObject.Predmet.OstaliListFormatedWithAdress_1">
      <item>Nenad Bolkovec, Ulica Remetinečkih Žrtava 7, 10000 Zagreb punomoćnik sudionika u postupku BERGAZ PROMET d.o.o.</item>
    </derivirana_varijabla>
  </DomainObject.Predmet.OstaliListFormatedWithAdress>
  <DomainObject.Predmet.OstaliListFormatedWithAdressOIB>
    <izvorni_sadrzaj>
      <item>Nenad Bolkovec, OIB 72276186041, Ulica Remetinečkih Žrtava 7, 10000 Zagreb punomoćnik sudionika u postupku BERGAZ PROMET d.o.o.</item>
    </izvorni_sadrzaj>
    <derivirana_varijabla naziv="DomainObject.Predmet.OstaliListFormatedWithAdressOIB_1">
      <item>Nenad Bolkovec, OIB 72276186041, Ulica Remetinečkih Žrtava 7, 10000 Zagreb punomoćnik sudionika u postupku BERGAZ PROMET d.o.o.</item>
    </derivirana_varijabla>
  </DomainObject.Predmet.OstaliListFormatedWithAdressOIB>
  <DomainObject.Predmet.OstaliListNazivFormated>
    <izvorni_sadrzaj>
      <item>Nenad Bolkovec</item>
    </izvorni_sadrzaj>
    <derivirana_varijabla naziv="DomainObject.Predmet.OstaliListNazivFormated_1">
      <item>Nenad Bolkovec</item>
    </derivirana_varijabla>
  </DomainObject.Predmet.OstaliListNazivFormated>
  <DomainObject.Predmet.OstaliListNazivFormatedOIB>
    <izvorni_sadrzaj>
      <item>Nenad Bolkovec, OIB 72276186041</item>
    </izvorni_sadrzaj>
    <derivirana_varijabla naziv="DomainObject.Predmet.OstaliListNazivFormatedOIB_1">
      <item>Nenad Bolkovec, OIB 72276186041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BERGAZ PROMET d.o.o.</izvorni_sadrzaj>
    <derivirana_varijabla naziv="DomainObject.Predmet.ProtustrankaIDrugi_1">BERGAZ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BERGAZ PROMET d.o.o., OIB 66024098250, Remetinečkih žrtava 7, 10000 Zagreb</izvorni_sadrzaj>
    <derivirana_varijabla naziv="DomainObject.Predmet.ProtustrankaIDrugiAdressOIB_1">BERGAZ PROMET d.o.o., OIB 66024098250, Remetinečkih žrtava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BERGAZ PROMET d.o.o.</item>
      <item>Nenad Bolkovec</item>
    </izvorni_sadrzaj>
    <derivirana_varijabla naziv="DomainObject.Predmet.SudioniciListNaziv_1">
      <item>FINA Regionalni centar Zagreb</item>
      <item>BERGAZ PROMET d.o.o.</item>
      <item>Nenad Bolkovec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7,10000 Zagreb</item>
    </izvorni_sadrzaj>
    <derivirana_varijabla naziv="DomainObject.Predmet.SudioniciListAdressOIB_1"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66024098250</item>
      <item>, OIB 72276186041</item>
    </izvorni_sadrzaj>
    <derivirana_varijabla naziv="DomainObject.Predmet.SudioniciListNazivOIB_1">
      <item>, OIB 85821130368</item>
      <item>, OIB 66024098250</item>
      <item>, OIB 72276186041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5D84B-1325-4D00-BDDB-EFEB38909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2308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2016-02-18T09:07:00Z</dcterms:created>
  <dc:creator>Ksenija Nol</dc:creator>
  <cp:lastModifiedBy>Višnja Svečak</cp:lastModifiedBy>
  <cp:lastPrinted>2016-02-18T09:07:00Z</cp:lastPrinted>
  <dcterms:modified xmlns:xsi="http://www.w3.org/2001/XMLSchema-instance" xsi:type="dcterms:W3CDTF">2016-02-18T09:07:00Z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