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b8c1" w14:paraId="fa6b8c1" w:rsidRDefault="00AD481B" w:rsidP="00AD481B" w:rsidR="00AD481B">
      <w:pPr>
        <w:jc w:val="right"/>
        <w15:collapsed w:val="false"/>
      </w:pPr>
      <w:r>
        <w:t>Broj: 6 St-1173/16-10</w:t>
      </w:r>
    </w:p>
    <w:p w:rsidRDefault="00AD481B" w:rsidP="00AD481B" w:rsidR="00AD481B">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D481B" w:rsidP="00AD481B" w:rsidR="00AD481B" w:rsidRPr="00D21A2C"/>
    <w:p w:rsidRDefault="00AD481B" w:rsidP="00AD481B" w:rsidR="00AD481B" w:rsidRPr="00B82754">
      <w:pPr>
        <w:ind w:hanging="720" w:left="360"/>
        <w:rPr>
          <w:b/>
        </w:rPr>
      </w:pPr>
      <w:r w:rsidRPr="00B82754">
        <w:rPr>
          <w:b/>
        </w:rPr>
        <w:t xml:space="preserve">     REPUBLIKA HRVATSKA</w:t>
      </w:r>
    </w:p>
    <w:p w:rsidRDefault="00AD481B" w:rsidP="00AD481B" w:rsidR="00AD481B"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D481B" w:rsidP="00AD481B" w:rsidR="00AD481B">
      <w:pPr>
        <w:jc w:val="center"/>
      </w:pPr>
    </w:p>
    <w:p w:rsidRDefault="00AD481B" w:rsidP="00AD481B" w:rsidR="00AD481B">
      <w:pPr>
        <w:jc w:val="center"/>
      </w:pPr>
      <w:r>
        <w:t>U IME REPUBLIKE HRVATSKE</w:t>
      </w:r>
    </w:p>
    <w:p w:rsidRDefault="00AD481B" w:rsidP="00AD481B" w:rsidR="00AD481B">
      <w:pPr>
        <w:jc w:val="center"/>
      </w:pPr>
    </w:p>
    <w:p w:rsidRDefault="00AD481B" w:rsidP="00AD481B" w:rsidR="00AD481B"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AD481B" w:rsidP="00AD481B" w:rsidR="00AD481B"/>
    <w:p w:rsidRDefault="00AD481B" w:rsidP="00AD481B" w:rsidR="00AD481B" w:rsidRPr="00D14516"/>
    <w:p w:rsidRDefault="00AD481B" w:rsidP="00AD481B" w:rsidR="00AD481B" w:rsidRPr="00D14516">
      <w:pPr>
        <w:ind w:firstLine="708"/>
        <w:jc w:val="both"/>
      </w:pPr>
      <w:r w:rsidRPr="00D14516">
        <w:t xml:space="preserve">Trgovački sud u Osijeku, po </w:t>
      </w:r>
      <w:r>
        <w:t xml:space="preserve">stečajnoj sutkinji Nadi Roso, u stečajnom postupku </w:t>
      </w:r>
      <w:r w:rsidRPr="003A330C">
        <w:t>predlagatelja</w:t>
      </w:r>
      <w:r>
        <w:t xml:space="preserve"> FINA RC Osijek Podružnica Osijek za otvaranje stečajnog postupka nad dužnikom </w:t>
      </w:r>
      <w:r>
        <w:rPr>
          <w:b/>
        </w:rPr>
        <w:t>SALOPEK d.o.o., Bošnjaci 222, Ivankovo, OIB: 61249225887, MBS: 030032026</w:t>
      </w:r>
      <w:r w:rsidRPr="00D14516">
        <w:t>,</w:t>
      </w:r>
      <w:r>
        <w:t xml:space="preserve"> dana 11. svibnja 2017. g.,</w:t>
      </w:r>
    </w:p>
    <w:p w:rsidRDefault="00AD481B" w:rsidP="00AD481B" w:rsidR="00AD481B">
      <w:pPr>
        <w:jc w:val="both"/>
      </w:pPr>
    </w:p>
    <w:p w:rsidRDefault="00AD481B" w:rsidP="00AD481B" w:rsidR="00AD481B" w:rsidRPr="00BA7BA2">
      <w:pPr>
        <w:jc w:val="center"/>
      </w:pPr>
      <w:r w:rsidRPr="00B162A4">
        <w:t>r i j e š i o    j e</w:t>
      </w:r>
      <w:r>
        <w:t xml:space="preserve"> :</w:t>
      </w:r>
    </w:p>
    <w:p w:rsidRDefault="00AD481B" w:rsidP="00AD481B" w:rsidR="00AD481B">
      <w:pPr>
        <w:jc w:val="center"/>
        <w:rPr>
          <w:b/>
        </w:rPr>
      </w:pPr>
    </w:p>
    <w:p w:rsidRDefault="00AD481B" w:rsidP="00AD481B" w:rsidR="00AD481B">
      <w:pPr>
        <w:numPr>
          <w:ilvl w:val="0"/>
          <w:numId w:val="11"/>
        </w:numPr>
        <w:jc w:val="both"/>
        <w:rPr>
          <w:b/>
        </w:rPr>
      </w:pPr>
      <w:r w:rsidRPr="0074446F">
        <w:rPr>
          <w:b/>
        </w:rPr>
        <w:t>Otvara se</w:t>
      </w:r>
      <w:r>
        <w:t xml:space="preserve"> stečajni postupak nad dužnikom </w:t>
      </w:r>
      <w:r>
        <w:rPr>
          <w:b/>
        </w:rPr>
        <w:t>SALOPEK d.o.o., Bošnjaci 222, Ivankovo, OIB: 61249225887, MBS: 030032026.</w:t>
      </w:r>
    </w:p>
    <w:p w:rsidRDefault="00AD481B" w:rsidP="00AD481B" w:rsidR="00AD481B">
      <w:pPr>
        <w:ind w:left="1080"/>
        <w:jc w:val="both"/>
        <w:rPr>
          <w:b/>
        </w:rPr>
      </w:pPr>
    </w:p>
    <w:p w:rsidRDefault="00AD481B" w:rsidP="00AD481B" w:rsidR="00AD481B" w:rsidRPr="00CF3920">
      <w:pPr>
        <w:numPr>
          <w:ilvl w:val="0"/>
          <w:numId w:val="11"/>
        </w:numPr>
        <w:jc w:val="both"/>
        <w:rPr>
          <w:b/>
        </w:rPr>
      </w:pPr>
      <w:r w:rsidRPr="00E33447">
        <w:t>Za stečajnog upravitelja određuje se</w:t>
      </w:r>
      <w:r>
        <w:t xml:space="preserve"> </w:t>
      </w:r>
      <w:r w:rsidRPr="00CF3920">
        <w:rPr>
          <w:b/>
        </w:rPr>
        <w:t>Živka Posavac dipl. oec. iz Čepina, Risnjačka 10, OIB 99335812289.</w:t>
      </w:r>
    </w:p>
    <w:p w:rsidRDefault="00AD481B" w:rsidP="00AD481B" w:rsidR="00AD481B" w:rsidRPr="00816867">
      <w:pPr>
        <w:jc w:val="both"/>
        <w:rPr>
          <w:b/>
        </w:rPr>
      </w:pPr>
    </w:p>
    <w:p w:rsidRDefault="00AD481B" w:rsidP="00AD481B" w:rsidR="00AD481B" w:rsidRPr="002F1901">
      <w:pPr>
        <w:numPr>
          <w:ilvl w:val="0"/>
          <w:numId w:val="11"/>
        </w:numPr>
        <w:jc w:val="both"/>
        <w:rPr>
          <w:b/>
        </w:rPr>
      </w:pPr>
      <w:r w:rsidRPr="0074446F">
        <w:rPr>
          <w:b/>
        </w:rPr>
        <w:t>Zaključuje se</w:t>
      </w:r>
      <w:r>
        <w:t xml:space="preserve"> stečajni postupak nad dužnikom </w:t>
      </w:r>
      <w:r>
        <w:rPr>
          <w:b/>
        </w:rPr>
        <w:t>SALOPEK d.o.o., Bošnjaci 222, Ivankovo, OIB: 61249225887, MBS: 030032026.</w:t>
      </w:r>
    </w:p>
    <w:p w:rsidRDefault="00AD481B" w:rsidP="00AD481B" w:rsidR="00AD481B">
      <w:pPr>
        <w:tabs>
          <w:tab w:pos="5265" w:val="left"/>
          <w:tab w:pos="6765" w:val="left"/>
        </w:tabs>
        <w:jc w:val="both"/>
        <w:rPr>
          <w:b/>
        </w:rPr>
      </w:pPr>
      <w:r>
        <w:rPr>
          <w:b/>
        </w:rPr>
        <w:tab/>
      </w:r>
      <w:r>
        <w:rPr>
          <w:b/>
        </w:rPr>
        <w:tab/>
      </w:r>
    </w:p>
    <w:p w:rsidRDefault="00AD481B" w:rsidP="00AD481B" w:rsidR="00AD481B" w:rsidRPr="0074446F">
      <w:pPr>
        <w:numPr>
          <w:ilvl w:val="0"/>
          <w:numId w:val="11"/>
        </w:numPr>
        <w:jc w:val="both"/>
      </w:pPr>
      <w:r w:rsidRPr="0074446F">
        <w:t xml:space="preserve">Rješenje će se objaviti </w:t>
      </w:r>
      <w:r>
        <w:t>na</w:t>
      </w:r>
      <w:r w:rsidRPr="0074446F">
        <w:t xml:space="preserve"> </w:t>
      </w:r>
      <w:r>
        <w:t>e-oglasnoj ploči suda</w:t>
      </w:r>
      <w:r w:rsidRPr="0074446F">
        <w:t xml:space="preserve">. </w:t>
      </w:r>
    </w:p>
    <w:p w:rsidRDefault="00AD481B" w:rsidP="00AD481B" w:rsidR="00AD481B" w:rsidRPr="0074446F">
      <w:pPr>
        <w:jc w:val="both"/>
      </w:pPr>
    </w:p>
    <w:p w:rsidRDefault="00AD481B" w:rsidP="00AD481B" w:rsidR="00AD481B">
      <w:pPr>
        <w:numPr>
          <w:ilvl w:val="0"/>
          <w:numId w:val="11"/>
        </w:numPr>
        <w:jc w:val="both"/>
      </w:pPr>
      <w:r w:rsidRPr="0074446F">
        <w:t xml:space="preserve">Primjerak rješenja, nakon pravomoćnosti, dostavit će se registru Trgovačkog suda u Osijeku, radi upisa brisanja dužnika. </w:t>
      </w:r>
    </w:p>
    <w:p w:rsidRDefault="00AD481B" w:rsidP="00AD481B" w:rsidR="00AD481B"/>
    <w:p w:rsidRDefault="00AD481B" w:rsidP="00AD481B" w:rsidR="00AD481B">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1173-16</w:t>
      </w:r>
      <w:r>
        <w:t xml:space="preserve"> i obustavi daljnju pljenidbu do iznosa iz st. 1 čl. 112 Stečajnog zakona (NN 105/15) ako iznos predujma nije zaplijenjen u cijelosti.</w:t>
      </w:r>
    </w:p>
    <w:p w:rsidRDefault="00AD481B" w:rsidP="00AD481B" w:rsidR="00AD481B">
      <w:pPr>
        <w:jc w:val="both"/>
      </w:pPr>
    </w:p>
    <w:p w:rsidRDefault="00AD481B" w:rsidP="00AD481B" w:rsidR="00AD481B">
      <w:pPr>
        <w:numPr>
          <w:ilvl w:val="0"/>
          <w:numId w:val="11"/>
        </w:numPr>
        <w:jc w:val="both"/>
      </w:pPr>
      <w:r>
        <w:t xml:space="preserve">Obvezuje se z.z. dužnika </w:t>
      </w:r>
      <w:r w:rsidRPr="005C3881">
        <w:rPr>
          <w:b/>
        </w:rPr>
        <w:t>Vlado Salopek, OIB: 75847752966, Ivankovo, Gorjani 272</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D205C5" w:rsidP="00D205C5" w:rsidR="00D205C5">
      <w:pPr>
        <w:pStyle w:val="Odlomakpopisa"/>
      </w:pPr>
    </w:p>
    <w:p w:rsidRDefault="00D205C5" w:rsidP="00D205C5" w:rsidR="00D205C5">
      <w:pPr>
        <w:numPr>
          <w:ilvl w:val="0"/>
          <w:numId w:val="11"/>
        </w:numPr>
        <w:jc w:val="both"/>
      </w:pPr>
      <w:r>
        <w:lastRenderedPageBreak/>
        <w:t>Odobrava se s</w:t>
      </w:r>
      <w:r w:rsidRPr="00FC2E35">
        <w:t>tečajn</w:t>
      </w:r>
      <w:r>
        <w:t>o</w:t>
      </w:r>
      <w:r w:rsidR="00661D20">
        <w:t>j</w:t>
      </w:r>
      <w:r w:rsidRPr="00FC2E35">
        <w:t xml:space="preserve"> upravitelj</w:t>
      </w:r>
      <w:r w:rsidR="00661D20">
        <w:t>ici</w:t>
      </w:r>
      <w:r>
        <w:t xml:space="preserve"> da </w:t>
      </w:r>
      <w:r w:rsidRPr="00FC2E35">
        <w:t xml:space="preserve"> i nakon zaključenja stečajnog postupka u ime stečajnog dužnika, a za račun stečajne mase unovči imovinu dužnika </w:t>
      </w:r>
      <w:r w:rsidR="00661D20">
        <w:t xml:space="preserve">i to zalihe trgovačke robe a koje čini 7.748 komada rezervnih dijelova </w:t>
      </w:r>
      <w:r w:rsidRPr="00FC2E35">
        <w:t>ukoliko je to moguće i prikupljenim sredstvima podmiriti nastale troškove stečajnog postupka, a o eventualnom ostatku uplatiti u Fo</w:t>
      </w:r>
      <w:r>
        <w:t>nd iz čl. 111 Stečajnog zakona.</w:t>
      </w:r>
    </w:p>
    <w:p w:rsidRDefault="00D205C5" w:rsidP="00D205C5" w:rsidR="00D205C5">
      <w:pPr>
        <w:ind w:left="1080"/>
        <w:jc w:val="both"/>
      </w:pPr>
    </w:p>
    <w:p w:rsidRDefault="00AD481B" w:rsidP="00AD481B" w:rsidR="00AD481B">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Predlagatelj –</w:t>
      </w:r>
      <w:r w:rsidR="00AD481B">
        <w:t xml:space="preserve"> </w:t>
      </w:r>
      <w:r w:rsidR="00B82713">
        <w:t>FINA RC Osijek</w:t>
      </w:r>
      <w:r>
        <w:t xml:space="preserve"> je </w:t>
      </w:r>
      <w:r w:rsidR="00820A1A">
        <w:t xml:space="preserve">dana </w:t>
      </w:r>
      <w:r w:rsidR="00887B9F">
        <w:t>4. svibnja</w:t>
      </w:r>
      <w:r>
        <w:t xml:space="preserve"> 2016. g.</w:t>
      </w:r>
      <w:r w:rsidR="006A048A">
        <w:t xml:space="preserve"> p</w:t>
      </w:r>
      <w:r w:rsidR="00820A1A">
        <w:t>odni</w:t>
      </w:r>
      <w:r>
        <w:t>o</w:t>
      </w:r>
      <w:r w:rsidR="00820A1A">
        <w:t xml:space="preserve"> prijedlog za otvaranje stečajnog postupka nad dužnikom </w:t>
      </w:r>
      <w:r w:rsidR="00887B9F">
        <w:rPr>
          <w:b/>
        </w:rPr>
        <w:t xml:space="preserve">SALOPEK d.o.o., Bošnjaci 222, Ivankovo, OIB: 61249225887, MBS: 030032026 </w:t>
      </w:r>
      <w:r w:rsidR="00820A1A" w:rsidRPr="006A048A">
        <w:t>navodeći da</w:t>
      </w:r>
      <w:r w:rsidR="00B82713">
        <w:t xml:space="preserve"> na dan</w:t>
      </w:r>
      <w:r w:rsidR="00C615D3">
        <w:t xml:space="preserve"> </w:t>
      </w:r>
      <w:r w:rsidR="00887B9F">
        <w:t>2.5.</w:t>
      </w:r>
      <w:r w:rsidR="00B82713">
        <w:t>201</w:t>
      </w:r>
      <w:r w:rsidR="00887B9F">
        <w:t>6</w:t>
      </w:r>
      <w:r w:rsidR="00B82713">
        <w:t xml:space="preserve">. g.  u Očevidniku redoslijeda osnova za plaćanje ima evidentirane neizvršene osnove za plaćanje u ukupnom iznosu od </w:t>
      </w:r>
      <w:r w:rsidR="00887B9F">
        <w:t>134.091,13</w:t>
      </w:r>
      <w:r w:rsidR="00B82713">
        <w:t xml:space="preserve"> kn u razdoblju duljem od </w:t>
      </w:r>
      <w:r w:rsidR="00887B9F">
        <w:t>120</w:t>
      </w:r>
      <w:r w:rsidR="00B82713">
        <w:t xml:space="preserve"> dan</w:t>
      </w:r>
      <w:r w:rsidR="00CC6511">
        <w:t xml:space="preserve"> te da ima jednog zaposlenika.</w:t>
      </w:r>
    </w:p>
    <w:p w:rsidRDefault="00B82713" w:rsidP="00B82713" w:rsidR="00B82713">
      <w:pPr>
        <w:ind w:firstLine="720"/>
        <w:jc w:val="both"/>
      </w:pPr>
    </w:p>
    <w:p w:rsidRDefault="00887B9F" w:rsidP="00887B9F" w:rsidR="00887B9F">
      <w:pPr>
        <w:ind w:firstLine="720"/>
        <w:jc w:val="both"/>
      </w:pPr>
      <w:r>
        <w:t>Rješenjem Trgovačkog suda u Osijeku broj St-1173/16 od 21. veljače 2017. g. pokrenut je prethodni postupak radi utvrđivanja uvjeta za otvaranje stečajnog postupka nad dužnikom a za privremenog stečajnog upravitelja automatskim odabirom, imenovana je Živka Posavac iz Čepina da utvrdi financijsko-gospodarsko stanje dužnika te mogućnost provođenja stečajnog postupka nad dužnikom.</w:t>
      </w:r>
    </w:p>
    <w:p w:rsidRDefault="00887B9F" w:rsidP="00887B9F" w:rsidR="00887B9F">
      <w:pPr>
        <w:jc w:val="both"/>
      </w:pPr>
      <w:r>
        <w:tab/>
      </w:r>
    </w:p>
    <w:p w:rsidRDefault="00887B9F" w:rsidP="00887B9F" w:rsidR="00887B9F">
      <w:pPr>
        <w:jc w:val="both"/>
      </w:pPr>
      <w:r>
        <w:tab/>
        <w:t>Uvidom u  izvješće privremenog stečajnog upravitelja sud je utvrdio slijedeće:</w:t>
      </w:r>
    </w:p>
    <w:p w:rsidRDefault="00887B9F" w:rsidP="00887B9F" w:rsidR="00887B9F" w:rsidRPr="0001033A">
      <w:pPr>
        <w:jc w:val="both"/>
      </w:pPr>
    </w:p>
    <w:p w:rsidRDefault="00887B9F" w:rsidP="00887B9F" w:rsidR="00887B9F" w:rsidRPr="0001033A">
      <w:pPr>
        <w:jc w:val="both"/>
      </w:pPr>
      <w:r w:rsidRPr="0001033A">
        <w:t>Dužnik je pred  Trgovačkog suda Osijek ( rješenje broj 2Stpn-213/14-7 ) 12.veljače 2015.g. sklopio, predstečajnu nagodbu sa vjerovnicima,  prihvaćanjem Plana financijskog restrukturiranja dužnika  na način da dužnik vjerovniku RH MF Porezna uprava ukupan dug od 395.735,21 kn namiruje u 36 jednakih rata, vjerovniku Hypo Alpe Adria bank d.d. Zagreb u iznosu od 140.052,33kn u 12 mjesečnih anuiteta, vjerovnicima do 1.000,00 kn  jednokratno za 6 mjeseci, vjerovnicima do 5.000,00 kn  u 12 mjesečnih rata  a vjerovnicima koji prelaze 5.000,00kn u 24 mjesečne rate.</w:t>
      </w:r>
    </w:p>
    <w:p w:rsidRDefault="00887B9F" w:rsidP="00887B9F" w:rsidR="00887B9F" w:rsidRPr="0001033A">
      <w:pPr>
        <w:jc w:val="both"/>
      </w:pPr>
    </w:p>
    <w:p w:rsidRDefault="00887B9F" w:rsidP="00887B9F" w:rsidR="00887B9F" w:rsidRPr="0001033A">
      <w:pPr>
        <w:jc w:val="both"/>
      </w:pPr>
      <w:r w:rsidRPr="0001033A">
        <w:t>Prijedlog za otvaranje stečajnog postupka nad dužnikom  podnijet dana 4.svibnja 2016.godine po FINA  RC OSIJEK  radi postojanje stečajnih razloga sukladno članku 6.stavak 2.Stečajnog zakona :nesposobnost za plaćanje.</w:t>
      </w:r>
    </w:p>
    <w:p w:rsidRDefault="00887B9F" w:rsidP="00887B9F" w:rsidR="00887B9F" w:rsidRPr="0001033A">
      <w:pPr>
        <w:jc w:val="both"/>
      </w:pPr>
      <w:r w:rsidRPr="0001033A">
        <w:t>Dužnik ima evidentiranih neizvršenih osnova za plaćanje u neprekinutom razdoblju od 414 dana računajući od 14.01.2016 do 21.02.2017.g, visina blokade iznosi 134.091,13 kn</w:t>
      </w:r>
    </w:p>
    <w:p w:rsidRDefault="00661D20" w:rsidP="00887B9F" w:rsidR="00661D20">
      <w:pPr>
        <w:jc w:val="both"/>
        <w:rPr>
          <w:bCs/>
        </w:rPr>
      </w:pPr>
    </w:p>
    <w:p w:rsidRDefault="00887B9F" w:rsidP="00887B9F" w:rsidR="00887B9F" w:rsidRPr="0001033A">
      <w:pPr>
        <w:jc w:val="both"/>
        <w:rPr>
          <w:bCs/>
        </w:rPr>
      </w:pPr>
      <w:r w:rsidRPr="0001033A">
        <w:rPr>
          <w:bCs/>
        </w:rPr>
        <w:t>Dužnik osnovan 1992.godine sa temeljnim kapitalom od 20.000,00kn.</w:t>
      </w:r>
    </w:p>
    <w:p w:rsidRDefault="00887B9F" w:rsidP="00887B9F" w:rsidR="00887B9F" w:rsidRPr="0001033A">
      <w:pPr>
        <w:jc w:val="both"/>
        <w:rPr>
          <w:bCs/>
        </w:rPr>
      </w:pPr>
      <w:r w:rsidRPr="0001033A">
        <w:rPr>
          <w:bCs/>
        </w:rPr>
        <w:t>Predmet poslovanja: trgovina rezervnih dijelova za poljoprivredu</w:t>
      </w:r>
    </w:p>
    <w:p w:rsidRDefault="00887B9F" w:rsidP="00887B9F" w:rsidR="00887B9F" w:rsidRPr="0001033A">
      <w:pPr>
        <w:jc w:val="both"/>
        <w:rPr>
          <w:bCs/>
        </w:rPr>
      </w:pPr>
      <w:r w:rsidRPr="0001033A">
        <w:rPr>
          <w:bCs/>
        </w:rPr>
        <w:t>Osnivači dužnika: Vlado Salopek, Bošnjaci 222 Ivankovo</w:t>
      </w:r>
    </w:p>
    <w:p w:rsidRDefault="00887B9F" w:rsidP="00887B9F" w:rsidR="00887B9F" w:rsidRPr="0001033A">
      <w:pPr>
        <w:jc w:val="both"/>
        <w:rPr>
          <w:bCs/>
        </w:rPr>
      </w:pPr>
      <w:r w:rsidRPr="0001033A">
        <w:rPr>
          <w:bCs/>
        </w:rPr>
        <w:t xml:space="preserve">Osobe ovlaštene za zastupanje:Vlado Salopek ,Bošnjaci 222 Ivankovo </w:t>
      </w:r>
    </w:p>
    <w:p w:rsidRDefault="00887B9F" w:rsidP="00887B9F" w:rsidR="00887B9F" w:rsidRPr="0001033A">
      <w:pPr>
        <w:jc w:val="both"/>
      </w:pPr>
    </w:p>
    <w:p w:rsidRDefault="00887B9F" w:rsidP="00887B9F" w:rsidR="00887B9F" w:rsidRPr="0001033A">
      <w:pPr>
        <w:jc w:val="both"/>
      </w:pPr>
      <w:r w:rsidRPr="0001033A">
        <w:t>Dužnik ima 1 uposlenu osobu : Vlado Salopek</w:t>
      </w:r>
    </w:p>
    <w:p w:rsidRDefault="00887B9F" w:rsidP="00887B9F" w:rsidR="00887B9F" w:rsidRPr="0001033A">
      <w:pPr>
        <w:jc w:val="both"/>
      </w:pPr>
    </w:p>
    <w:p w:rsidRDefault="00887B9F" w:rsidP="00887B9F" w:rsidR="00887B9F" w:rsidRPr="0001033A">
      <w:pPr>
        <w:jc w:val="both"/>
        <w:rPr>
          <w:b/>
          <w:bCs/>
        </w:rPr>
      </w:pPr>
    </w:p>
    <w:p w:rsidRDefault="00887B9F" w:rsidP="00887B9F" w:rsidR="00887B9F" w:rsidRPr="0001033A">
      <w:pPr>
        <w:jc w:val="both"/>
        <w:rPr>
          <w:b/>
          <w:bCs/>
        </w:rPr>
      </w:pPr>
    </w:p>
    <w:p w:rsidRDefault="00887B9F" w:rsidP="00887B9F" w:rsidR="00887B9F" w:rsidRPr="0001033A">
      <w:pPr>
        <w:jc w:val="both"/>
        <w:rPr>
          <w:bCs/>
        </w:rPr>
      </w:pPr>
      <w:r w:rsidRPr="0001033A">
        <w:rPr>
          <w:bCs/>
        </w:rPr>
        <w:t>Prema podacima dostavljenim od strane zakonskog zastupnika nastavno se daje pregled imovine i obveza dužnika:</w:t>
      </w:r>
    </w:p>
    <w:p w:rsidRDefault="00887B9F" w:rsidP="00887B9F" w:rsidR="00887B9F" w:rsidRPr="0001033A">
      <w:pPr>
        <w:jc w:val="both"/>
        <w:rPr>
          <w:bCs/>
        </w:rPr>
      </w:pPr>
    </w:p>
    <w:tbl>
      <w:tblPr>
        <w:tblW w:type="dxa" w:w="844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000"/>
        <w:gridCol w:w="1720"/>
        <w:gridCol w:w="1720"/>
      </w:tblGrid>
      <w:tr w:rsidTr="00A152B3" w:rsidR="00887B9F" w:rsidRPr="0001033A">
        <w:trPr>
          <w:trHeight w:val="300"/>
        </w:trPr>
        <w:tc>
          <w:tcPr>
            <w:tcW w:type="dxa" w:w="5000"/>
            <w:shd w:fill="D0CECE" w:color="000000" w:val="clear"/>
            <w:vAlign w:val="center"/>
            <w:hideMark/>
          </w:tcPr>
          <w:p w:rsidRDefault="00887B9F" w:rsidP="00A152B3" w:rsidR="00887B9F" w:rsidRPr="0001033A">
            <w:pPr>
              <w:jc w:val="center"/>
              <w:rPr>
                <w:color w:val="000000"/>
              </w:rPr>
            </w:pPr>
            <w:r w:rsidRPr="0001033A">
              <w:rPr>
                <w:color w:val="000000"/>
              </w:rPr>
              <w:t>Naziv pozicije</w:t>
            </w:r>
          </w:p>
        </w:tc>
        <w:tc>
          <w:tcPr>
            <w:tcW w:type="dxa" w:w="1720"/>
            <w:shd w:fill="D0CECE" w:color="000000" w:val="clear"/>
            <w:vAlign w:val="center"/>
            <w:hideMark/>
          </w:tcPr>
          <w:p w:rsidRDefault="00887B9F" w:rsidP="00A152B3" w:rsidR="00887B9F" w:rsidRPr="0001033A">
            <w:pPr>
              <w:jc w:val="center"/>
              <w:rPr>
                <w:color w:val="000000"/>
              </w:rPr>
            </w:pPr>
            <w:r w:rsidRPr="0001033A">
              <w:rPr>
                <w:color w:val="000000"/>
              </w:rPr>
              <w:t>31.12.2016.</w:t>
            </w:r>
          </w:p>
        </w:tc>
        <w:tc>
          <w:tcPr>
            <w:tcW w:type="dxa" w:w="1720"/>
            <w:shd w:fill="D0CECE" w:color="000000" w:val="clear"/>
            <w:vAlign w:val="center"/>
            <w:hideMark/>
          </w:tcPr>
          <w:p w:rsidRDefault="00887B9F" w:rsidP="00A152B3" w:rsidR="00887B9F" w:rsidRPr="0001033A">
            <w:pPr>
              <w:jc w:val="center"/>
              <w:rPr>
                <w:color w:val="000000"/>
              </w:rPr>
            </w:pPr>
            <w:r w:rsidRPr="0001033A">
              <w:rPr>
                <w:color w:val="000000"/>
              </w:rPr>
              <w:t>28.02.2017.</w:t>
            </w:r>
          </w:p>
        </w:tc>
      </w:tr>
      <w:tr w:rsidTr="00A152B3" w:rsidR="00887B9F" w:rsidRPr="0001033A">
        <w:trPr>
          <w:trHeight w:val="300"/>
        </w:trPr>
        <w:tc>
          <w:tcPr>
            <w:tcW w:type="dxa" w:w="8440"/>
            <w:gridSpan w:val="3"/>
            <w:shd w:fill="E7E6E6" w:color="000000" w:val="clear"/>
            <w:vAlign w:val="center"/>
            <w:hideMark/>
          </w:tcPr>
          <w:p w:rsidRDefault="00887B9F" w:rsidP="00A152B3" w:rsidR="00887B9F" w:rsidRPr="0001033A">
            <w:pPr>
              <w:rPr>
                <w:color w:val="000000"/>
              </w:rPr>
            </w:pPr>
            <w:r w:rsidRPr="0001033A">
              <w:rPr>
                <w:color w:val="000000"/>
              </w:rPr>
              <w:t>AKTIVA</w:t>
            </w:r>
          </w:p>
        </w:tc>
      </w:tr>
      <w:tr w:rsidTr="00A152B3" w:rsidR="00887B9F" w:rsidRPr="0001033A">
        <w:trPr>
          <w:trHeight w:val="600"/>
        </w:trPr>
        <w:tc>
          <w:tcPr>
            <w:tcW w:type="dxa" w:w="5000"/>
            <w:shd w:fill="auto" w:color="auto" w:val="clear"/>
            <w:vAlign w:val="center"/>
            <w:hideMark/>
          </w:tcPr>
          <w:p w:rsidRDefault="00887B9F" w:rsidP="00A152B3" w:rsidR="00887B9F" w:rsidRPr="0001033A">
            <w:pPr>
              <w:rPr>
                <w:color w:val="000000"/>
              </w:rPr>
            </w:pPr>
            <w:r w:rsidRPr="0001033A">
              <w:rPr>
                <w:color w:val="000000"/>
              </w:rPr>
              <w:t>POTRAŽIVANJA ZA UPISANI A NEUPLAĆENI KAPITAL</w:t>
            </w:r>
          </w:p>
        </w:tc>
        <w:tc>
          <w:tcPr>
            <w:tcW w:type="dxa" w:w="1720"/>
            <w:shd w:fill="auto" w:color="auto" w:val="clear"/>
            <w:vAlign w:val="center"/>
            <w:hideMark/>
          </w:tcPr>
          <w:p w:rsidRDefault="00887B9F" w:rsidP="00A152B3" w:rsidR="00887B9F" w:rsidRPr="0001033A">
            <w:pPr>
              <w:jc w:val="right"/>
              <w:rPr>
                <w:color w:val="000000"/>
              </w:rPr>
            </w:pPr>
            <w:r w:rsidRPr="0001033A">
              <w:rPr>
                <w:color w:val="000000"/>
              </w:rPr>
              <w:t>-</w:t>
            </w:r>
          </w:p>
        </w:tc>
        <w:tc>
          <w:tcPr>
            <w:tcW w:type="dxa" w:w="1720"/>
            <w:shd w:fill="auto" w:color="auto" w:val="clear"/>
            <w:vAlign w:val="center"/>
            <w:hideMark/>
          </w:tcPr>
          <w:p w:rsidRDefault="00887B9F" w:rsidP="00A152B3" w:rsidR="00887B9F" w:rsidRPr="0001033A">
            <w:pPr>
              <w:jc w:val="right"/>
              <w:rPr>
                <w:color w:val="000000"/>
              </w:rPr>
            </w:pPr>
            <w:r w:rsidRPr="0001033A">
              <w:rPr>
                <w:color w:val="000000"/>
              </w:rPr>
              <w:t>-</w:t>
            </w:r>
          </w:p>
        </w:tc>
      </w:tr>
      <w:tr w:rsidTr="00A152B3" w:rsidR="00887B9F" w:rsidRPr="0001033A">
        <w:trPr>
          <w:trHeight w:val="300"/>
        </w:trPr>
        <w:tc>
          <w:tcPr>
            <w:tcW w:type="dxa" w:w="5000"/>
            <w:shd w:fill="auto" w:color="auto" w:val="clear"/>
            <w:vAlign w:val="center"/>
            <w:hideMark/>
          </w:tcPr>
          <w:p w:rsidRDefault="00887B9F" w:rsidP="00A152B3" w:rsidR="00887B9F" w:rsidRPr="0001033A">
            <w:pPr>
              <w:rPr>
                <w:color w:val="000000"/>
              </w:rPr>
            </w:pPr>
            <w:r w:rsidRPr="0001033A">
              <w:rPr>
                <w:color w:val="000000"/>
              </w:rPr>
              <w:t xml:space="preserve">DUGOTRAJNA IMOVINA-nematerijalna </w:t>
            </w:r>
          </w:p>
        </w:tc>
        <w:tc>
          <w:tcPr>
            <w:tcW w:type="dxa" w:w="1720"/>
            <w:shd w:fill="auto" w:color="auto" w:val="clear"/>
            <w:vAlign w:val="center"/>
          </w:tcPr>
          <w:p w:rsidRDefault="00887B9F" w:rsidP="00A152B3" w:rsidR="00887B9F" w:rsidRPr="0001033A">
            <w:pPr>
              <w:jc w:val="right"/>
              <w:rPr>
                <w:color w:val="000000"/>
              </w:rPr>
            </w:pPr>
            <w:r w:rsidRPr="0001033A">
              <w:rPr>
                <w:color w:val="000000"/>
              </w:rPr>
              <w:t>80</w:t>
            </w:r>
          </w:p>
        </w:tc>
        <w:tc>
          <w:tcPr>
            <w:tcW w:type="dxa" w:w="1720"/>
            <w:shd w:fill="auto" w:color="auto" w:val="clear"/>
            <w:vAlign w:val="center"/>
          </w:tcPr>
          <w:p w:rsidRDefault="00887B9F" w:rsidP="00A152B3" w:rsidR="00887B9F" w:rsidRPr="0001033A">
            <w:pPr>
              <w:jc w:val="right"/>
              <w:rPr>
                <w:color w:val="000000"/>
              </w:rPr>
            </w:pPr>
            <w:r w:rsidRPr="0001033A">
              <w:rPr>
                <w:color w:val="000000"/>
              </w:rPr>
              <w:t>80</w:t>
            </w:r>
          </w:p>
        </w:tc>
      </w:tr>
      <w:tr w:rsidTr="00A152B3" w:rsidR="00887B9F" w:rsidRPr="0001033A">
        <w:trPr>
          <w:trHeight w:val="300"/>
        </w:trPr>
        <w:tc>
          <w:tcPr>
            <w:tcW w:type="dxa" w:w="5000"/>
            <w:shd w:fill="auto" w:color="auto" w:val="clear"/>
            <w:vAlign w:val="center"/>
          </w:tcPr>
          <w:p w:rsidRDefault="00887B9F" w:rsidP="00A152B3" w:rsidR="00887B9F" w:rsidRPr="0001033A">
            <w:pPr>
              <w:rPr>
                <w:color w:val="000000"/>
              </w:rPr>
            </w:pPr>
            <w:r w:rsidRPr="0001033A">
              <w:rPr>
                <w:color w:val="000000"/>
              </w:rPr>
              <w:t>KRATKOTRAJNA IMOVINA</w:t>
            </w:r>
          </w:p>
        </w:tc>
        <w:tc>
          <w:tcPr>
            <w:tcW w:type="dxa" w:w="1720"/>
            <w:shd w:fill="auto" w:color="auto" w:val="clear"/>
            <w:vAlign w:val="center"/>
          </w:tcPr>
          <w:p w:rsidRDefault="00887B9F" w:rsidP="00A152B3" w:rsidR="00887B9F" w:rsidRPr="0001033A">
            <w:pPr>
              <w:jc w:val="right"/>
              <w:rPr>
                <w:color w:val="000000"/>
              </w:rPr>
            </w:pPr>
            <w:r w:rsidRPr="0001033A">
              <w:rPr>
                <w:color w:val="000000"/>
              </w:rPr>
              <w:t>556.675</w:t>
            </w:r>
          </w:p>
        </w:tc>
        <w:tc>
          <w:tcPr>
            <w:tcW w:type="dxa" w:w="1720"/>
            <w:shd w:fill="auto" w:color="auto" w:val="clear"/>
            <w:vAlign w:val="center"/>
          </w:tcPr>
          <w:p w:rsidRDefault="00887B9F" w:rsidP="00A152B3" w:rsidR="00887B9F" w:rsidRPr="0001033A">
            <w:pPr>
              <w:jc w:val="right"/>
              <w:rPr>
                <w:color w:val="000000"/>
              </w:rPr>
            </w:pPr>
            <w:r w:rsidRPr="0001033A">
              <w:rPr>
                <w:color w:val="000000"/>
              </w:rPr>
              <w:t>556.455</w:t>
            </w:r>
          </w:p>
        </w:tc>
      </w:tr>
      <w:tr w:rsidTr="00A152B3" w:rsidR="00887B9F" w:rsidRPr="0001033A">
        <w:trPr>
          <w:trHeight w:val="300"/>
        </w:trPr>
        <w:tc>
          <w:tcPr>
            <w:tcW w:type="dxa" w:w="5000"/>
            <w:shd w:fill="auto" w:color="auto" w:val="clear"/>
            <w:vAlign w:val="center"/>
            <w:hideMark/>
          </w:tcPr>
          <w:p w:rsidRDefault="00887B9F" w:rsidP="00A152B3" w:rsidR="00887B9F" w:rsidRPr="0001033A">
            <w:pPr>
              <w:rPr>
                <w:color w:val="000000"/>
              </w:rPr>
            </w:pPr>
            <w:r w:rsidRPr="0001033A">
              <w:rPr>
                <w:color w:val="000000"/>
              </w:rPr>
              <w:t>NOVAC U BANCI I BLAGAJNI</w:t>
            </w:r>
          </w:p>
        </w:tc>
        <w:tc>
          <w:tcPr>
            <w:tcW w:type="dxa" w:w="1720"/>
            <w:shd w:fill="auto" w:color="auto" w:val="clear"/>
            <w:vAlign w:val="center"/>
          </w:tcPr>
          <w:p w:rsidRDefault="00887B9F" w:rsidP="00A152B3" w:rsidR="00887B9F" w:rsidRPr="0001033A">
            <w:pPr>
              <w:jc w:val="right"/>
              <w:rPr>
                <w:color w:val="000000"/>
              </w:rPr>
            </w:pPr>
          </w:p>
        </w:tc>
        <w:tc>
          <w:tcPr>
            <w:tcW w:type="dxa" w:w="1720"/>
            <w:shd w:fill="auto" w:color="auto" w:val="clear"/>
            <w:vAlign w:val="center"/>
          </w:tcPr>
          <w:p w:rsidRDefault="00887B9F" w:rsidP="00A152B3" w:rsidR="00887B9F" w:rsidRPr="0001033A">
            <w:pPr>
              <w:jc w:val="right"/>
              <w:rPr>
                <w:color w:val="000000"/>
              </w:rPr>
            </w:pPr>
          </w:p>
        </w:tc>
      </w:tr>
      <w:tr w:rsidTr="00A152B3" w:rsidR="00887B9F" w:rsidRPr="0001033A">
        <w:trPr>
          <w:trHeight w:val="300"/>
        </w:trPr>
        <w:tc>
          <w:tcPr>
            <w:tcW w:type="dxa" w:w="5000"/>
            <w:shd w:fill="auto" w:color="auto" w:val="clear"/>
            <w:vAlign w:val="center"/>
            <w:hideMark/>
          </w:tcPr>
          <w:p w:rsidRDefault="00887B9F" w:rsidP="00A152B3" w:rsidR="00887B9F" w:rsidRPr="0001033A">
            <w:pPr>
              <w:rPr>
                <w:color w:val="000000"/>
              </w:rPr>
            </w:pPr>
            <w:r w:rsidRPr="0001033A">
              <w:rPr>
                <w:color w:val="000000"/>
              </w:rPr>
              <w:t>UKUPNA  AKTIVA:</w:t>
            </w:r>
          </w:p>
        </w:tc>
        <w:tc>
          <w:tcPr>
            <w:tcW w:type="dxa" w:w="1720"/>
            <w:shd w:fill="auto" w:color="auto" w:val="clear"/>
            <w:vAlign w:val="center"/>
          </w:tcPr>
          <w:p w:rsidRDefault="00887B9F" w:rsidP="00A152B3" w:rsidR="00887B9F" w:rsidRPr="0001033A">
            <w:pPr>
              <w:jc w:val="right"/>
              <w:rPr>
                <w:color w:val="000000"/>
              </w:rPr>
            </w:pPr>
            <w:r w:rsidRPr="0001033A">
              <w:rPr>
                <w:color w:val="000000"/>
              </w:rPr>
              <w:t>556.755</w:t>
            </w:r>
          </w:p>
        </w:tc>
        <w:tc>
          <w:tcPr>
            <w:tcW w:type="dxa" w:w="1720"/>
            <w:shd w:fill="auto" w:color="auto" w:val="clear"/>
            <w:vAlign w:val="center"/>
          </w:tcPr>
          <w:p w:rsidRDefault="00887B9F" w:rsidP="00A152B3" w:rsidR="00887B9F" w:rsidRPr="0001033A">
            <w:pPr>
              <w:jc w:val="right"/>
              <w:rPr>
                <w:color w:val="000000"/>
              </w:rPr>
            </w:pPr>
            <w:r w:rsidRPr="0001033A">
              <w:rPr>
                <w:color w:val="000000"/>
              </w:rPr>
              <w:t>556.455</w:t>
            </w:r>
          </w:p>
        </w:tc>
      </w:tr>
      <w:tr w:rsidTr="00A152B3" w:rsidR="00887B9F" w:rsidRPr="0001033A">
        <w:trPr>
          <w:trHeight w:val="300"/>
        </w:trPr>
        <w:tc>
          <w:tcPr>
            <w:tcW w:type="dxa" w:w="8440"/>
            <w:gridSpan w:val="3"/>
            <w:shd w:fill="E7E6E6" w:color="000000" w:val="clear"/>
            <w:vAlign w:val="center"/>
            <w:hideMark/>
          </w:tcPr>
          <w:p w:rsidRDefault="00887B9F" w:rsidP="00A152B3" w:rsidR="00887B9F" w:rsidRPr="0001033A">
            <w:pPr>
              <w:rPr>
                <w:color w:val="000000"/>
              </w:rPr>
            </w:pPr>
            <w:r w:rsidRPr="0001033A">
              <w:rPr>
                <w:color w:val="000000"/>
              </w:rPr>
              <w:t>PASIVA</w:t>
            </w:r>
          </w:p>
        </w:tc>
      </w:tr>
      <w:tr w:rsidTr="00A152B3" w:rsidR="00887B9F" w:rsidRPr="0001033A">
        <w:trPr>
          <w:trHeight w:val="300"/>
        </w:trPr>
        <w:tc>
          <w:tcPr>
            <w:tcW w:type="dxa" w:w="5000"/>
            <w:shd w:fill="auto" w:color="auto" w:val="clear"/>
            <w:vAlign w:val="center"/>
            <w:hideMark/>
          </w:tcPr>
          <w:p w:rsidRDefault="00887B9F" w:rsidP="00A152B3" w:rsidR="00887B9F" w:rsidRPr="0001033A">
            <w:pPr>
              <w:rPr>
                <w:color w:val="000000"/>
              </w:rPr>
            </w:pPr>
            <w:r w:rsidRPr="0001033A">
              <w:rPr>
                <w:color w:val="000000"/>
              </w:rPr>
              <w:t xml:space="preserve"> DUGOROČNE OBVEZE</w:t>
            </w:r>
          </w:p>
        </w:tc>
        <w:tc>
          <w:tcPr>
            <w:tcW w:type="dxa" w:w="1720"/>
            <w:shd w:fill="auto" w:color="auto" w:val="clear"/>
            <w:vAlign w:val="center"/>
          </w:tcPr>
          <w:p w:rsidRDefault="00887B9F" w:rsidP="00A152B3" w:rsidR="00887B9F" w:rsidRPr="0001033A">
            <w:pPr>
              <w:jc w:val="right"/>
              <w:rPr>
                <w:color w:val="000000"/>
              </w:rPr>
            </w:pPr>
            <w:r w:rsidRPr="0001033A">
              <w:rPr>
                <w:color w:val="000000"/>
              </w:rPr>
              <w:t>138.959</w:t>
            </w:r>
          </w:p>
        </w:tc>
        <w:tc>
          <w:tcPr>
            <w:tcW w:type="dxa" w:w="1720"/>
            <w:shd w:fill="auto" w:color="auto" w:val="clear"/>
            <w:vAlign w:val="center"/>
          </w:tcPr>
          <w:p w:rsidRDefault="00887B9F" w:rsidP="00A152B3" w:rsidR="00887B9F" w:rsidRPr="0001033A">
            <w:pPr>
              <w:jc w:val="right"/>
              <w:rPr>
                <w:color w:val="000000"/>
              </w:rPr>
            </w:pPr>
            <w:r w:rsidRPr="0001033A">
              <w:rPr>
                <w:color w:val="000000"/>
              </w:rPr>
              <w:t>138.959</w:t>
            </w:r>
          </w:p>
        </w:tc>
      </w:tr>
      <w:tr w:rsidTr="00A152B3" w:rsidR="00887B9F" w:rsidRPr="0001033A">
        <w:trPr>
          <w:trHeight w:val="300"/>
        </w:trPr>
        <w:tc>
          <w:tcPr>
            <w:tcW w:type="dxa" w:w="5000"/>
            <w:shd w:fill="auto" w:color="auto" w:val="clear"/>
            <w:vAlign w:val="center"/>
            <w:hideMark/>
          </w:tcPr>
          <w:p w:rsidRDefault="00887B9F" w:rsidP="00A152B3" w:rsidR="00887B9F" w:rsidRPr="0001033A">
            <w:pPr>
              <w:rPr>
                <w:color w:val="000000"/>
              </w:rPr>
            </w:pPr>
            <w:r w:rsidRPr="0001033A">
              <w:rPr>
                <w:color w:val="000000"/>
              </w:rPr>
              <w:t xml:space="preserve"> KRATKOROČNE OBVEZE</w:t>
            </w:r>
          </w:p>
        </w:tc>
        <w:tc>
          <w:tcPr>
            <w:tcW w:type="dxa" w:w="1720"/>
            <w:shd w:fill="auto" w:color="auto" w:val="clear"/>
            <w:vAlign w:val="center"/>
          </w:tcPr>
          <w:p w:rsidRDefault="00887B9F" w:rsidP="00A152B3" w:rsidR="00887B9F" w:rsidRPr="0001033A">
            <w:pPr>
              <w:jc w:val="right"/>
              <w:rPr>
                <w:color w:val="000000"/>
              </w:rPr>
            </w:pPr>
            <w:r w:rsidRPr="0001033A">
              <w:rPr>
                <w:color w:val="000000"/>
              </w:rPr>
              <w:t>746.599</w:t>
            </w:r>
          </w:p>
        </w:tc>
        <w:tc>
          <w:tcPr>
            <w:tcW w:type="dxa" w:w="1720"/>
            <w:shd w:fill="auto" w:color="auto" w:val="clear"/>
            <w:vAlign w:val="center"/>
          </w:tcPr>
          <w:p w:rsidRDefault="00887B9F" w:rsidP="00A152B3" w:rsidR="00887B9F" w:rsidRPr="0001033A">
            <w:pPr>
              <w:jc w:val="right"/>
              <w:rPr>
                <w:color w:val="000000"/>
              </w:rPr>
            </w:pPr>
            <w:r w:rsidRPr="0001033A">
              <w:rPr>
                <w:color w:val="000000"/>
              </w:rPr>
              <w:t>758.068</w:t>
            </w:r>
          </w:p>
        </w:tc>
      </w:tr>
    </w:tbl>
    <w:p w:rsidRDefault="00887B9F" w:rsidP="00887B9F" w:rsidR="00887B9F" w:rsidRPr="0001033A">
      <w:pPr>
        <w:jc w:val="both"/>
        <w:rPr>
          <w:bCs/>
        </w:rPr>
      </w:pPr>
      <w:r w:rsidRPr="0001033A">
        <w:rPr>
          <w:bCs/>
        </w:rPr>
        <w:t>UKUPNA PASIVA</w:t>
      </w:r>
      <w:r w:rsidRPr="0001033A">
        <w:rPr>
          <w:bCs/>
        </w:rPr>
        <w:tab/>
      </w:r>
      <w:r w:rsidRPr="0001033A">
        <w:rPr>
          <w:bCs/>
        </w:rPr>
        <w:tab/>
      </w:r>
      <w:r w:rsidRPr="0001033A">
        <w:rPr>
          <w:bCs/>
        </w:rPr>
        <w:tab/>
      </w:r>
      <w:r w:rsidRPr="0001033A">
        <w:rPr>
          <w:bCs/>
        </w:rPr>
        <w:tab/>
      </w:r>
      <w:r w:rsidRPr="0001033A">
        <w:rPr>
          <w:bCs/>
        </w:rPr>
        <w:tab/>
      </w:r>
      <w:r w:rsidRPr="0001033A">
        <w:rPr>
          <w:bCs/>
        </w:rPr>
        <w:tab/>
        <w:t xml:space="preserve">     885.558</w:t>
      </w:r>
      <w:r w:rsidRPr="0001033A">
        <w:rPr>
          <w:bCs/>
        </w:rPr>
        <w:tab/>
        <w:t xml:space="preserve">           897.027</w:t>
      </w:r>
      <w:r w:rsidRPr="0001033A">
        <w:rPr>
          <w:bCs/>
        </w:rPr>
        <w:tab/>
      </w:r>
      <w:r w:rsidRPr="0001033A">
        <w:rPr>
          <w:bCs/>
        </w:rPr>
        <w:tab/>
      </w:r>
    </w:p>
    <w:p w:rsidRDefault="00887B9F" w:rsidP="00887B9F" w:rsidR="00887B9F" w:rsidRPr="0001033A">
      <w:pPr>
        <w:rPr>
          <w:b/>
        </w:rPr>
      </w:pPr>
    </w:p>
    <w:p w:rsidRDefault="00887B9F" w:rsidP="00887B9F" w:rsidR="00887B9F" w:rsidRPr="0001033A">
      <w:r w:rsidRPr="0001033A">
        <w:t>Ukupna vrijednost imovine dužnika na dan 31.12.2016.godine iznosi 556.755 kn.Nastavno se daje pregled imovine:</w:t>
      </w:r>
    </w:p>
    <w:p w:rsidRDefault="00887B9F" w:rsidP="00887B9F" w:rsidR="00887B9F" w:rsidRPr="0001033A"/>
    <w:p w:rsidRDefault="00887B9F" w:rsidP="00887B9F" w:rsidR="00887B9F" w:rsidRPr="0001033A">
      <w:pPr>
        <w:pStyle w:val="Odlomakpopisa"/>
        <w:numPr>
          <w:ilvl w:val="0"/>
          <w:numId w:val="18"/>
        </w:numPr>
        <w:spacing w:lineRule="auto" w:line="240" w:after="0"/>
        <w:jc w:val="both"/>
        <w:rPr>
          <w:szCs w:val="24"/>
        </w:rPr>
      </w:pPr>
      <w:r w:rsidRPr="0001033A">
        <w:rPr>
          <w:szCs w:val="24"/>
        </w:rPr>
        <w:t>Nematrijalna dugotrajna  imovina- ulaganja u računalni softver koja je iskazana u bilanci na dan 31.12.2016.g.  u iznosu 80,00 kn .</w:t>
      </w:r>
    </w:p>
    <w:p w:rsidRDefault="00887B9F" w:rsidP="00887B9F" w:rsidR="00887B9F" w:rsidRPr="0001033A">
      <w:pPr>
        <w:ind w:left="360"/>
        <w:jc w:val="both"/>
      </w:pPr>
    </w:p>
    <w:p w:rsidRDefault="00887B9F" w:rsidP="00887B9F" w:rsidR="00887B9F" w:rsidRPr="0001033A">
      <w:pPr>
        <w:pStyle w:val="Odlomakpopisa"/>
        <w:numPr>
          <w:ilvl w:val="0"/>
          <w:numId w:val="18"/>
        </w:numPr>
        <w:spacing w:lineRule="auto" w:line="240" w:after="0"/>
        <w:jc w:val="both"/>
        <w:rPr>
          <w:szCs w:val="24"/>
        </w:rPr>
      </w:pPr>
      <w:r w:rsidRPr="0001033A">
        <w:rPr>
          <w:szCs w:val="24"/>
        </w:rPr>
        <w:t>Kratkotrajna imovinu čine:</w:t>
      </w:r>
    </w:p>
    <w:p w:rsidRDefault="00887B9F" w:rsidP="00887B9F" w:rsidR="00887B9F" w:rsidRPr="0001033A">
      <w:pPr>
        <w:pStyle w:val="Odlomakpopisa"/>
        <w:rPr>
          <w:szCs w:val="24"/>
        </w:rPr>
      </w:pPr>
    </w:p>
    <w:p w:rsidRDefault="00887B9F" w:rsidP="00887B9F" w:rsidR="00887B9F" w:rsidRPr="0001033A">
      <w:pPr>
        <w:ind w:left="360"/>
        <w:jc w:val="both"/>
      </w:pPr>
      <w:r w:rsidRPr="0001033A">
        <w:t>-</w:t>
      </w:r>
      <w:r w:rsidRPr="0001033A">
        <w:tab/>
        <w:t>zalihe trgovačke robe  iskazane na dan 31.12.2016.godine  u iznosu 478.205 kn a koje čini 7.748 komada rezervnih dijelova .Veći dio zaliha trgovačke robe nalazi se na skladištu i do 10 godina te  se radi o nekurentnoj robi čije je unovčenje upitno.</w:t>
      </w:r>
    </w:p>
    <w:p w:rsidRDefault="00887B9F" w:rsidP="00887B9F" w:rsidR="00887B9F" w:rsidRPr="0001033A">
      <w:pPr>
        <w:ind w:left="360"/>
        <w:jc w:val="both"/>
      </w:pPr>
      <w:r w:rsidRPr="0001033A">
        <w:t>U 2016.godini dužnik je isknjižio  manjak trgovačke robe  od 981.256 kn.</w:t>
      </w:r>
    </w:p>
    <w:p w:rsidRDefault="00887B9F" w:rsidP="00887B9F" w:rsidR="00887B9F" w:rsidRPr="0001033A">
      <w:pPr>
        <w:ind w:left="360"/>
        <w:jc w:val="both"/>
      </w:pPr>
    </w:p>
    <w:p w:rsidRDefault="00887B9F" w:rsidP="00887B9F" w:rsidR="00887B9F" w:rsidRPr="0001033A">
      <w:pPr>
        <w:pStyle w:val="Odlomakpopisa"/>
        <w:numPr>
          <w:ilvl w:val="0"/>
          <w:numId w:val="20"/>
        </w:numPr>
        <w:spacing w:lineRule="auto" w:line="240" w:after="0"/>
        <w:jc w:val="both"/>
        <w:rPr>
          <w:szCs w:val="24"/>
        </w:rPr>
      </w:pPr>
      <w:r w:rsidRPr="0001033A">
        <w:rPr>
          <w:szCs w:val="24"/>
        </w:rPr>
        <w:t>potraživanje od kupaca u iznosu 69.808,75 kn</w:t>
      </w:r>
    </w:p>
    <w:p w:rsidRDefault="00887B9F" w:rsidP="00887B9F" w:rsidR="00887B9F" w:rsidRPr="0001033A">
      <w:pPr>
        <w:ind w:left="360"/>
        <w:jc w:val="both"/>
      </w:pPr>
      <w:r w:rsidRPr="0001033A">
        <w:t>Dužnik je dana 18.7.2016.g. pokrenuo ovršni postupak u svrhu naplate potraživanja od kupca( ovršenika) Luka Išek Hrvatsko selo 67, Topusko  u iznosu 69.808,75 kn.Ovršenik je uložio prigovor te je postupak nastavljen pred Općinskim sudom u Sisku, Stalna služba u Kutini 23. Povrv-758/2015</w:t>
      </w:r>
    </w:p>
    <w:p w:rsidRDefault="00887B9F" w:rsidP="00887B9F" w:rsidR="00887B9F" w:rsidRPr="0001033A">
      <w:pPr>
        <w:ind w:left="360"/>
        <w:jc w:val="both"/>
      </w:pPr>
    </w:p>
    <w:p w:rsidRDefault="00887B9F" w:rsidP="00887B9F" w:rsidR="00887B9F" w:rsidRPr="0001033A">
      <w:pPr>
        <w:pStyle w:val="Odlomakpopisa"/>
        <w:numPr>
          <w:ilvl w:val="0"/>
          <w:numId w:val="19"/>
        </w:numPr>
        <w:spacing w:lineRule="auto" w:line="240" w:after="0"/>
        <w:jc w:val="both"/>
        <w:rPr>
          <w:szCs w:val="24"/>
        </w:rPr>
      </w:pPr>
      <w:r w:rsidRPr="0001033A">
        <w:rPr>
          <w:szCs w:val="24"/>
        </w:rPr>
        <w:t>ostala imovina ( stolovi, skener, blagajna  police ) nema knjigovodstvenu vrijednost jer je amortizirana .</w:t>
      </w:r>
    </w:p>
    <w:p w:rsidRDefault="00887B9F" w:rsidP="00887B9F" w:rsidR="00887B9F" w:rsidRPr="0001033A">
      <w:pPr>
        <w:ind w:left="420"/>
        <w:jc w:val="both"/>
      </w:pPr>
    </w:p>
    <w:p w:rsidRDefault="00887B9F" w:rsidP="00887B9F" w:rsidR="00887B9F" w:rsidRPr="0001033A">
      <w:pPr>
        <w:jc w:val="both"/>
      </w:pPr>
      <w:r w:rsidRPr="0001033A">
        <w:t>Ukupne obveze dužnika na dan 31.12.2016.godine iznose 885.558 kn.</w:t>
      </w:r>
    </w:p>
    <w:p w:rsidRDefault="00887B9F" w:rsidP="00887B9F" w:rsidR="00887B9F" w:rsidRPr="0001033A">
      <w:pPr>
        <w:jc w:val="both"/>
      </w:pPr>
    </w:p>
    <w:p w:rsidRDefault="00887B9F" w:rsidP="00887B9F" w:rsidR="00887B9F" w:rsidRPr="0001033A">
      <w:pPr>
        <w:jc w:val="both"/>
      </w:pPr>
      <w:r w:rsidRPr="0001033A">
        <w:lastRenderedPageBreak/>
        <w:t>Kratkoročne obveze……………………………………………………………...746.599 kn</w:t>
      </w:r>
    </w:p>
    <w:p w:rsidRDefault="00887B9F" w:rsidP="00887B9F" w:rsidR="00887B9F" w:rsidRPr="0001033A">
      <w:pPr>
        <w:jc w:val="both"/>
      </w:pPr>
      <w:r w:rsidRPr="0001033A">
        <w:t>-obveze za poreze, ………………………………..….415.673 kn</w:t>
      </w:r>
    </w:p>
    <w:p w:rsidRDefault="00887B9F" w:rsidP="00887B9F" w:rsidR="00887B9F" w:rsidRPr="0001033A">
      <w:pPr>
        <w:jc w:val="both"/>
      </w:pPr>
      <w:r w:rsidRPr="0001033A">
        <w:t>-obveze prema zaposlenicima…………………..181.550 kn</w:t>
      </w:r>
    </w:p>
    <w:p w:rsidRDefault="00887B9F" w:rsidP="00887B9F" w:rsidR="00887B9F" w:rsidRPr="0001033A">
      <w:pPr>
        <w:jc w:val="both"/>
      </w:pPr>
      <w:r w:rsidRPr="0001033A">
        <w:t>-obveze prema dobavljačima……………..……..61.857 kn</w:t>
      </w:r>
    </w:p>
    <w:p w:rsidRDefault="00887B9F" w:rsidP="00887B9F" w:rsidR="00887B9F" w:rsidRPr="0001033A">
      <w:pPr>
        <w:jc w:val="both"/>
      </w:pPr>
      <w:r w:rsidRPr="0001033A">
        <w:t>-obveze za zajmove……………………………………..18.286 kn</w:t>
      </w:r>
    </w:p>
    <w:p w:rsidRDefault="00887B9F" w:rsidP="00887B9F" w:rsidR="00887B9F" w:rsidRPr="0001033A">
      <w:pPr>
        <w:pBdr>
          <w:bottom w:space="1" w:sz="12" w:color="auto" w:val="single"/>
        </w:pBdr>
        <w:jc w:val="both"/>
      </w:pPr>
      <w:r w:rsidRPr="0001033A">
        <w:t>-ostale obveze……………………………………………..69.233 kn</w:t>
      </w:r>
    </w:p>
    <w:p w:rsidRDefault="00887B9F" w:rsidP="00887B9F" w:rsidR="00887B9F" w:rsidRPr="0001033A">
      <w:pPr>
        <w:jc w:val="both"/>
      </w:pPr>
      <w:r w:rsidRPr="0001033A">
        <w:t>Ukupne krat.obveze                              746.599 kn</w:t>
      </w:r>
    </w:p>
    <w:p w:rsidRDefault="00887B9F" w:rsidP="00887B9F" w:rsidR="00887B9F" w:rsidRPr="0001033A">
      <w:pPr>
        <w:jc w:val="both"/>
      </w:pPr>
    </w:p>
    <w:p w:rsidRDefault="00887B9F" w:rsidP="00887B9F" w:rsidR="00887B9F" w:rsidRPr="0001033A">
      <w:pPr>
        <w:jc w:val="both"/>
      </w:pPr>
      <w:r w:rsidRPr="0001033A">
        <w:t>Dugoročne obveze……………………………………………………………….138.959 kn</w:t>
      </w:r>
    </w:p>
    <w:p w:rsidRDefault="00887B9F" w:rsidP="00887B9F" w:rsidR="00887B9F" w:rsidRPr="0001033A">
      <w:pPr>
        <w:jc w:val="both"/>
      </w:pPr>
      <w:r w:rsidRPr="0001033A">
        <w:t>-obveze za zajmove…………………………………….71.215 kn</w:t>
      </w:r>
    </w:p>
    <w:p w:rsidRDefault="00887B9F" w:rsidP="00887B9F" w:rsidR="00887B9F" w:rsidRPr="0001033A">
      <w:pPr>
        <w:pBdr>
          <w:bottom w:space="1" w:sz="12" w:color="auto" w:val="single"/>
        </w:pBdr>
        <w:jc w:val="both"/>
      </w:pPr>
      <w:r w:rsidRPr="0001033A">
        <w:t>-obveze prema bankama ………………………… 67.744 kn</w:t>
      </w:r>
    </w:p>
    <w:p w:rsidRDefault="00887B9F" w:rsidP="00887B9F" w:rsidR="00887B9F" w:rsidRPr="0001033A">
      <w:pPr>
        <w:jc w:val="both"/>
      </w:pPr>
      <w:r w:rsidRPr="0001033A">
        <w:t>Ukupne dugoročne obveze                    138.959 kn</w:t>
      </w:r>
    </w:p>
    <w:p w:rsidRDefault="00887B9F" w:rsidP="00887B9F" w:rsidR="00887B9F" w:rsidRPr="0001033A">
      <w:pPr>
        <w:jc w:val="both"/>
      </w:pPr>
    </w:p>
    <w:p w:rsidRDefault="00887B9F" w:rsidP="00887B9F" w:rsidR="00887B9F" w:rsidRPr="0001033A">
      <w:pPr>
        <w:jc w:val="center"/>
        <w:rPr>
          <w:b/>
          <w:bCs/>
        </w:rPr>
      </w:pPr>
    </w:p>
    <w:p w:rsidRDefault="00887B9F" w:rsidP="00887B9F" w:rsidR="00887B9F" w:rsidRPr="0001033A">
      <w:pPr>
        <w:ind w:firstLine="708"/>
        <w:jc w:val="both"/>
      </w:pPr>
      <w:r w:rsidRPr="0001033A">
        <w:t>Iz prezentiranih raspoloživih podataka razvidno je da kod Dužnika postoje stečajni razlozi i to nesposobnost za plaćanje i prezaduženost.</w:t>
      </w:r>
    </w:p>
    <w:p w:rsidRDefault="00887B9F" w:rsidP="00887B9F" w:rsidR="00887B9F" w:rsidRPr="0001033A">
      <w:pPr>
        <w:jc w:val="both"/>
      </w:pPr>
      <w:r w:rsidRPr="0001033A">
        <w:t>Dužnik ima evidentiranih neizvršenih osnova za plaćanje u neprekinutom razdoblju od 414 dana u iznosu 134.</w:t>
      </w:r>
    </w:p>
    <w:p w:rsidRDefault="00887B9F" w:rsidP="00887B9F" w:rsidR="00887B9F" w:rsidRPr="0001033A">
      <w:pPr>
        <w:jc w:val="both"/>
      </w:pPr>
      <w:r w:rsidRPr="0001033A">
        <w:t>Dužnik je prezadužen iz razloga što je imovina dužnika u iznosu od  556.755 kn  manja od postojećih obveza koje iznose 885.558 kn.</w:t>
      </w:r>
    </w:p>
    <w:p w:rsidRDefault="00887B9F" w:rsidP="00887B9F" w:rsidR="00887B9F" w:rsidRPr="0001033A">
      <w:pPr>
        <w:jc w:val="both"/>
      </w:pPr>
    </w:p>
    <w:p w:rsidRDefault="00887B9F" w:rsidP="00887B9F" w:rsidR="00887B9F" w:rsidRPr="0001033A">
      <w:pPr>
        <w:ind w:firstLine="708"/>
        <w:jc w:val="both"/>
      </w:pPr>
      <w:r w:rsidRPr="0001033A">
        <w:t xml:space="preserve">Kako se radi o imovini dužnika  koju čine  zaliha nekurentne trgovačke robe </w:t>
      </w:r>
      <w:r w:rsidR="00661D20">
        <w:t>da se</w:t>
      </w:r>
      <w:r w:rsidRPr="0001033A">
        <w:t xml:space="preserve"> rješenjem pozov</w:t>
      </w:r>
      <w:r w:rsidR="00661D20">
        <w:t>u</w:t>
      </w:r>
      <w:r w:rsidRPr="0001033A">
        <w:t xml:space="preserve"> osobe koje imaju pravni interes za provedbu stečajnog postupka da uplate predujam u visini od 50.000,00kn.</w:t>
      </w:r>
    </w:p>
    <w:p w:rsidRDefault="00887B9F" w:rsidP="00887B9F" w:rsidR="00887B9F" w:rsidRPr="0001033A">
      <w:pPr>
        <w:ind w:firstLine="708"/>
        <w:jc w:val="both"/>
      </w:pPr>
      <w:r w:rsidRPr="0001033A">
        <w:t>Ukoliko vjerovnici nemaju interes za vođenje postupka da</w:t>
      </w:r>
      <w:r w:rsidR="00661D20">
        <w:t xml:space="preserve"> se</w:t>
      </w:r>
      <w:r w:rsidRPr="0001033A">
        <w:t xml:space="preserve"> sukladno članku 132. Stečajnog zakona istovremeno otvori i zaključi stečajni postupak a stečajnu upraviteljicu  ovlasti na unovčenje zaliha  u korist stečajne mase.</w:t>
      </w:r>
    </w:p>
    <w:p w:rsidRDefault="00D205C5" w:rsidP="00887B9F" w:rsidR="00D205C5" w:rsidRPr="00B064E4">
      <w:pPr>
        <w:jc w:val="both"/>
      </w:pPr>
    </w:p>
    <w:p w:rsidRDefault="00887B9F" w:rsidP="00887B9F" w:rsidR="00887B9F">
      <w:pPr>
        <w:ind w:firstLine="720"/>
        <w:jc w:val="both"/>
      </w:pPr>
      <w:r>
        <w:t>Rješenjem ovoga suda broj St-</w:t>
      </w:r>
      <w:r w:rsidR="00661D20">
        <w:t>1173</w:t>
      </w:r>
      <w:r>
        <w:t xml:space="preserve">/16 od </w:t>
      </w:r>
      <w:r w:rsidR="00661D20">
        <w:t>17</w:t>
      </w:r>
      <w:r>
        <w:t xml:space="preserve">. ožujka 2017. g. sud je pozvao osobe koje imaju pravni interes za provedbom stečajnog postupka nad dužnikom da se u roku od 15 dana od dana objave rješenja na e-oglasnoj ploči ovoga suda solidarno uplate na sudski depozit </w:t>
      </w:r>
      <w:r w:rsidR="00661D20">
        <w:t>50.000</w:t>
      </w:r>
      <w:r>
        <w:t>,00 kn na ime predujma za pokriće troškova kako prethodnog tako i otvorenog stečajnog postupka u protivnom će sud donijeti odluku o otvaranju i zaključenju stečajnog postupka sukladno čl. 132 Stečajnog zakona (NN 71/15).</w:t>
      </w:r>
    </w:p>
    <w:p w:rsidRDefault="00887B9F" w:rsidP="00887B9F" w:rsidR="00887B9F">
      <w:pPr>
        <w:jc w:val="both"/>
      </w:pPr>
    </w:p>
    <w:p w:rsidRDefault="00887B9F" w:rsidP="00887B9F" w:rsidR="00887B9F">
      <w:pPr>
        <w:ind w:firstLine="720"/>
        <w:jc w:val="both"/>
      </w:pPr>
      <w:r>
        <w:t xml:space="preserve">Navedeno rješenje objavljeno je na mrežnim stranicama e-oglasna ploča Trgovačkog suda u Osijeku dana </w:t>
      </w:r>
      <w:r w:rsidR="00661D20">
        <w:t>21</w:t>
      </w:r>
      <w:r>
        <w:t>.3.2017. g.</w:t>
      </w:r>
    </w:p>
    <w:p w:rsidRDefault="00887B9F" w:rsidP="00887B9F" w:rsidR="00887B9F">
      <w:pPr>
        <w:jc w:val="both"/>
      </w:pPr>
      <w:r>
        <w:t xml:space="preserve"> </w:t>
      </w:r>
    </w:p>
    <w:p w:rsidRDefault="00887B9F" w:rsidP="00887B9F" w:rsidR="00887B9F">
      <w:pPr>
        <w:ind w:firstLine="720"/>
        <w:jc w:val="both"/>
      </w:pPr>
      <w:r>
        <w:t>Po pozivu suda na gore navedeno rješenje u zadanom roku nitko od zainteresiranih osoba nije uplatio predujam za pokriće troškova stečajnog postupka.</w:t>
      </w:r>
    </w:p>
    <w:p w:rsidRDefault="00887B9F" w:rsidP="00887B9F" w:rsidR="00887B9F">
      <w:pPr>
        <w:jc w:val="both"/>
      </w:pPr>
    </w:p>
    <w:p w:rsidRDefault="00887B9F" w:rsidP="00887B9F" w:rsidR="00887B9F">
      <w:pPr>
        <w:ind w:firstLine="720"/>
        <w:jc w:val="both"/>
      </w:pPr>
      <w:r>
        <w:t xml:space="preserve">Sud je proveo uvid u materijalnu dokumentaciju u spisu i to: prijedlog FINE za otvaranje stečajnog postupka dana </w:t>
      </w:r>
      <w:r w:rsidR="00661D20">
        <w:t>4.5</w:t>
      </w:r>
      <w:r>
        <w:t xml:space="preserve">.2016. g., povijesni izvadak iz sudskog registra, </w:t>
      </w:r>
      <w:r w:rsidR="00661D20">
        <w:t xml:space="preserve">bilanca na dan 31.12.2016. g., bruto bilanca za 2016. g., bilanca na dan 28.2.2017. g., </w:t>
      </w:r>
      <w:r w:rsidR="00661D20">
        <w:lastRenderedPageBreak/>
        <w:t>bruto bilanca za razdoblje od 1.1.2017. g. do 28.2.2017. g., inventurna lista od 28.2.2017. g., podaci za dužnika sa Poslovna.hr</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87B9F" w:rsidP="00887B9F" w:rsidR="00887B9F">
      <w:pPr>
        <w:ind w:firstLine="720"/>
        <w:jc w:val="both"/>
      </w:pPr>
    </w:p>
    <w:p w:rsidRDefault="00661D20" w:rsidP="00661D20" w:rsidR="00661D20">
      <w:pPr>
        <w:ind w:firstLine="720"/>
        <w:jc w:val="both"/>
      </w:pPr>
      <w:r>
        <w:t>Za stečajnog upravitelja, automatskim odabirom, imenovana je Živka Posavac iz Čepina</w:t>
      </w:r>
      <w:r>
        <w:rPr>
          <w:b/>
        </w:rPr>
        <w:t xml:space="preserve"> </w:t>
      </w:r>
      <w:r>
        <w:t>s liste A stečajnih upravitelja za područje nadležnosti ovoga suda a sukladno čl. 84 st. 1 u vezi s čl. 85 st. 2 SZ.</w:t>
      </w:r>
    </w:p>
    <w:p w:rsidRDefault="00661D20" w:rsidP="00661D20" w:rsidR="00661D20">
      <w:pPr>
        <w:ind w:firstLine="720"/>
        <w:jc w:val="both"/>
      </w:pPr>
    </w:p>
    <w:p w:rsidRDefault="00BC4B5E" w:rsidP="00BE0436" w:rsidR="00BC4B5E">
      <w:pPr>
        <w:jc w:val="both"/>
      </w:pPr>
    </w:p>
    <w:p w:rsidRDefault="00661D20" w:rsidP="00661D20" w:rsidR="00820A1A">
      <w:pPr>
        <w:tabs>
          <w:tab w:pos="4320" w:val="center"/>
          <w:tab w:pos="6255" w:val="left"/>
        </w:tabs>
      </w:pPr>
      <w:r>
        <w:tab/>
      </w:r>
      <w:r w:rsidR="00820A1A">
        <w:t xml:space="preserve">U Osijeku </w:t>
      </w:r>
      <w:r>
        <w:t>11. svibnja 2017. g.</w:t>
      </w:r>
    </w:p>
    <w:p w:rsidRDefault="00820A1A" w:rsidP="00820A1A" w:rsidR="00820A1A">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820A1A" w:rsidR="000907E3" w:rsidRPr="000907E3">
      <w:pPr>
        <w:jc w:val="both"/>
      </w:pPr>
      <w:r>
        <w:t xml:space="preserve">1. </w:t>
      </w:r>
      <w:r w:rsidR="00820A1A">
        <w:t>stečajn</w:t>
      </w:r>
      <w:r w:rsidR="00284A60">
        <w:t>a</w:t>
      </w:r>
      <w:r w:rsidR="00820A1A">
        <w:t xml:space="preserve"> uprav. </w:t>
      </w:r>
      <w:r w:rsidR="00CC6511">
        <w:t>Živka Posavac</w:t>
      </w:r>
    </w:p>
    <w:p w:rsidRDefault="00BC4B5E" w:rsidP="00820A1A" w:rsidR="00820A1A">
      <w:pPr>
        <w:jc w:val="both"/>
      </w:pPr>
      <w:r w:rsidRPr="00C615D3">
        <w:t>2</w:t>
      </w:r>
      <w:r w:rsidR="00820A1A" w:rsidRPr="00C615D3">
        <w:t>. ŽDO</w:t>
      </w:r>
      <w:r w:rsidR="00661D20">
        <w:t xml:space="preserve"> Vukovar</w:t>
      </w:r>
    </w:p>
    <w:p w:rsidRDefault="00284A60" w:rsidP="00820A1A" w:rsidR="00284A60" w:rsidRPr="00C615D3">
      <w:pPr>
        <w:jc w:val="both"/>
      </w:pPr>
      <w:r>
        <w:t>3. FINA</w:t>
      </w:r>
    </w:p>
    <w:p w:rsidRDefault="00661D20" w:rsidP="00DC573E" w:rsidR="00CC6511" w:rsidRPr="00661D20">
      <w:pPr>
        <w:tabs>
          <w:tab w:pos="4950" w:val="left"/>
          <w:tab w:pos="5565" w:val="left"/>
        </w:tabs>
        <w:jc w:val="both"/>
      </w:pPr>
      <w:r>
        <w:t>4</w:t>
      </w:r>
      <w:r w:rsidR="00820A1A">
        <w:t xml:space="preserve">. z.z. dužnika </w:t>
      </w:r>
      <w:r w:rsidRPr="00661D20">
        <w:t>Vlado Salopek, Ivankovo, Gorjani 272</w:t>
      </w:r>
    </w:p>
    <w:p w:rsidRDefault="00661D20" w:rsidP="00DC573E" w:rsidR="00820A1A" w:rsidRPr="00661D20">
      <w:pPr>
        <w:tabs>
          <w:tab w:pos="4950" w:val="left"/>
          <w:tab w:pos="5565" w:val="left"/>
        </w:tabs>
        <w:jc w:val="both"/>
      </w:pPr>
      <w:r>
        <w:t>5</w:t>
      </w:r>
      <w:r w:rsidR="00820A1A" w:rsidRPr="00661D20">
        <w:t>. e-ogl. pl.</w:t>
      </w:r>
      <w:r w:rsidR="002954B4" w:rsidRPr="00661D20">
        <w:t xml:space="preserve"> </w:t>
      </w:r>
      <w:r w:rsidR="00DC573E" w:rsidRPr="00661D20">
        <w:tab/>
      </w:r>
    </w:p>
    <w:p w:rsidRDefault="00661D20" w:rsidP="00820A1A" w:rsidR="00820A1A">
      <w:pPr>
        <w:jc w:val="both"/>
      </w:pPr>
      <w:r>
        <w:t>6</w:t>
      </w:r>
      <w:r w:rsidR="00820A1A">
        <w:t>. registar suda - ovdje</w:t>
      </w:r>
    </w:p>
    <w:p w:rsidRDefault="00661D20" w:rsidP="00897182" w:rsidR="007D7E9A">
      <w:pPr>
        <w:tabs>
          <w:tab w:pos="1575" w:val="left"/>
        </w:tabs>
        <w:jc w:val="both"/>
        <w:rPr>
          <w:sz w:val="20"/>
          <w:szCs w:val="20"/>
        </w:rPr>
      </w:pPr>
      <w:r>
        <w:t>7</w:t>
      </w:r>
      <w:r w:rsidR="00820A1A">
        <w:t xml:space="preserve">. kal. </w:t>
      </w:r>
      <w:r>
        <w:t>11.6.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A70" w:rsidR="004F5A70">
      <w:r>
        <w:separator/>
      </w:r>
    </w:p>
  </w:endnote>
  <w:endnote w:id="0" w:type="continuationSeparator">
    <w:p w:rsidRDefault="004F5A70" w:rsidR="004F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A70" w:rsidR="004F5A70">
      <w:r>
        <w:separator/>
      </w:r>
    </w:p>
  </w:footnote>
  <w:footnote w:id="0" w:type="continuationSeparator">
    <w:p w:rsidRDefault="004F5A70" w:rsidR="004F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48B5">
      <w:rPr>
        <w:rStyle w:val="Brojstranice"/>
        <w:noProof/>
      </w:rPr>
      <w:t>- 6 -</w:t>
    </w:r>
    <w:r>
      <w:rPr>
        <w:rStyle w:val="Brojstranice"/>
      </w:rPr>
      <w:fldChar w:fldCharType="end"/>
    </w:r>
  </w:p>
  <w:p w:rsidRDefault="00661D20" w:rsidP="00661D20" w:rsidR="00661D20">
    <w:pPr>
      <w:jc w:val="right"/>
    </w:pPr>
    <w:r>
      <w:t>Broj: 6 St-1173/16-10</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847805"/>
    <w:multiLevelType w:val="hybridMultilevel"/>
    <w:tmpl w:val="002011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2F3D0132"/>
    <w:multiLevelType w:val="hybridMultilevel"/>
    <w:tmpl w:val="98DCA324"/>
    <w:lvl w:tplc="2E5AAEF0" w:ilvl="0">
      <w:start w:val="1"/>
      <w:numFmt w:val="bullet"/>
      <w:lvlText w:val="-"/>
      <w:lvlJc w:val="left"/>
      <w:pPr>
        <w:ind w:hanging="360" w:left="780"/>
      </w:pPr>
      <w:rPr>
        <w:rFonts w:cs="Arial" w:eastAsia="Times New Roman" w:hAnsi="Comic Sans MS" w:ascii="Comic Sans M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B304B2"/>
    <w:multiLevelType w:val="hybridMultilevel"/>
    <w:tmpl w:val="6C7A2098"/>
    <w:lvl w:tplc="0566953A" w:ilvl="0">
      <w:start w:val="28"/>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7"/>
  </w:num>
  <w:num w:numId="5">
    <w:abstractNumId w:val="16"/>
  </w:num>
  <w:num w:numId="6">
    <w:abstractNumId w:val="19"/>
  </w:num>
  <w:num w:numId="7">
    <w:abstractNumId w:val="11"/>
  </w:num>
  <w:num w:numId="8">
    <w:abstractNumId w:val="15"/>
  </w:num>
  <w:num w:numId="9">
    <w:abstractNumId w:val="3"/>
  </w:num>
  <w:num w:numId="10">
    <w:abstractNumId w:val="1"/>
  </w:num>
  <w:num w:numId="11">
    <w:abstractNumId w:val="17"/>
  </w:num>
  <w:num w:numId="12">
    <w:abstractNumId w:val="5"/>
  </w:num>
  <w:num w:numId="13">
    <w:abstractNumId w:val="6"/>
  </w:num>
  <w:num w:numId="14">
    <w:abstractNumId w:val="14"/>
  </w:num>
  <w:num w:numId="15">
    <w:abstractNumId w:val="18"/>
  </w:num>
  <w:num w:numId="16">
    <w:abstractNumId w:val="0"/>
  </w:num>
  <w:num w:numId="17">
    <w:abstractNumId w:val="10"/>
  </w:num>
  <w:num w:numId="18">
    <w:abstractNumId w:val="4"/>
  </w:num>
  <w:num w:numId="19">
    <w:abstractNumId w:val="8"/>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332B"/>
    <w:rsid w:val="0010057F"/>
    <w:rsid w:val="0010241A"/>
    <w:rsid w:val="00102625"/>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736"/>
    <w:rsid w:val="004D6DB6"/>
    <w:rsid w:val="004E58C3"/>
    <w:rsid w:val="004F16D5"/>
    <w:rsid w:val="004F5A70"/>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1D20"/>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43D5"/>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87B9F"/>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481B"/>
    <w:rsid w:val="00AE36D5"/>
    <w:rsid w:val="00AE4A93"/>
    <w:rsid w:val="00AF7CD3"/>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E0436"/>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C6511"/>
    <w:rsid w:val="00CD2BF9"/>
    <w:rsid w:val="00D032F3"/>
    <w:rsid w:val="00D04D17"/>
    <w:rsid w:val="00D204FC"/>
    <w:rsid w:val="00D205C5"/>
    <w:rsid w:val="00D2596C"/>
    <w:rsid w:val="00D31877"/>
    <w:rsid w:val="00D458C8"/>
    <w:rsid w:val="00D5134B"/>
    <w:rsid w:val="00D54CA6"/>
    <w:rsid w:val="00D73E4D"/>
    <w:rsid w:val="00D8612A"/>
    <w:rsid w:val="00D95EBD"/>
    <w:rsid w:val="00DA062B"/>
    <w:rsid w:val="00DB712C"/>
    <w:rsid w:val="00DC573E"/>
    <w:rsid w:val="00DD1C89"/>
    <w:rsid w:val="00DD544A"/>
    <w:rsid w:val="00DF4AEA"/>
    <w:rsid w:val="00DF4D5E"/>
    <w:rsid w:val="00DF5F6A"/>
    <w:rsid w:val="00E038A3"/>
    <w:rsid w:val="00E175CA"/>
    <w:rsid w:val="00E2219C"/>
    <w:rsid w:val="00E228C7"/>
    <w:rsid w:val="00E25B83"/>
    <w:rsid w:val="00E33447"/>
    <w:rsid w:val="00E437B7"/>
    <w:rsid w:val="00E4590D"/>
    <w:rsid w:val="00E60E30"/>
    <w:rsid w:val="00E648B5"/>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887B9F"/>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648B5"/>
    <w:rPr>
      <w:color w:val="808080"/>
      <w:bdr w:space="0" w:sz="0" w:color="auto" w:val="none"/>
      <w:shd w:fill="CCFFFF" w:color="auto" w:val="clear"/>
    </w:rPr>
  </w:style>
  <w:style w:customStyle="true" w:styleId="eSPISCCParagraphDefaultFont" w:type="character">
    <w:name w:val="eSPIS_CC_Paragraph Default Font"/>
    <w:basedOn w:val="Zadanifontodlomka"/>
    <w:rsid w:val="00E648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8B5"/>
    <w:rPr>
      <w:bdr w:space="0" w:sz="0" w:color="auto" w:val="none"/>
      <w:shd w:fill="FFFFCC" w:color="auto" w:val="clear"/>
      <w:lang w:val="hr-HR"/>
    </w:rPr>
  </w:style>
  <w:style w:customStyle="true" w:styleId="PozadinaSvijetloCrvena" w:type="character">
    <w:name w:val="Pozadina_SvijetloCrvena"/>
    <w:basedOn w:val="eSPISCCParagraphDefaultFont"/>
    <w:rsid w:val="00E648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8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887B9F"/>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648B5"/>
    <w:rPr>
      <w:color w:val="808080"/>
      <w:bdr w:color="auto" w:space="0" w:sz="0" w:val="none"/>
      <w:shd w:color="auto" w:fill="CCFFFF" w:val="clear"/>
    </w:rPr>
  </w:style>
  <w:style w:customStyle="1" w:styleId="eSPISCCParagraphDefaultFont" w:type="character">
    <w:name w:val="eSPIS_CC_Paragraph Default Font"/>
    <w:basedOn w:val="Zadanifontodlomka"/>
    <w:rsid w:val="00E648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8B5"/>
    <w:rPr>
      <w:bdr w:color="auto" w:space="0" w:sz="0" w:val="none"/>
      <w:shd w:color="auto" w:fill="FFFFCC" w:val="clear"/>
      <w:lang w:val="hr-HR"/>
    </w:rPr>
  </w:style>
  <w:style w:customStyle="1" w:styleId="PozadinaSvijetloCrvena" w:type="character">
    <w:name w:val="Pozadina_SvijetloCrvena"/>
    <w:basedOn w:val="eSPISCCParagraphDefaultFont"/>
    <w:rsid w:val="00E648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8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SALOPEK d.o.o. za proizvodnju, trgovinu i usluge</izvorni_sadrzaj>
    <derivirana_varijabla naziv="DomainObject.Predmet.ProtustrankaFormated_1">  SALOPEK d.o.o. za proizvodnju, trgovinu i usluge</derivirana_varijabla>
  </DomainObject.Predmet.ProtustrankaFormated>
  <DomainObject.Predmet.ProtustrankaFormatedOIB>
    <izvorni_sadrzaj>  SALOPEK d.o.o. za proizvodnju, trgovinu i usluge, OIB 61249225887</izvorni_sadrzaj>
    <derivirana_varijabla naziv="DomainObject.Predmet.ProtustrankaFormatedOIB_1">  SALOPEK d.o.o. za proizvodnju, trgovinu i usluge, OIB 61249225887</derivirana_varijabla>
  </DomainObject.Predmet.ProtustrankaFormatedOIB>
  <DomainObject.Predmet.ProtustrankaFormatedWithAdress>
    <izvorni_sadrzaj> SALOPEK d.o.o. za proizvodnju, trgovinu i usluge, Bošnjaci 222, 32281 Ivankovo</izvorni_sadrzaj>
    <derivirana_varijabla naziv="DomainObject.Predmet.ProtustrankaFormatedWithAdress_1"> SALOPEK d.o.o. za proizvodnju, trgovinu i usluge, Bošnjaci 222, 32281 Ivankovo</derivirana_varijabla>
  </DomainObject.Predmet.ProtustrankaFormatedWithAdress>
  <DomainObject.Predmet.ProtustrankaFormatedWithAdressOIB>
    <izvorni_sadrzaj> SALOPEK d.o.o. za proizvodnju, trgovinu i usluge, OIB 61249225887, Bošnjaci 222, 32281 Ivankovo</izvorni_sadrzaj>
    <derivirana_varijabla naziv="DomainObject.Predmet.ProtustrankaFormatedWithAdressOIB_1"> SALOPEK d.o.o. za proizvodnju, trgovinu i usluge, OIB 61249225887, Bošnjaci 222, 32281 Ivankovo</derivirana_varijabla>
  </DomainObject.Predmet.ProtustrankaFormatedWithAdressOIB>
  <DomainObject.Predmet.ProtustrankaWithAdress>
    <izvorni_sadrzaj>SALOPEK d.o.o. za proizvodnju, trgovinu i usluge Bošnjaci 222, 32281 Ivankovo</izvorni_sadrzaj>
    <derivirana_varijabla naziv="DomainObject.Predmet.ProtustrankaWithAdress_1">SALOPEK d.o.o. za proizvodnju, trgovinu i usluge Bošnjaci 222, 32281 Ivankovo</derivirana_varijabla>
  </DomainObject.Predmet.ProtustrankaWithAdress>
  <DomainObject.Predmet.ProtustrankaWithAdressOIB>
    <izvorni_sadrzaj>SALOPEK d.o.o. za proizvodnju, trgovinu i usluge, OIB 61249225887, Bošnjaci 222, 32281 Ivankovo</izvorni_sadrzaj>
    <derivirana_varijabla naziv="DomainObject.Predmet.ProtustrankaWithAdressOIB_1">SALOPEK d.o.o. za proizvodnju, trgovinu i usluge, OIB 61249225887, Bošnjaci 222, 32281 Ivankovo</derivirana_varijabla>
  </DomainObject.Predmet.ProtustrankaWithAdressOIB>
  <DomainObject.Predmet.ProtustrankaNazivFormated>
    <izvorni_sadrzaj>SALOPEK d.o.o. za proizvodnju, trgovinu i usluge</izvorni_sadrzaj>
    <derivirana_varijabla naziv="DomainObject.Predmet.ProtustrankaNazivFormated_1">SALOPEK d.o.o. za proizvodnju, trgovinu i usluge</derivirana_varijabla>
  </DomainObject.Predmet.ProtustrankaNazivFormated>
  <DomainObject.Predmet.ProtustrankaNazivFormatedOIB>
    <izvorni_sadrzaj>SALOPEK d.o.o. za proizvodnju, trgovinu i usluge, OIB 61249225887</izvorni_sadrzaj>
    <derivirana_varijabla naziv="DomainObject.Predmet.ProtustrankaNazivFormatedOIB_1">SALOPEK d.o.o. za proizvodnju, trgovinu i usluge, OIB 61249225887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SALOPEK d.o.o. za proizvodnju, trgovinu i usluge</item>
    </izvorni_sadrzaj>
    <derivirana_varijabla naziv="DomainObject.Predmet.ProtuStrankaListFormated_1">
      <item>SALOPEK d.o.o. za proizvodnju, trgovinu i usluge</item>
    </derivirana_varijabla>
  </DomainObject.Predmet.ProtuStrankaListFormated>
  <DomainObject.Predmet.ProtuStrankaListFormatedOIB>
    <izvorni_sadrzaj>
      <item>SALOPEK d.o.o. za proizvodnju, trgovinu i usluge, OIB 61249225887</item>
    </izvorni_sadrzaj>
    <derivirana_varijabla naziv="DomainObject.Predmet.ProtuStrankaListFormatedOIB_1">
      <item>SALOPEK d.o.o. za proizvodnju, trgovinu i usluge, OIB 61249225887</item>
    </derivirana_varijabla>
  </DomainObject.Predmet.ProtuStrankaListFormatedOIB>
  <DomainObject.Predmet.ProtuStrankaListFormatedWithAdress>
    <izvorni_sadrzaj>
      <item>SALOPEK d.o.o. za proizvodnju, trgovinu i usluge, Bošnjaci 222, 32281 Ivankovo</item>
    </izvorni_sadrzaj>
    <derivirana_varijabla naziv="DomainObject.Predmet.ProtuStrankaListFormatedWithAdress_1">
      <item>SALOPEK d.o.o. za proizvodnju, trgovinu i usluge, Bošnjaci 222, 32281 Ivankovo</item>
    </derivirana_varijabla>
  </DomainObject.Predmet.ProtuStrankaListFormatedWithAdress>
  <DomainObject.Predmet.ProtuStrankaListFormatedWithAdressOIB>
    <izvorni_sadrzaj>
      <item>SALOPEK d.o.o. za proizvodnju, trgovinu i usluge, OIB 61249225887, Bošnjaci 222, 32281 Ivankovo</item>
    </izvorni_sadrzaj>
    <derivirana_varijabla naziv="DomainObject.Predmet.ProtuStrankaListFormatedWithAdressOIB_1">
      <item>SALOPEK d.o.o. za proizvodnju, trgovinu i usluge, OIB 61249225887, Bošnjaci 222, 32281 Ivankovo</item>
    </derivirana_varijabla>
  </DomainObject.Predmet.ProtuStrankaListFormatedWithAdressOIB>
  <DomainObject.Predmet.ProtuStrankaListNazivFormated>
    <izvorni_sadrzaj>
      <item>SALOPEK d.o.o. za proizvodnju, trgovinu i usluge</item>
    </izvorni_sadrzaj>
    <derivirana_varijabla naziv="DomainObject.Predmet.ProtuStrankaListNazivFormated_1">
      <item>SALOPEK d.o.o. za proizvodnju, trgovinu i usluge</item>
    </derivirana_varijabla>
  </DomainObject.Predmet.ProtuStrankaListNazivFormated>
  <DomainObject.Predmet.ProtuStrankaListNazivFormatedOIB>
    <izvorni_sadrzaj>
      <item>SALOPEK d.o.o. za proizvodnju, trgovinu i usluge, OIB 61249225887</item>
    </izvorni_sadrzaj>
    <derivirana_varijabla naziv="DomainObject.Predmet.ProtuStrankaListNazivFormatedOIB_1">
      <item>SALOPEK d.o.o. za proizvodnju, trgovinu i usluge, OIB 61249225887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SALOPEK d.o.o. za proizvodnju, trgovinu i usluge</izvorni_sadrzaj>
    <derivirana_varijabla naziv="DomainObject.Predmet.ProtustrankaIDrugi_1">SALOPEK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SALOPEK d.o.o. za proizvodnju, trgovinu i usluge, OIB 61249225887, Bošnjaci 222, 32281 Ivankovo</izvorni_sadrzaj>
    <derivirana_varijabla naziv="DomainObject.Predmet.ProtustrankaIDrugiAdressOIB_1">SALOPEK d.o.o. za proizvodnju, trgovinu i usluge, OIB 61249225887, Bošnjaci 222,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SALOPEK d.o.o. za proizvodnju, trgovinu i usluge</item>
    </izvorni_sadrzaj>
    <derivirana_varijabla naziv="DomainObject.Predmet.SudioniciListNaziv_1">
      <item>FINA RC OSIJEK</item>
      <item>SALOPEK d.o.o. za proizvodnju, trgovinu i usluge</item>
    </derivirana_varijabla>
  </DomainObject.Predmet.SudioniciListNaziv>
  <DomainObject.Predmet.SudioniciListAdressOIB>
    <izvorni_sadrzaj>
      <item>FINA RC OSIJEK, OIB 85821130368</item>
      <item>SALOPEK d.o.o. za proizvodnju, trgovinu i usluge, OIB 61249225887, Bošnjaci 222,32281 Ivankovo</item>
    </izvorni_sadrzaj>
    <derivirana_varijabla naziv="DomainObject.Predmet.SudioniciListAdressOIB_1">
      <item>FINA RC OSIJEK, OIB 85821130368</item>
      <item>SALOPEK d.o.o. za proizvodnju, trgovinu i usluge, OIB 61249225887, Bošnjaci 222,32281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61249225887</item>
    </izvorni_sadrzaj>
    <derivirana_varijabla naziv="DomainObject.Predmet.SudioniciListNazivOIB_1">
      <item>, OIB 85821130368</item>
      <item>, OIB 61249225887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5A183B-05B7-4538-81D0-34D873D8A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1361</properties:Words>
  <properties:Characters>7876</properties:Characters>
  <properties:Lines>274</properties:Lines>
  <properties:Paragraphs>96</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2017-05-11T07:30:00Z</dcterms:created>
  <dc:creator>dsekulic</dc:creator>
  <cp:lastModifiedBy>Danijela Sekulić</cp:lastModifiedBy>
  <cp:lastPrinted>2017-05-11T08:50:00Z</cp:lastPrinted>
  <dcterms:modified xmlns:xsi="http://www.w3.org/2001/XMLSchema-instance" xsi:type="dcterms:W3CDTF">2017-05-11T08:52:00Z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