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7dfc" w14:paraId="5937dfc" w:rsidRDefault="00300E63" w:rsidR="00300E63" w:rsidRPr="00B24B3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B24B33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>TRGOVAČKI SUD U VARAŽDINU</w:t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szCs w:val="24"/>
          <w:lang w:val="hr-HR"/>
        </w:rPr>
      </w:pPr>
    </w:p>
    <w:p w:rsidRDefault="00300E63" w:rsidP="007B1088" w:rsidR="00300E63" w:rsidRPr="007B1088">
      <w:pPr>
        <w:ind w:firstLine="708"/>
        <w:jc w:val="both"/>
        <w:rPr>
          <w:rFonts w:hAnsi="Times New Roman" w:ascii="Times New Roman"/>
          <w:lang w:val="hr-HR"/>
        </w:rPr>
      </w:pPr>
      <w:r w:rsidRPr="007B1088">
        <w:rPr>
          <w:rFonts w:hAnsi="Times New Roman" w:ascii="Times New Roman"/>
          <w:szCs w:val="24"/>
          <w:lang w:val="hr-HR"/>
        </w:rPr>
        <w:t>Trgovački sud u Varaždinu,</w:t>
      </w:r>
      <w:r w:rsidRPr="007B1088">
        <w:rPr>
          <w:rFonts w:hAnsi="Times New Roman" w:ascii="Times New Roman"/>
          <w:b/>
          <w:bCs/>
          <w:szCs w:val="24"/>
          <w:lang w:val="hr-HR"/>
        </w:rPr>
        <w:t xml:space="preserve"> </w:t>
      </w:r>
      <w:r w:rsidRPr="007B1088">
        <w:rPr>
          <w:rFonts w:hAnsi="Times New Roman" w:ascii="Times New Roman"/>
          <w:szCs w:val="24"/>
          <w:lang w:val="hr-HR"/>
        </w:rPr>
        <w:t>po sucu toga suda Kseniji Flack-Makitan, kao sucu pojedincu, u stečajnom postupku koji se vodi nad stečajnim dužnikom</w:t>
      </w:r>
      <w:r w:rsidR="00B24B33" w:rsidRPr="007B1088">
        <w:rPr>
          <w:rFonts w:hAnsi="Times New Roman" w:ascii="Times New Roman"/>
          <w:szCs w:val="24"/>
          <w:lang w:val="hr-HR"/>
        </w:rPr>
        <w:t xml:space="preserve"> </w:t>
      </w:r>
      <w:r w:rsidR="007B1088" w:rsidRPr="007B1088">
        <w:rPr>
          <w:rFonts w:hAnsi="Times New Roman" w:ascii="Times New Roman"/>
        </w:rPr>
        <w:t>A.B.M. d.o.o. u stečaju, Florijanski trg 8, Koprivnica, OIB: 01709786550,</w:t>
      </w:r>
      <w:r w:rsidR="007B1088" w:rsidRPr="007B1088">
        <w:rPr>
          <w:rFonts w:hAnsi="Times New Roman" w:ascii="Times New Roman"/>
          <w:lang w:val="hr-HR"/>
        </w:rPr>
        <w:t xml:space="preserve"> </w:t>
      </w:r>
      <w:r w:rsidRPr="007B1088">
        <w:rPr>
          <w:rFonts w:hAnsi="Times New Roman" w:ascii="Times New Roman"/>
          <w:szCs w:val="24"/>
          <w:lang w:val="hr-HR"/>
        </w:rPr>
        <w:t xml:space="preserve">nakon održanog ispitnog i izvještajnog ročišta, </w:t>
      </w:r>
      <w:r w:rsidR="007B1088">
        <w:rPr>
          <w:rFonts w:hAnsi="Times New Roman" w:ascii="Times New Roman"/>
          <w:szCs w:val="24"/>
          <w:lang w:val="hr-HR"/>
        </w:rPr>
        <w:t>8</w:t>
      </w:r>
      <w:r w:rsidR="00B24B33" w:rsidRPr="007B1088">
        <w:rPr>
          <w:rFonts w:hAnsi="Times New Roman" w:ascii="Times New Roman"/>
          <w:szCs w:val="24"/>
          <w:lang w:val="hr-HR"/>
        </w:rPr>
        <w:t>. lipnja</w:t>
      </w:r>
      <w:r w:rsidRPr="007B1088">
        <w:rPr>
          <w:rFonts w:hAnsi="Times New Roman" w:ascii="Times New Roman"/>
          <w:szCs w:val="24"/>
          <w:lang w:val="hr-HR"/>
        </w:rPr>
        <w:t xml:space="preserve"> 2016. donosi</w:t>
      </w:r>
    </w:p>
    <w:p w:rsidRDefault="00B24B33" w:rsidP="00B24B33" w:rsidR="00B24B33" w:rsidRPr="00B24B33">
      <w:pPr>
        <w:jc w:val="both"/>
        <w:rPr>
          <w:rFonts w:hAnsi="Times New Roman" w:ascii="Times New Roman"/>
          <w:sz w:val="22"/>
          <w:lang w:val="hr-HR"/>
        </w:rPr>
      </w:pPr>
    </w:p>
    <w:p w:rsidRDefault="00300E63" w:rsidR="00300E63" w:rsidRPr="00B24B33">
      <w:pPr>
        <w:rPr>
          <w:rFonts w:hAnsi="Times New Roman" w:ascii="Times New Roman"/>
          <w:lang w:val="hr-HR"/>
        </w:rPr>
      </w:pPr>
    </w:p>
    <w:p w:rsidRDefault="00300E63" w:rsidP="00300E63" w:rsidR="00300E63" w:rsidRPr="00B24B33">
      <w:pPr>
        <w:jc w:val="center"/>
        <w:rPr>
          <w:rFonts w:hAnsi="Times New Roman" w:ascii="Times New Roman"/>
          <w:lang w:val="hr-HR"/>
        </w:rPr>
      </w:pPr>
      <w:r w:rsidRPr="00B24B33">
        <w:rPr>
          <w:rFonts w:hAnsi="Times New Roman" w:ascii="Times New Roman"/>
          <w:lang w:val="hr-HR"/>
        </w:rPr>
        <w:t>TABLICU UTVRĐENIH I OSPORENIH TRAŽBINA</w:t>
      </w:r>
    </w:p>
    <w:p w:rsidRDefault="00300E63" w:rsidR="00300E63" w:rsidRPr="00B24B33">
      <w:pPr>
        <w:rPr>
          <w:lang w:val="hr-HR"/>
        </w:rPr>
      </w:pPr>
    </w:p>
    <w:p w:rsidRDefault="00300E63" w:rsidR="00300E63" w:rsidRPr="00B24B33">
      <w:pPr>
        <w:rPr>
          <w:lang w:val="hr-HR"/>
        </w:rPr>
      </w:pPr>
    </w:p>
    <w:p w:rsidRDefault="00300E63" w:rsidR="00300E63" w:rsidRPr="007B1088">
      <w:pPr>
        <w:rPr>
          <w:rFonts w:hAnsi="Times New Roman" w:ascii="Times New Roman"/>
          <w:lang w:val="hr-HR"/>
        </w:rPr>
      </w:pPr>
    </w:p>
    <w:p w:rsidRDefault="007B1088" w:rsidP="007B1088" w:rsidR="007B1088" w:rsidRPr="007B1088">
      <w:pPr>
        <w:rPr>
          <w:rFonts w:hAnsi="Times New Roman" w:ascii="Times New Roman"/>
          <w:b/>
          <w:bCs/>
        </w:rPr>
      </w:pPr>
      <w:r w:rsidRPr="007B1088">
        <w:rPr>
          <w:rFonts w:hAnsi="Times New Roman" w:ascii="Times New Roman"/>
          <w:b/>
          <w:bCs/>
        </w:rPr>
        <w:t>I/   PRVI  VIŠI  ISPLATNI  RED</w:t>
      </w:r>
    </w:p>
    <w:p w:rsidRDefault="007B1088" w:rsidP="007B1088" w:rsidR="007B1088" w:rsidRPr="007B1088">
      <w:pPr>
        <w:rPr>
          <w:rFonts w:hAnsi="Times New Roman" w:ascii="Times New Roman"/>
          <w:b/>
          <w:bCs/>
        </w:rPr>
      </w:pPr>
    </w:p>
    <w:p w:rsidRDefault="007B1088" w:rsidP="007B1088" w:rsidR="007B1088" w:rsidRPr="007B1088">
      <w:pPr>
        <w:pStyle w:val="Odlomakpopisa"/>
        <w:numPr>
          <w:ilvl w:val="0"/>
          <w:numId w:val="1"/>
        </w:numPr>
        <w:tabs>
          <w:tab w:pos="5400" w:val="left"/>
        </w:tabs>
        <w:rPr>
          <w:b/>
          <w:bCs/>
        </w:rPr>
      </w:pPr>
      <w:r w:rsidRPr="007B1088">
        <w:rPr>
          <w:b/>
          <w:bCs/>
        </w:rPr>
        <w:t>U  CIJELOSTI  PRIZNATE TRAŽBINE, TE DJELOMIČNO PRIZNATE I OSPORENE TRAŽBINE</w:t>
      </w:r>
    </w:p>
    <w:p w:rsidRDefault="007B1088" w:rsidR="007B1088">
      <w:pPr>
        <w:rPr>
          <w:rFonts w:hAnsi="Times New Roman" w:ascii="Times New Roman"/>
          <w:lang w:val="hr-HR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011"/>
        <w:gridCol w:w="1943"/>
        <w:gridCol w:w="1495"/>
        <w:gridCol w:w="1799"/>
        <w:gridCol w:w="1497"/>
        <w:gridCol w:w="1342"/>
        <w:gridCol w:w="1192"/>
      </w:tblGrid>
      <w:tr w:rsidTr="00CD4D94" w:rsidR="007B1088" w:rsidRPr="00E43DDB">
        <w:trPr>
          <w:cantSplit/>
          <w:trHeight w:val="1170"/>
        </w:trPr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Redni broj prijavlj. tražbine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OIB 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vjerovnika 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Adresa/sjedište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728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prijavljene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tražbine - Neto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Iznos 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priznate 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CD4D94" w:rsidR="007B1088" w:rsidRPr="00E43DDB">
        <w:trPr>
          <w:trHeight w:val="570"/>
        </w:trPr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Gordana Balaić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28219368399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Mate Rupčića 8, Vinica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8.752,72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6.329,08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CD4D94" w:rsidR="007B1088" w:rsidRPr="00E43DDB">
        <w:trPr>
          <w:trHeight w:val="440"/>
        </w:trPr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Krunoslav Cepanec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66129558849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Ivana Perkovca 4, Varaždin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6,979,46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4.555,82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3. 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Valentina Denžić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16182362436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dr. Tomislava Bardeka 25, Sokolovac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21.415,83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18.992,19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Davorka Đula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81149030037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Tina Ujevića 35, Koprivnica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576,36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576,36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5. 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Dušanka Havaić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54397575456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Matije Gupca 43, SigetecLudbreški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8.352,70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5.929,06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Mladen Horvat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56740470021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Mirka Viriusa 52, Koprivnica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Stjepan Horvat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68730597248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Gajeva 18, Hlebine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22.312,31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19.888,67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Mladen Kraljić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94159886747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Rade Končara 83, Novo Selo Rok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19.879,63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19.879,63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Bosiljka Kukec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69740683842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Vladimira Nazora 75, Donje Ladanje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7.901,10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5.477,46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Marjana Malek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19096759039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Cundićeva ulica 31 A, Ivanić-Grad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7.593,19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6.439,08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1.154,11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11. 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BeataMedvedac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94870538634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Mirka Viriusa 52, Koprivnica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12. 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Ljiljana Namjesnik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71391820968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Batinska 5, Kalinovac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4.602,16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4.345,09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257,07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Kristinka Oslovčan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98315271856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Kolodvorska 7, Koprivnica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8.909,09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8.909,09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Vesna Pintarec Cimaš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67505355196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Kraljice Jelene 69, Koprivnica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14.773,39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14.479,30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294,09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Dražen Plemenčić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11651417637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Gorička 6, Virje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5.798,13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3.374,49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Božica Podvorec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73239722375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Milaševac 11, Milaševac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7.669,67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7.669,67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Tihomir  Rojčević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39350565020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Vlaislav 18, Vlaislav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17.898,84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15.475,20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Ranka Savić Maretić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77985554572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Domžalska 22, Koprivnica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1.152,72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1.152,72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Danijela Rumenjak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73830539670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A. Hebranga 46 A, Bjeovar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3.120,00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3.120,00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Ivan Šumiga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28030767428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Bajer 12, Koprivnica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17.848,28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16.694,17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1.154,11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 Talan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53617476334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Dravska 2, Koprivnica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34.273,20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34.273,20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</w:t>
            </w:r>
          </w:p>
        </w:tc>
        <w:tc>
          <w:tcPr>
            <w:tcW w:type="pct" w:w="94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, Ministarstvo financija,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Porezna uprava, Područni ured S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jeverna Hrvatska</w:t>
            </w:r>
          </w:p>
        </w:tc>
        <w:tc>
          <w:tcPr>
            <w:tcW w:type="pct" w:w="7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875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Graberje 1, Varaždin</w:t>
            </w:r>
          </w:p>
        </w:tc>
        <w:tc>
          <w:tcPr>
            <w:tcW w:type="pct" w:w="72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67.181,17</w:t>
            </w:r>
          </w:p>
        </w:tc>
        <w:tc>
          <w:tcPr>
            <w:tcW w:type="pct" w:w="653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56.784,25</w:t>
            </w:r>
          </w:p>
        </w:tc>
        <w:tc>
          <w:tcPr>
            <w:tcW w:type="pct" w:w="58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10.396,92</w:t>
            </w:r>
          </w:p>
        </w:tc>
      </w:tr>
      <w:tr w:rsidTr="00CD4D94" w:rsidR="007B1088" w:rsidRPr="00E43DDB">
        <w:tc>
          <w:tcPr>
            <w:tcW w:type="pct" w:w="4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pct" w:w="945"/>
          </w:tcPr>
          <w:p w:rsidRDefault="007B1088" w:rsidP="00CD4D94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Agencija za osiguranje radničkih potraživanja u slučaju stečaja poslodavca (AORPS)</w:t>
            </w:r>
          </w:p>
        </w:tc>
        <w:tc>
          <w:tcPr>
            <w:tcW w:type="pct" w:w="727"/>
          </w:tcPr>
          <w:p w:rsidRDefault="007B1088" w:rsidP="00CD4D94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04323472109</w:t>
            </w:r>
          </w:p>
        </w:tc>
        <w:tc>
          <w:tcPr>
            <w:tcW w:type="pct" w:w="875"/>
          </w:tcPr>
          <w:p w:rsidRDefault="007B1088" w:rsidP="00CD4D94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Frankopanska 11, Zagreb</w:t>
            </w:r>
          </w:p>
        </w:tc>
        <w:tc>
          <w:tcPr>
            <w:tcW w:type="pct" w:w="728"/>
          </w:tcPr>
          <w:p w:rsidRDefault="007B1088" w:rsidP="00CD4D94" w:rsidR="007B1088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113.550,81</w:t>
            </w:r>
          </w:p>
        </w:tc>
        <w:tc>
          <w:tcPr>
            <w:tcW w:type="pct" w:w="653"/>
          </w:tcPr>
          <w:p w:rsidRDefault="007B1088" w:rsidP="00CD4D94" w:rsidR="007B1088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146.196,23</w:t>
            </w:r>
          </w:p>
        </w:tc>
        <w:tc>
          <w:tcPr>
            <w:tcW w:type="pct" w:w="580"/>
          </w:tcPr>
          <w:p w:rsidRDefault="007B1088" w:rsidP="00CD4D94" w:rsidR="007B1088" w:rsidRPr="00E43DDB">
            <w:pPr>
              <w:jc w:val="center"/>
              <w:rPr>
                <w:sz w:val="20"/>
              </w:rPr>
            </w:pPr>
            <w:r w:rsidRPr="00E43DDB">
              <w:rPr>
                <w:sz w:val="20"/>
              </w:rPr>
              <w:t>32.645,42</w:t>
            </w:r>
          </w:p>
        </w:tc>
      </w:tr>
    </w:tbl>
    <w:p w:rsidRDefault="007B1088" w:rsidR="007B1088">
      <w:pPr>
        <w:rPr>
          <w:rFonts w:hAnsi="Times New Roman" w:ascii="Times New Roman"/>
          <w:lang w:val="hr-HR"/>
        </w:rPr>
      </w:pPr>
    </w:p>
    <w:p w:rsidRDefault="007B1088" w:rsidR="007B1088">
      <w:pPr>
        <w:rPr>
          <w:rFonts w:hAnsi="Times New Roman" w:ascii="Times New Roman"/>
          <w:lang w:val="hr-HR"/>
        </w:rPr>
      </w:pPr>
    </w:p>
    <w:p w:rsidRDefault="007B1088" w:rsidR="007B1088" w:rsidRPr="007B1088">
      <w:pPr>
        <w:rPr>
          <w:rFonts w:hAnsi="Times New Roman" w:ascii="Times New Roman"/>
          <w:lang w:val="hr-HR"/>
        </w:rPr>
      </w:pPr>
    </w:p>
    <w:p w:rsidRDefault="007B1088" w:rsidP="007B1088" w:rsidR="007B1088" w:rsidRPr="007B1088">
      <w:pPr>
        <w:rPr>
          <w:rFonts w:hAnsi="Times New Roman" w:ascii="Times New Roman"/>
          <w:b/>
        </w:rPr>
      </w:pPr>
      <w:r w:rsidRPr="007B1088">
        <w:rPr>
          <w:rFonts w:hAnsi="Times New Roman" w:ascii="Times New Roman"/>
          <w:b/>
        </w:rPr>
        <w:t>II/  DRUGI VIŠI ISPLATNI RED</w:t>
      </w:r>
    </w:p>
    <w:p w:rsidRDefault="007B1088" w:rsidP="007B1088" w:rsidR="007B1088" w:rsidRPr="007B1088">
      <w:pPr>
        <w:rPr>
          <w:rFonts w:hAnsi="Times New Roman" w:ascii="Times New Roman"/>
          <w:b/>
        </w:rPr>
      </w:pPr>
    </w:p>
    <w:p w:rsidRDefault="007B1088" w:rsidP="007B1088" w:rsidR="007B1088">
      <w:pPr>
        <w:pStyle w:val="Odlomakpopisa"/>
        <w:numPr>
          <w:ilvl w:val="0"/>
          <w:numId w:val="2"/>
        </w:numPr>
        <w:rPr>
          <w:b/>
        </w:rPr>
      </w:pPr>
      <w:r w:rsidRPr="007B1088">
        <w:rPr>
          <w:b/>
        </w:rPr>
        <w:t>U CIJELOSTI PRIZNATE TRAŽBINE TE DJELOMIČNO PRIZNATE I OSPORENE TRAŽBINE</w:t>
      </w:r>
    </w:p>
    <w:p w:rsidRDefault="007B1088" w:rsidP="007B1088" w:rsidR="007B1088" w:rsidRPr="007B1088">
      <w:pPr>
        <w:pStyle w:val="Odlomakpopisa"/>
        <w:rPr>
          <w:b/>
        </w:rPr>
      </w:pPr>
    </w:p>
    <w:tbl>
      <w:tblPr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61"/>
        <w:gridCol w:w="1917"/>
        <w:gridCol w:w="1389"/>
        <w:gridCol w:w="1405"/>
        <w:gridCol w:w="1455"/>
        <w:gridCol w:w="1480"/>
        <w:gridCol w:w="1772"/>
      </w:tblGrid>
      <w:tr w:rsidTr="00CD4D94" w:rsidR="007B1088" w:rsidRPr="00E43DDB">
        <w:trPr>
          <w:trHeight w:val="1510"/>
          <w:jc w:val="center"/>
        </w:trPr>
        <w:tc>
          <w:tcPr>
            <w:tcW w:type="pct" w:w="42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Redni broj prijavlj. tražbine</w:t>
            </w: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Ime i prezime/ tvrtka ili naziv vjerovnika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sjedište vjerovnika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priznate tražbine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CD4D94" w:rsidR="007B1088" w:rsidRPr="00E43DDB">
        <w:trPr>
          <w:trHeight w:val="1007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Agroteks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09346591759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Z. Frankopanska 12, Jastrebarsko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824.785,90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824.785,90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Alca Zagreb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58353015102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Koledovčina 2,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14.024,47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14.024,47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AUTOZUBAK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39135989747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Zagrebačka 117, Velika Gorica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7.199,82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7.199,82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AWT International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57159149897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Slavonska Avenija 52 A,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1.283,73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1.283,73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BC Institut za oplemenjivanje i proizvodnju bilja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81224333034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Rugvica, Dugoselska 7, Dugo Selo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40.758,75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40.758,75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Belje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92404445155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Sv. Ivana Krstitelja 1A, Darda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21.053,06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21.053,06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trHeight w:val="568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 Blagušević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18507174392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Braće Radić 15, Križ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137.973,43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137.973,43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trHeight w:val="733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</w:tcPr>
          <w:p w:rsidRDefault="007B1088" w:rsidP="00CD4D94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Brati Ritoša d.o.o.</w:t>
            </w:r>
          </w:p>
        </w:tc>
        <w:tc>
          <w:tcPr>
            <w:tcW w:type="pct" w:w="692"/>
          </w:tcPr>
          <w:p w:rsidRDefault="007B1088" w:rsidP="00CD4D94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82487963656</w:t>
            </w:r>
          </w:p>
        </w:tc>
        <w:tc>
          <w:tcPr>
            <w:tcW w:type="pct" w:w="658"/>
          </w:tcPr>
          <w:p w:rsidRDefault="007B1088" w:rsidP="00CD4D94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Šime Kurelića 20/5, Pazin</w:t>
            </w:r>
          </w:p>
        </w:tc>
        <w:tc>
          <w:tcPr>
            <w:tcW w:type="pct" w:w="720"/>
          </w:tcPr>
          <w:p w:rsidRDefault="007B1088" w:rsidP="00CD4D94" w:rsidR="007B1088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434.031,98</w:t>
            </w:r>
          </w:p>
        </w:tc>
        <w:tc>
          <w:tcPr>
            <w:tcW w:type="pct" w:w="732"/>
          </w:tcPr>
          <w:p w:rsidRDefault="007B1088" w:rsidP="00CD4D94" w:rsidR="007B1088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434.031,98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trHeight w:val="821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Chromos Agro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82790074844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Radnička cesta 173 N,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147.869,37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147.869,37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trHeight w:val="689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Croatia osiguranje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Miramarska 22,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66.499,89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66.499,89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trHeight w:val="687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Financijska Agencija 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783,96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783,96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GS1 Croatia – Hrvatsko udruženje za automatsku identifikaciju, elektroničku razmjenu podataka i upravljanje poslovnim procesima 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03365973101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Tuškanac 14, Zagreb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2.700,00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2.700,00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Generali osiguranje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10840749604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Bani 110,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9.375,26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9.375,26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trHeight w:val="458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 Projekt j.d.o.o.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03350796571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Ladislav 73, Hercegovac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3.500,00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3.500,00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 Čazma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81963437417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čazmanskog kaptola 13, Čazma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49.206,70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49.206,70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trHeight w:val="1273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 Đurđevac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98691330244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Stjepana Radića 1, Đurđevac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589,75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589,75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trHeight w:val="1273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 Koprivnica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62112914641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Zrinski trg 1, Koprivnica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155.675,18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155.675,18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Gradska plinara Zagreb-Opskrba 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74364571096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Radnička cesta 1, 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37,50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37,50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Gradsko komunalno poduzeće Komunalac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41412434130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Mosna ulica 15, Koprivnica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52.198,28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44.895,44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7.302,84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HEP-Operator distribucijskog sustava d.o.o., Elektra Koprivnica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državnosti 32, Koprivnica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234,85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234,85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HEP-Operator distribucijskog sustava d.o.o., Elektra Varaždin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Kratka 3, Varaždin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1.034,76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1.034,76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Herbos d.d. u stečaju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42794139563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Nikole Tesle 17, Sisak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2.394.403,98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2.291.345,83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103.058,15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Hotel Podravina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69307214331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državnosti 9, Koprivnica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16.062,00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396,50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15.665,50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HP-Hrvatska pošta d.d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87311810356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Jurišićeva 13,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2.078,60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1.391,20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687,40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šume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Ljudevita Farkaša Vukotinovića 2,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540.974,16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511.131,47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29.842,69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šume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kralja Tomislava 11,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307,10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307,10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vode, Vodnogospodarski odjel za Muru i gornju Dravu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Međimurska 26 B, Varaždin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48.287,61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48.287,61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Instruvet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37574243649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Drobilina 16, Gornji Stupnik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239,57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239,57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Komunalije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80548869650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Radnička cesta 61, Đurđevac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178,36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178,36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Koprivničke vode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20998990299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Mosna 15 A, Koprivnica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309,76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309,76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, Ministarstvo financija,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Porezna uprava, Područni ured S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jeverna Hrvatska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Graberje 1, Varaždin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2.614.342,39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2.614.342,39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NOX GRUPA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04321875011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Dravska 17, Varaždin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2.384,56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1.149,56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1.235,00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Odvjetnik Lančić Dražen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73349792688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Tuškanova 32,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22.500,00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22.500,00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Odvjetnik Radišić Goran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02199992335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Opatička 2A, Koprivnica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500.158,56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500.158,56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Odvjetničko društvo Vidović &amp; Vidović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46414052982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Kratka 2/1, Varaždin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11.757,84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10307,84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1.450,00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Ogar Commerce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87799928664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A. Harambašića 6, Donji Miholjac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5.952,64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5.952,64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Općina Vinica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19913793314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Vinička 5, 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Marčan, Vinica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1.171,03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1.171,03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Podravska banka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97326283154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Opatička 3, Koprivnica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1.350,80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1.350,80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Poljoprivredni institut Osijek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03665720049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Južno predgrađe 17, Osijek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154.836,96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113.803,92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41.033,04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Poljopromet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12302967911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Splitska 27 B, Metković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5.477,38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5.477,38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Polygreen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75435833206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Pavlovac 5A, Matulji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136.832,11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136.832,11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Sanitacija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11078659234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Hrvatskih branitelja 1, Koprivnica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4.139,49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4.139,49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Sanitacija Osijek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98661816049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Jarak 3, Petrijevci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250,00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250,00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Sano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58814210661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Industrijska cesta 1, Potok, Popovača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22.884,23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22.884,23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Syngenta Agro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20226779781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Samoborska 147,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11.124.577,16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11.124.577,16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 Talan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53617476334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Dravska 2, Koprivnica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4.000,00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4.000,00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Tekstilpromet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16529207670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grada Gospića 1/A,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11.275,86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6.733,38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4.542,48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EOS MATRIX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76674680107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Horvatova 82,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16.788,47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16.788,47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Termoplin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70140364776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Vjekoslava Špinčića 78, Varaždin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4.845,65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4.845,65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Trebor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41526128180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Zapoljska 39,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60.325,75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60.325,75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Triglav osiguranje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29743547503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Antuna Heinza 4,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8.090,32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8.090,32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Tvornica stočne hrane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47782362413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Dr. Ivana Novaka 11, Čakovec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138.030,64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138.030,64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Unichem Agro d.o.o.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99204724315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Dvorska 2, Jakovlje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235.317,39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235.317,39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Uniqa osiguranje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75665455333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Planinska 13A,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17.688,02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17.688,02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Marin Hraščanec i Dinko Hraščanec, vlasnici Zajedničkog obrta za peradarstvo i trgovinu 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Valionica Hraščanec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52747364605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Koprivnička bb, Starigrad, Koprivnica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8.837,16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8.837,16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Varkom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39048902955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bana Jelačića 15, Varaždin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731,17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731,17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Vitakraft Hobby program d.o.o.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66024163037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Klanjec 4, Hrvatski Leskovac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3.087,50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3.087,50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Županijska uprava za ceste Varaždinske županije</w:t>
            </w:r>
          </w:p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74640705361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Ljudevita Gaja 4, Varaždin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21.794,74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21.794,74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Županijska uprava 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za ceste Varaždinske županije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74640705361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Ljudevita 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Gaja 4, Varaždin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22.547,18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21.297,18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1.250,00</w:t>
            </w: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PRIVREDNA BANKA ZAGREB D.D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02535697732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Radnička cesta 50,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3.102.472,60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3.102.472,60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HYPO ALPE-ADRIA-BANKA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14036333877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Slavonska 6,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1.011.234,55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1.011.234,55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Strossmayerov trg 9,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1.991.880,84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1.991.880,84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CD4D94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RAIFFEISENBANK AUSTRIA D.D.</w:t>
            </w:r>
          </w:p>
        </w:tc>
        <w:tc>
          <w:tcPr>
            <w:tcW w:type="pct" w:w="692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53056966535</w:t>
            </w:r>
          </w:p>
        </w:tc>
        <w:tc>
          <w:tcPr>
            <w:tcW w:type="pct" w:w="658"/>
            <w:vAlign w:val="center"/>
          </w:tcPr>
          <w:p w:rsidRDefault="007B1088" w:rsidP="00CD4D94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Petrinjska 59, Zagreb</w:t>
            </w:r>
          </w:p>
        </w:tc>
        <w:tc>
          <w:tcPr>
            <w:tcW w:type="pct" w:w="720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4.185.291,04</w:t>
            </w:r>
          </w:p>
        </w:tc>
        <w:tc>
          <w:tcPr>
            <w:tcW w:type="pct" w:w="732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4.185.291,04</w:t>
            </w:r>
          </w:p>
        </w:tc>
        <w:tc>
          <w:tcPr>
            <w:tcW w:type="pct" w:w="874"/>
            <w:vAlign w:val="center"/>
          </w:tcPr>
          <w:p w:rsidRDefault="007B1088" w:rsidP="00CD4D94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</w:tbl>
    <w:p w:rsidRDefault="007B1088" w:rsidR="007B1088">
      <w:pPr>
        <w:rPr>
          <w:rFonts w:hAnsi="Times New Roman" w:ascii="Times New Roman"/>
          <w:lang w:val="hr-HR"/>
        </w:rPr>
      </w:pPr>
    </w:p>
    <w:p w:rsidRDefault="007B1088" w:rsidR="007B1088">
      <w:pPr>
        <w:rPr>
          <w:rFonts w:hAnsi="Times New Roman" w:ascii="Times New Roman"/>
          <w:lang w:val="hr-HR"/>
        </w:rPr>
      </w:pPr>
    </w:p>
    <w:p w:rsidRDefault="007B1088" w:rsidR="007B1088" w:rsidRPr="00B24B33">
      <w:pPr>
        <w:rPr>
          <w:rFonts w:hAnsi="Times New Roman" w:ascii="Times New Roman"/>
          <w:lang w:val="hr-HR"/>
        </w:rPr>
      </w:pPr>
    </w:p>
    <w:p w:rsidRDefault="007B1088" w:rsidR="00300E63">
      <w:pPr>
        <w:rPr>
          <w:rFonts w:hAnsi="Times New Roman" w:ascii="Times New Roman"/>
          <w:lang w:val="hr-HR"/>
        </w:rPr>
      </w:pPr>
      <w:r w:rsidRPr="007B1088">
        <w:rPr>
          <w:rFonts w:hAnsi="Times New Roman" w:ascii="Times New Roman"/>
          <w:lang w:val="hr-HR"/>
        </w:rPr>
        <w:t>Napomena:</w:t>
      </w:r>
    </w:p>
    <w:p w:rsidRDefault="007B1088" w:rsidR="007B1088" w:rsidRPr="007B1088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Sve tražbine koje su u ovim tabelama navedene kao osporene u cijelosti ili djelomično osporene su od stečajnog upravitelja Želimira Uršulina iz Ivanca.</w:t>
      </w:r>
    </w:p>
    <w:p w:rsidRDefault="007B1088" w:rsidR="007B1088" w:rsidRPr="00B24B33">
      <w:pPr>
        <w:rPr>
          <w:lang w:val="hr-HR"/>
        </w:rPr>
      </w:pPr>
    </w:p>
    <w:p w:rsidRDefault="00300E63" w:rsidR="00300E63" w:rsidRP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300E63" w:rsidP="00B24B33" w:rsidR="00B24B33" w:rsidRPr="007B1088">
      <w:pPr>
        <w:ind w:firstLine="708" w:left="708"/>
        <w:rPr>
          <w:rFonts w:hAnsi="Times New Roman" w:ascii="Times New Roman"/>
          <w:szCs w:val="24"/>
          <w:lang w:val="hr-HR"/>
        </w:rPr>
      </w:pPr>
      <w:r w:rsidRPr="007B1088">
        <w:rPr>
          <w:rFonts w:hAnsi="Times New Roman" w:ascii="Times New Roman"/>
          <w:szCs w:val="24"/>
          <w:lang w:val="hr-HR"/>
        </w:rPr>
        <w:t xml:space="preserve">U Varaždinu, </w:t>
      </w:r>
      <w:r w:rsidR="007B1088" w:rsidRPr="007B1088">
        <w:rPr>
          <w:rFonts w:hAnsi="Times New Roman" w:ascii="Times New Roman"/>
          <w:szCs w:val="24"/>
          <w:lang w:val="hr-HR"/>
        </w:rPr>
        <w:t>8</w:t>
      </w:r>
      <w:r w:rsidR="00B24B33" w:rsidRPr="007B1088">
        <w:rPr>
          <w:rFonts w:hAnsi="Times New Roman" w:ascii="Times New Roman"/>
          <w:szCs w:val="24"/>
          <w:lang w:val="hr-HR"/>
        </w:rPr>
        <w:t>. lipnja</w:t>
      </w:r>
      <w:r w:rsidRPr="007B1088">
        <w:rPr>
          <w:rFonts w:hAnsi="Times New Roman" w:ascii="Times New Roman"/>
          <w:szCs w:val="24"/>
          <w:lang w:val="hr-HR"/>
        </w:rPr>
        <w:t xml:space="preserve"> 2016.</w:t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</w:p>
    <w:p w:rsidRDefault="007B1088" w:rsidP="00B24B33" w:rsidR="007B1088" w:rsidRPr="007B1088">
      <w:pPr>
        <w:ind w:firstLine="708" w:left="708"/>
        <w:rPr>
          <w:rFonts w:hAnsi="Times New Roman" w:ascii="Times New Roman"/>
          <w:szCs w:val="24"/>
          <w:lang w:val="hr-HR"/>
        </w:rPr>
      </w:pPr>
    </w:p>
    <w:p w:rsidRDefault="007B1088" w:rsidP="00B24B33" w:rsidR="007B1088" w:rsidRPr="007B1088">
      <w:pPr>
        <w:ind w:firstLine="708" w:left="708"/>
        <w:rPr>
          <w:rFonts w:hAnsi="Times New Roman" w:ascii="Times New Roman"/>
          <w:szCs w:val="24"/>
          <w:lang w:val="hr-HR"/>
        </w:rPr>
      </w:pPr>
    </w:p>
    <w:p w:rsidRDefault="00300E63" w:rsidR="00300E63" w:rsidRPr="007B1088">
      <w:pPr>
        <w:rPr>
          <w:rFonts w:hAnsi="Times New Roman" w:ascii="Times New Roman"/>
          <w:szCs w:val="24"/>
          <w:lang w:val="hr-HR"/>
        </w:rPr>
      </w:pP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="00B24B33"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>SUDAC</w:t>
      </w:r>
    </w:p>
    <w:p w:rsidRDefault="00B24B33" w:rsidR="00B24B33" w:rsidRPr="007B1088">
      <w:pPr>
        <w:rPr>
          <w:rFonts w:hAnsi="Times New Roman" w:ascii="Times New Roman"/>
          <w:szCs w:val="24"/>
          <w:lang w:val="hr-HR"/>
        </w:rPr>
      </w:pPr>
    </w:p>
    <w:p w:rsidRDefault="00B24B33" w:rsidR="00B24B33" w:rsidRPr="007B1088">
      <w:pPr>
        <w:rPr>
          <w:rFonts w:hAnsi="Times New Roman" w:ascii="Times New Roman"/>
          <w:szCs w:val="24"/>
          <w:lang w:val="hr-HR"/>
        </w:rPr>
      </w:pPr>
    </w:p>
    <w:p w:rsidRDefault="00300E63" w:rsidP="00B24B33" w:rsidR="00300E63" w:rsidRPr="007B1088">
      <w:pPr>
        <w:ind w:firstLine="708" w:left="5664"/>
        <w:rPr>
          <w:rFonts w:hAnsi="Times New Roman" w:ascii="Times New Roman"/>
          <w:szCs w:val="24"/>
          <w:lang w:val="hr-HR"/>
        </w:rPr>
      </w:pPr>
      <w:r w:rsidRPr="007B1088">
        <w:rPr>
          <w:rFonts w:hAnsi="Times New Roman" w:ascii="Times New Roman"/>
          <w:szCs w:val="24"/>
          <w:lang w:val="hr-HR"/>
        </w:rPr>
        <w:t>Ksenija Flack-Makitan</w:t>
      </w:r>
    </w:p>
    <w:sectPr w:rsidSect="00B24B33" w:rsidR="00300E63" w:rsidRPr="007B1088">
      <w:headerReference w:type="default" r:id="rId10"/>
      <w:headerReference w:type="first" r:id="rId11"/>
      <w:pgSz w:h="16838" w:w="11906"/>
      <w:pgMar w:gutter="0" w:footer="709" w:header="709" w:left="1134" w:bottom="1134" w:right="709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3DB" w:rsidP="00300E63" w:rsidR="001813DB">
      <w:r>
        <w:separator/>
      </w:r>
    </w:p>
  </w:endnote>
  <w:endnote w:id="0" w:type="continuationSeparator">
    <w:p w:rsidRDefault="001813DB" w:rsidP="00300E63" w:rsidR="00181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3DB" w:rsidP="00300E63" w:rsidR="001813DB">
      <w:r>
        <w:separator/>
      </w:r>
    </w:p>
  </w:footnote>
  <w:footnote w:id="0" w:type="continuationSeparator">
    <w:p w:rsidRDefault="001813DB" w:rsidP="00300E63" w:rsidR="001813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17483"/>
      <w:docPartObj>
        <w:docPartGallery w:val="Page Numbers (Top of Page)"/>
        <w:docPartUnique/>
      </w:docPartObj>
    </w:sdtPr>
    <w:sdtEndPr/>
    <w:sdtContent>
      <w:p w:rsidRDefault="00300E63" w:rsidR="00300E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E2B" w:rsidRPr="00E21E2B">
          <w:rPr>
            <w:noProof/>
            <w:lang w:val="hr-HR"/>
          </w:rPr>
          <w:t>6</w:t>
        </w:r>
        <w:r>
          <w:fldChar w:fldCharType="end"/>
        </w:r>
      </w:p>
      <w:p w:rsidRDefault="00300E63" w:rsidR="00300E63">
        <w:pPr>
          <w:pStyle w:val="Zaglavlje"/>
          <w:jc w:val="center"/>
        </w:pPr>
        <w:r w:rsidRPr="00300E63">
          <w:tab/>
        </w:r>
        <w:r>
          <w:tab/>
        </w:r>
        <w:r w:rsidRPr="00300E63">
          <w:rPr>
            <w:rFonts w:hAnsi="Times New Roman" w:ascii="Times New Roman"/>
          </w:rPr>
          <w:t>Poslovni broj: 5 St-</w:t>
        </w:r>
        <w:r w:rsidR="007B1088">
          <w:rPr>
            <w:rFonts w:hAnsi="Times New Roman" w:ascii="Times New Roman"/>
          </w:rPr>
          <w:t>76/16-34</w:t>
        </w:r>
      </w:p>
    </w:sdtContent>
  </w:sdt>
  <w:p w:rsidRDefault="00300E63" w:rsidR="00300E63" w:rsidRPr="00300E63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E63" w:rsidR="00300E63" w:rsidRPr="00300E63">
    <w:pPr>
      <w:pStyle w:val="Zaglavlje"/>
      <w:rPr>
        <w:rFonts w:hAnsi="Times New Roman" w:ascii="Times New Roman"/>
        <w:lang w:val="hr-HR"/>
      </w:rPr>
    </w:pPr>
    <w:r>
      <w:rPr>
        <w:rFonts w:hAnsiTheme="minorHAnsi" w:asciiTheme="minorHAnsi"/>
        <w:lang w:val="hr-HR"/>
      </w:rPr>
      <w:tab/>
    </w:r>
    <w:r>
      <w:rPr>
        <w:rFonts w:hAnsiTheme="minorHAnsi" w:asciiTheme="minorHAnsi"/>
        <w:lang w:val="hr-HR"/>
      </w:rPr>
      <w:tab/>
    </w:r>
    <w:r w:rsidRPr="00300E6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B24B3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>Poslovni broj: 5 St-</w:t>
    </w:r>
    <w:r w:rsidR="007B1088">
      <w:rPr>
        <w:rFonts w:hAnsi="Times New Roman" w:ascii="Times New Roman"/>
        <w:lang w:val="hr-HR"/>
      </w:rPr>
      <w:t>76/16-34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1723AE"/>
    <w:multiLevelType w:val="hybridMultilevel"/>
    <w:tmpl w:val="FDCE4AF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E63"/>
    <w:rsid w:val="0013727A"/>
    <w:rsid w:val="001813DB"/>
    <w:rsid w:val="002F7559"/>
    <w:rsid w:val="00300E63"/>
    <w:rsid w:val="007B1088"/>
    <w:rsid w:val="00826138"/>
    <w:rsid w:val="008755A6"/>
    <w:rsid w:val="00954519"/>
    <w:rsid w:val="00B24B33"/>
    <w:rsid w:val="00E2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E63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hAnsi="Times New Roman" w:ascii="Times New Roman"/>
      <w:b/>
      <w:bCs/>
      <w:snapToGrid/>
      <w:sz w:val="2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lineRule="auto" w:line="240" w:after="80"/>
    </w:pPr>
    <w:rPr>
      <w:rFonts w:eastAsiaTheme="minorEastAsia" w:cs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cs="Tahoma" w:eastAsia="Times New Roman" w:hAnsi="Tahoma" w:ascii="Tahoma"/>
      <w:snapToGrid w:val="false"/>
      <w:sz w:val="16"/>
      <w:szCs w:val="16"/>
      <w:lang w:val="en-US"/>
    </w:rPr>
  </w:style>
  <w:style w:customStyle="true" w:styleId="Naslov1Char" w:type="character">
    <w:name w:val="Naslov 1 Char"/>
    <w:basedOn w:val="Zadanifontodlomka"/>
    <w:link w:val="Naslov1"/>
    <w:rsid w:val="00300E6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B1088"/>
    <w:pPr>
      <w:widowControl/>
      <w:ind w:left="720"/>
      <w:contextualSpacing/>
    </w:pPr>
    <w:rPr>
      <w:rFonts w:hAnsi="Times New Roman" w:ascii="Times New Roman"/>
      <w:snapToGrid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21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E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E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E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E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E63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ascii="Times New Roman" w:hAnsi="Times New Roman"/>
      <w:b/>
      <w:bCs/>
      <w:snapToGrid/>
      <w:sz w:val="2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after="80" w:line="240" w:lineRule="auto"/>
    </w:pPr>
    <w:rPr>
      <w:rFonts w:ascii="Calibri" w:cs="Calibri" w:eastAsiaTheme="minorEastAsia" w:hAns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ascii="Tahoma" w:cs="Tahoma" w:eastAsia="Times New Roman" w:hAnsi="Tahoma"/>
      <w:snapToGrid w:val="0"/>
      <w:sz w:val="16"/>
      <w:szCs w:val="16"/>
      <w:lang w:val="en-US"/>
    </w:rPr>
  </w:style>
  <w:style w:customStyle="1" w:styleId="Naslov1Char" w:type="character">
    <w:name w:val="Naslov 1 Char"/>
    <w:basedOn w:val="Zadanifontodlomka"/>
    <w:link w:val="Naslov1"/>
    <w:rsid w:val="00300E6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B1088"/>
    <w:pPr>
      <w:widowControl/>
      <w:ind w:left="720"/>
      <w:contextualSpacing/>
    </w:pPr>
    <w:rPr>
      <w:rFonts w:ascii="Times New Roman" w:hAnsi="Times New Roman"/>
      <w:snapToGrid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21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E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E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E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E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1182</properties:Words>
  <properties:Characters>7934</properties:Characters>
  <properties:Lines>910</properties:Lines>
  <properties:Paragraphs>590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2016-05-17T08:29:00Z</dcterms:created>
  <dc:creator>Lea Rogina</dc:creator>
  <cp:lastModifiedBy>Lea Rogina</cp:lastModifiedBy>
  <cp:lastPrinted>2016-06-08T12:27:00Z</cp:lastPrinted>
  <dcterms:modified xmlns:xsi="http://www.w3.org/2001/XMLSchema-instance" xsi:type="dcterms:W3CDTF">2016-06-09T07:04:00Z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