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38e1" w14:paraId="4ca38e1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 xml:space="preserve">Trgovački sud u Splitu, po sutkinji Ani Golub Gruić, </w:t>
      </w:r>
      <w:r w:rsidR="00A93301" w:rsidRPr="00A93301">
        <w:t>u stečajnom postupku</w:t>
      </w:r>
      <w:r w:rsidR="00914F96">
        <w:t xml:space="preserve"> nad dužnikom</w:t>
      </w:r>
      <w:r w:rsidR="00A93301" w:rsidRPr="00A93301">
        <w:t xml:space="preserve"> </w:t>
      </w:r>
      <w:r w:rsidR="00914F96" w:rsidRPr="00914F96">
        <w:t>SENIOR d.o.o.</w:t>
      </w:r>
      <w:r w:rsidR="00914F96">
        <w:t xml:space="preserve"> u stečaju</w:t>
      </w:r>
      <w:r w:rsidR="00914F96" w:rsidRPr="00914F96">
        <w:t>, OIB: 22269819736, Split, Ulica Vinka Milića 4</w:t>
      </w:r>
      <w:r w:rsidRPr="001045D2">
        <w:t xml:space="preserve">, dana </w:t>
      </w:r>
      <w:r w:rsidR="00914F96">
        <w:t>1</w:t>
      </w:r>
      <w:r w:rsidR="00A93301">
        <w:t xml:space="preserve">. </w:t>
      </w:r>
      <w:r w:rsidR="00914F96">
        <w:t>rujn</w:t>
      </w:r>
      <w:r w:rsidR="00A93301">
        <w:t>a</w:t>
      </w:r>
      <w:r w:rsidRPr="001045D2">
        <w:t xml:space="preserve"> 2017. godine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914F96" w:rsidP="00914F96" w:rsidR="00914F96">
      <w:pPr>
        <w:ind w:firstLine="708"/>
        <w:jc w:val="both"/>
      </w:pPr>
      <w:r>
        <w:t xml:space="preserve"> I. Ispitno ročište određeno za dan 4, rujna</w:t>
      </w:r>
      <w:r w:rsidRPr="00C85D0D">
        <w:t xml:space="preserve"> 2017. godine u 0</w:t>
      </w:r>
      <w:r>
        <w:t>8</w:t>
      </w:r>
      <w:r w:rsidRPr="00C85D0D">
        <w:t>:</w:t>
      </w:r>
      <w:r>
        <w:t>15</w:t>
      </w:r>
      <w:r w:rsidRPr="00C85D0D">
        <w:t xml:space="preserve"> sati</w:t>
      </w:r>
      <w:r w:rsidRPr="001045D2">
        <w:t xml:space="preserve"> preuriče se za d</w:t>
      </w:r>
      <w:r>
        <w:t>an 26. rujna 2017. godine sa početkom u 08:15</w:t>
      </w:r>
      <w:r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914F96" w:rsidP="00914F96" w:rsidR="00914F96">
      <w:pPr>
        <w:ind w:firstLine="708"/>
        <w:jc w:val="both"/>
      </w:pPr>
    </w:p>
    <w:p w:rsidRDefault="00914F96" w:rsidP="00A93301" w:rsidR="00A93301">
      <w:pPr>
        <w:ind w:firstLine="708"/>
        <w:jc w:val="both"/>
      </w:pPr>
      <w:r>
        <w:t>II. Izvještajno ročište određeno za dan</w:t>
      </w:r>
      <w:r w:rsidRPr="00C85D0D">
        <w:t xml:space="preserve"> </w:t>
      </w:r>
      <w:r>
        <w:t>4. rujna 2017. godine u 08</w:t>
      </w:r>
      <w:r w:rsidR="0096124F">
        <w:t>:30</w:t>
      </w:r>
      <w:r w:rsidRPr="00C85D0D">
        <w:t xml:space="preserve"> sati </w:t>
      </w:r>
      <w:r w:rsidRPr="001045D2">
        <w:t>preuriče se za d</w:t>
      </w:r>
      <w:r>
        <w:t>an 26. rujna 2017. godine sa početkom u 08:30</w:t>
      </w:r>
      <w:r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A93301" w:rsidP="00A93301" w:rsidR="00A93301">
      <w:pPr>
        <w:spacing w:after="120" w:before="240"/>
        <w:jc w:val="center"/>
      </w:pPr>
      <w:r>
        <w:t>Obrazloženje</w:t>
      </w:r>
    </w:p>
    <w:p w:rsidRDefault="00A93301" w:rsidP="00A93301" w:rsidR="0076614A">
      <w:pPr>
        <w:jc w:val="both"/>
      </w:pPr>
      <w:r>
        <w:tab/>
      </w:r>
      <w:r w:rsidR="00914F96">
        <w:t>P</w:t>
      </w:r>
      <w:r w:rsidR="0076614A">
        <w:t>odneskom</w:t>
      </w:r>
      <w:r w:rsidR="00914F96">
        <w:t xml:space="preserve"> zaprimljenim kod ovog suda dana 1. rujna 2017. godine </w:t>
      </w:r>
      <w:r w:rsidR="00914F96" w:rsidRPr="00914F96">
        <w:t>stečajn</w:t>
      </w:r>
      <w:r w:rsidR="00914F96">
        <w:t>i</w:t>
      </w:r>
      <w:r w:rsidR="00914F96" w:rsidRPr="00914F96">
        <w:t xml:space="preserve"> upravitelj</w:t>
      </w:r>
      <w:r w:rsidR="00914F96">
        <w:t>i Ivo Bučan zatražio je odgodu ispitnog i izvještajnog ročišta u predmetu pod gornjim poslovnim brojem radi odlaska na liječničke pretrage.</w:t>
      </w:r>
    </w:p>
    <w:p w:rsidRDefault="00914F96" w:rsidP="00A93301" w:rsidR="00914F96">
      <w:pPr>
        <w:jc w:val="both"/>
      </w:pPr>
    </w:p>
    <w:p w:rsidRDefault="0076614A" w:rsidP="0076614A" w:rsidR="00A93301">
      <w:pPr>
        <w:jc w:val="both"/>
      </w:pPr>
      <w:r>
        <w:tab/>
        <w:t xml:space="preserve">Prihvaćajući takav prijedlog, odlučeno je kao u izreci ovoga zaključka, a temeljem odredbe čl. 278. </w:t>
      </w:r>
      <w:r w:rsidRPr="00B73723">
        <w:t>Zakona o parničnom postupku („Narodne novine“ broj 53/91, 91/92, 112/99, 88/01, 117/03, 88/05, 2/07, 84/0</w:t>
      </w:r>
      <w:r>
        <w:t xml:space="preserve">8, 96/08, 123/08, 57/11 i 25/13) u vezi sa čl. 10. </w:t>
      </w:r>
      <w:r w:rsidRPr="006C085B">
        <w:t>Stečajnog zako</w:t>
      </w:r>
      <w:r>
        <w:t>na („Narodne novine“ broj 71/15).</w:t>
      </w:r>
    </w:p>
    <w:p w:rsidRDefault="00A93301" w:rsidP="009B63D5" w:rsidR="00A93301"/>
    <w:p w:rsidRDefault="001045D2" w:rsidP="001045D2" w:rsidR="001045D2" w:rsidRPr="001536D6">
      <w:pPr>
        <w:jc w:val="center"/>
      </w:pPr>
      <w:r w:rsidRPr="001536D6">
        <w:t xml:space="preserve">U Splitu, </w:t>
      </w:r>
      <w:r w:rsidR="00914F96">
        <w:t>1. rujna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DNA:</w:t>
      </w:r>
    </w:p>
    <w:p w:rsidRDefault="00914F96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1536D6">
      <w:pPr>
        <w:numPr>
          <w:ilvl w:val="0"/>
          <w:numId w:val="9"/>
        </w:numPr>
        <w:ind w:left="567"/>
        <w:contextualSpacing/>
      </w:pPr>
      <w:r w:rsidRPr="00914F96">
        <w:rPr>
          <w:rFonts w:cstheme="minorBidi" w:eastAsiaTheme="minorHAnsi"/>
          <w:szCs w:val="22"/>
          <w:lang w:eastAsia="en-US"/>
        </w:rPr>
        <w:t>u spis</w:t>
      </w:r>
    </w:p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F96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914F96">
      <w:t>1880/2016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</w:t>
    </w:r>
    <w:r w:rsidR="00A93301">
      <w:t>1.St-</w:t>
    </w:r>
    <w:r w:rsidR="00914F96">
      <w:t>1880/2016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14F96"/>
    <w:rsid w:val="009438FF"/>
    <w:rsid w:val="00955F32"/>
    <w:rsid w:val="0096124F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1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SENIOR export-import, poslovne usluge, d.o.o.</izvorni_sadrzaj>
    <derivirana_varijabla naziv="DomainObject.Predmet.ProtustrankaFormated_1">  SENIOR export-import, poslovne usluge, d.o.o.</derivirana_varijabla>
  </DomainObject.Predmet.ProtustrankaFormated>
  <DomainObject.Predmet.ProtustrankaFormatedOIB>
    <izvorni_sadrzaj>  SENIOR export-import, poslovne usluge, d.o.o., OIB 22269819736</izvorni_sadrzaj>
    <derivirana_varijabla naziv="DomainObject.Predmet.ProtustrankaFormatedOIB_1">  SENIOR export-import, poslovne usluge, d.o.o., OIB 22269819736</derivirana_varijabla>
  </DomainObject.Predmet.ProtustrankaFormatedOIB>
  <DomainObject.Predmet.ProtustrankaFormatedWithAdress>
    <izvorni_sadrzaj> SENIOR export-import, poslovne usluge, d.o.o., Ulica Vinka Milića 4, 21000 Split</izvorni_sadrzaj>
    <derivirana_varijabla naziv="DomainObject.Predmet.ProtustrankaFormatedWithAdress_1"> SENIOR export-import, poslovne usluge, d.o.o., Ulica Vinka Milića 4, 21000 Split</derivirana_varijabla>
  </DomainObject.Predmet.ProtustrankaFormatedWithAdress>
  <DomainObject.Predmet.ProtustrankaFormatedWithAdressOIB>
    <izvorni_sadrzaj> SENIOR export-import, poslovne usluge, d.o.o., OIB 22269819736, Ulica Vinka Milića 4, 21000 Split</izvorni_sadrzaj>
    <derivirana_varijabla naziv="DomainObject.Predmet.ProtustrankaFormatedWithAdressOIB_1"> SENIOR export-import, poslovne usluge, d.o.o., OIB 22269819736, Ulica Vinka Milića 4, 21000 Split</derivirana_varijabla>
  </DomainObject.Predmet.ProtustrankaFormatedWithAdressOIB>
  <DomainObject.Predmet.ProtustrankaWithAdress>
    <izvorni_sadrzaj>SENIOR export-import, poslovne usluge, d.o.o. Ulica Vinka Milića 4, 21000 Split</izvorni_sadrzaj>
    <derivirana_varijabla naziv="DomainObject.Predmet.ProtustrankaWithAdress_1">SENIOR export-import, poslovne usluge, d.o.o. Ulica Vinka Milića 4, 21000 Split</derivirana_varijabla>
  </DomainObject.Predmet.ProtustrankaWithAdress>
  <DomainObject.Predmet.ProtustrankaWithAdressOIB>
    <izvorni_sadrzaj>SENIOR export-import, poslovne usluge, d.o.o., OIB 22269819736, Ulica Vinka Milića 4, 21000 Split</izvorni_sadrzaj>
    <derivirana_varijabla naziv="DomainObject.Predmet.ProtustrankaWithAdressOIB_1">SENIOR export-import, poslovne usluge, d.o.o., OIB 22269819736, Ulica Vinka Milića 4, 21000 Split</derivirana_varijabla>
  </DomainObject.Predmet.ProtustrankaWithAdressOIB>
  <DomainObject.Predmet.ProtustrankaNazivFormated>
    <izvorni_sadrzaj>SENIOR export-import, poslovne usluge, d.o.o.</izvorni_sadrzaj>
    <derivirana_varijabla naziv="DomainObject.Predmet.ProtustrankaNazivFormated_1">SENIOR export-import, poslovne usluge, d.o.o.</derivirana_varijabla>
  </DomainObject.Predmet.ProtustrankaNazivFormated>
  <DomainObject.Predmet.ProtustrankaNazivFormatedOIB>
    <izvorni_sadrzaj>SENIOR export-import, poslovne usluge, d.o.o., OIB 22269819736</izvorni_sadrzaj>
    <derivirana_varijabla naziv="DomainObject.Predmet.ProtustrankaNazivFormatedOIB_1">SENIOR export-import, poslovne usluge, d.o.o., OIB 22269819736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izvorni_sadrzaj>
    <derivirana_varijabla naziv="DomainObject.Predmet.StrankaFormated_1"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derivirana_varijabla>
  </DomainObject.Predmet.StrankaFormated>
  <DomainObject.Predmet.StrankaFormatedOIB>
    <izvorni_sadrzaj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izvorni_sadrzaj>
    <derivirana_varijabla naziv="DomainObject.Predmet.StrankaFormatedOIB_1"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derivirana_varijabla>
  </DomainObject.Predmet.StrankaFormatedOIB>
  <DomainObject.Predmet.StrankaFormatedWithAdress>
    <izvorni_sadrzaj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izvorni_sadrzaj>
    <derivirana_varijabla naziv="DomainObject.Predmet.StrankaFormatedWithAdress_1"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izvorni_sadrzaj>
    <derivirana_varijabla naziv="DomainObject.Predmet.StrankaFormatedWithAdressOIB_1"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derivirana_varijabla>
  </DomainObject.Predmet.StrankaFormatedWithAdressOIB>
  <DomainObject.Predmet.StrankaWithAdress>
    <izvorni_sadrzaj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izvorni_sadrzaj>
    <derivirana_varijabla naziv="DomainObject.Predmet.StrankaWithAdress_1"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izvorni_sadrzaj>
    <derivirana_varijabla naziv="DomainObject.Predmet.StrankaWithAdressOIB_1"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derivirana_varijabla>
  </DomainObject.Predmet.StrankaWithAdressOIB>
  <DomainObject.Predmet.StrankaNazivFormated>
    <izvorni_sadrzaj>FINANCIJSKA AGENCIJA,RC SPLIT,Republika Hrvatska, Ministarstvo financija,ČISTOĆA društvo s ograničenom odgovornošću za obavljanje komunalnih djelatnosti održavanja čistoće i odlaganja komunaln,Hrvatsko društvo skladatelja,Grad Split,CROATIA osiguranje d.d.</izvorni_sadrzaj>
    <derivirana_varijabla naziv="DomainObject.Predmet.StrankaNazivFormated_1">FINANCIJSKA AGENCIJA,RC SPLIT,Republika Hrvatska, Ministarstvo financija,ČISTOĆA društvo s ograničenom odgovornošću za obavljanje komunalnih djelatnosti održavanja čistoće i odlaganja komunaln,Hrvatsko društvo skladatelja,Grad Split,CROATIA osiguranje d.d.</derivirana_varijabla>
  </DomainObject.Predmet.StrankaNazivFormated>
  <DomainObject.Predmet.StrankaNazivFormatedOIB>
    <izvorni_sadrzaj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izvorni_sadrzaj>
    <derivirana_varijabla naziv="DomainObject.Predmet.StrankaNazivFormatedOIB_1"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339265.13</izvorni_sadrzaj>
    <derivirana_varijabla naziv="DomainObject.Predmet.TrenutnaVrijednost_1">339265.13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izvorni_sadrzaj>
    <derivirana_varijabla naziv="DomainObject.Predmet.StrankaList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izvorni_sadrzaj>
    <derivirana_varijabla naziv="DomainObject.Predmet.StrankaList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izvorni_sadrzaj>
    <derivirana_varijabla naziv="DomainObject.Predmet.StrankaListFormatedWithAdress_1"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izvorni_sadrzaj>
    <derivirana_varijabla naziv="DomainObject.Predmet.StrankaListNaziv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izvorni_sadrzaj>
    <derivirana_varijabla naziv="DomainObject.Predmet.StrankaListNaziv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derivirana_varijabla>
  </DomainObject.Predmet.StrankaListNazivFormatedOIB>
  <DomainObject.Predmet.ProtuStrankaListFormated>
    <izvorni_sadrzaj>
      <item>SENIOR export-import, poslovne usluge, d.o.o.</item>
    </izvorni_sadrzaj>
    <derivirana_varijabla naziv="DomainObject.Predmet.ProtuStrankaListFormated_1">
      <item>SENIOR export-import, poslovne usluge, d.o.o.</item>
    </derivirana_varijabla>
  </DomainObject.Predmet.ProtuStrankaListFormated>
  <DomainObject.Predmet.ProtuStrankaListFormatedOIB>
    <izvorni_sadrzaj>
      <item>SENIOR export-import, poslovne usluge, d.o.o., OIB 22269819736</item>
    </izvorni_sadrzaj>
    <derivirana_varijabla naziv="DomainObject.Predmet.ProtuStrankaListFormatedOIB_1">
      <item>SENIOR export-import, poslovne usluge, d.o.o., OIB 22269819736</item>
    </derivirana_varijabla>
  </DomainObject.Predmet.ProtuStrankaListFormatedOIB>
  <DomainObject.Predmet.ProtuStrankaListFormatedWithAdress>
    <izvorni_sadrzaj>
      <item>SENIOR export-import, poslovne usluge, d.o.o., Ulica Vinka Milića 4, 21000 Split</item>
    </izvorni_sadrzaj>
    <derivirana_varijabla naziv="DomainObject.Predmet.ProtuStrankaListFormatedWithAdress_1">
      <item>SENIOR export-import, poslovne usluge, d.o.o., Ulica Vinka Milića 4, 21000 Split</item>
    </derivirana_varijabla>
  </DomainObject.Predmet.ProtuStrankaListFormatedWithAdress>
  <DomainObject.Predmet.ProtuStrankaListFormatedWithAdressOIB>
    <izvorni_sadrzaj>
      <item>SENIOR export-import, poslovne usluge, d.o.o., OIB 22269819736, Ulica Vinka Milića 4, 21000 Split</item>
    </izvorni_sadrzaj>
    <derivirana_varijabla naziv="DomainObject.Predmet.ProtuStrankaListFormatedWithAdressOIB_1">
      <item>SENIOR export-import, poslovne usluge, d.o.o., OIB 22269819736, Ulica Vinka Milića 4, 21000 Split</item>
    </derivirana_varijabla>
  </DomainObject.Predmet.ProtuStrankaListFormatedWithAdressOIB>
  <DomainObject.Predmet.ProtuStrankaListNazivFormated>
    <izvorni_sadrzaj>
      <item>SENIOR export-import, poslovne usluge, d.o.o.</item>
    </izvorni_sadrzaj>
    <derivirana_varijabla naziv="DomainObject.Predmet.ProtuStrankaListNazivFormated_1">
      <item>SENIOR export-import, poslovne usluge, d.o.o.</item>
    </derivirana_varijabla>
  </DomainObject.Predmet.ProtuStrankaListNazivFormated>
  <DomainObject.Predmet.ProtuStrankaListNazivFormatedOIB>
    <izvorni_sadrzaj>
      <item>SENIOR export-import, poslovne usluge, d.o.o., OIB 22269819736</item>
    </izvorni_sadrzaj>
    <derivirana_varijabla naziv="DomainObject.Predmet.ProtuStrankaListNazivFormatedOIB_1">
      <item>SENIOR export-import, poslovne usluge, d.o.o., OIB 22269819736</item>
    </derivirana_varijabla>
  </DomainObject.Predmet.ProtuStrankaListNazivFormatedOIB>
  <DomainObject.Predmet.OstaliListFormated>
    <izvorni_sadrzaj>
      <item>Županijsko državno odvjetništvo u Splitu</item>
      <item>Nevenka Bakota</item>
      <item>Pavle Fellner punomoćnik sudionika u postupku Hrvatsko društvo skladatelja</item>
    </izvorni_sadrzaj>
    <derivirana_varijabla naziv="DomainObject.Predmet.OstaliListFormated_1">
      <item>Županijsko državno odvjetništvo u Splitu</item>
      <item>Nevenka Bakota</item>
      <item>Pavle Fellner punomoćnik sudionika u postupku Hrvatsko društvo skladatelja</item>
    </derivirana_varijabla>
  </DomainObject.Predmet.OstaliListFormated>
  <DomainObject.Predmet.OstaliListFormatedOIB>
    <izvorni_sadrzaj>
      <item>Županijsko državno odvjetništvo u Splitu, OIB </item>
      <item>Nevenka Bakota, OIB 43372741288</item>
      <item>Pavle Fellner, OIB 66210646862 punomoćnik sudionika u postupku Hrvatsko društvo skladatelja</item>
    </izvorni_sadrzaj>
    <derivirana_varijabla naziv="DomainObject.Predmet.OstaliListFormatedOIB_1">
      <item>Županijsko državno odvjetništvo u Splitu, OIB </item>
      <item>Nevenka Bakota, OIB 43372741288</item>
      <item>Pavle Fellner, OIB 66210646862 punomoćnik sudionika u postupku Hrvatsko društvo skladatelja</item>
    </derivirana_varijabla>
  </DomainObject.Predmet.OstaliListFormatedOIB>
  <DomainObject.Predmet.OstaliListFormatedWithAdress>
    <izvorni_sadrzaj>
      <item>Županijsko državno odvjetništvo u Splitu, Gundulićeva 29A, 21000 Split</item>
      <item>Nevenka Bakota, Vinka Milića 4, 21000 Split</item>
      <item>Pavle Fellner, Jurišićeva 1A, 10000 Zagreb punomoćnik sudionika u postupku Hrvatsko društvo skladatelja</item>
    </izvorni_sadrzaj>
    <derivirana_varijabla naziv="DomainObject.Predmet.OstaliListFormatedWithAdress_1">
      <item>Županijsko državno odvjetništvo u Splitu, Gundulićeva 29A, 21000 Split</item>
      <item>Nevenka Bakota, Vinka Milića 4, 21000 Split</item>
      <item>Pavle Fellner, Jurišićeva 1A, 10000 Zagreb punomoćnik sudionika u postupku Hrvatsko društvo skladatelja</item>
    </derivirana_varijabla>
  </DomainObject.Predmet.OstaliListFormatedWithAdress>
  <DomainObject.Predmet.OstaliListFormatedWithAdressOIB>
    <izvorni_sadrzaj>
      <item>Županijsko državno odvjetništvo u Splitu, OIB , Gundulićeva 29A, 21000 Split</item>
      <item>Nevenka Bakota, OIB 43372741288, Vinka Milića 4, 21000 Split</item>
      <item>Pavle Fellner, OIB 66210646862, Jurišićeva 1A, 10000 Zagreb punomoćnik sudionika u postupku Hrvatsko društvo skladatelja</item>
    </izvorni_sadrzaj>
    <derivirana_varijabla naziv="DomainObject.Predmet.OstaliListFormatedWithAdressOIB_1">
      <item>Županijsko državno odvjetništvo u Splitu, OIB , Gundulićeva 29A, 21000 Split</item>
      <item>Nevenka Bakota, OIB 43372741288, Vinka Milića 4, 21000 Split</item>
      <item>Pavle Fellner, OIB 66210646862, Jurišićeva 1A, 10000 Zagreb punomoćnik sudionika u postupku Hrvatsko društvo skladatelja</item>
    </derivirana_varijabla>
  </DomainObject.Predmet.OstaliListFormatedWithAdressOIB>
  <DomainObject.Predmet.OstaliListNazivFormated>
    <izvorni_sadrzaj>
      <item>Županijsko državno odvjetništvo u Splitu</item>
      <item>Nevenka Bakota</item>
      <item>Pavle Fellner</item>
    </izvorni_sadrzaj>
    <derivirana_varijabla naziv="DomainObject.Predmet.OstaliListNazivFormated_1">
      <item>Županijsko državno odvjetništvo u Splitu</item>
      <item>Nevenka Bakota</item>
      <item>Pavle Fellner</item>
    </derivirana_varijabla>
  </DomainObject.Predmet.OstaliListNazivFormated>
  <DomainObject.Predmet.OstaliListNazivFormatedOIB>
    <izvorni_sadrzaj>
      <item>Županijsko državno odvjetništvo u Splitu, OIB </item>
      <item>Nevenka Bakota, OIB 43372741288</item>
      <item>Pavle Fellner, OIB 66210646862</item>
    </izvorni_sadrzaj>
    <derivirana_varijabla naziv="DomainObject.Predmet.OstaliListNazivFormatedOIB_1">
      <item>Županijsko državno odvjetništvo u Splitu, OIB </item>
      <item>Nevenka Bakota, OIB 43372741288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SENIOR export-import, poslovne usluge, d.o.o.</izvorni_sadrzaj>
    <derivirana_varijabla naziv="DomainObject.Predmet.ProtustrankaIDrugi_1">SENIOR export-import, poslovne usluge, d.o.o.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SENIOR export-import, poslovne usluge, d.o.o., OIB 22269819736, Ulica Vinka Milića 4, 21000 Split</izvorni_sadrzaj>
    <derivirana_varijabla naziv="DomainObject.Predmet.ProtustrankaIDrugiAdressOIB_1">SENIOR export-import, poslovne usluge, d.o.o., OIB 22269819736, Ulica Vinka Milića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SENIOR export-import, poslovne usluge, d.o.o.</item>
      <item>FINANCIJSKA AGENCIJA,RC SPLIT</item>
      <item>Republika Hrvatska, Ministarstvo financija</item>
      <item>Županijsko državno odvjetništvo u Splitu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izvorni_sadrzaj>
    <derivirana_varijabla naziv="DomainObject.Predmet.SudioniciListNaziv_1">
      <item>SENIOR export-import, poslovne usluge, d.o.o.</item>
      <item>FINANCIJSKA AGENCIJA,RC SPLIT</item>
      <item>Republika Hrvatska, Ministarstvo financija</item>
      <item>Županijsko državno odvjetništvo u Splitu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derivirana_varijabla>
  </DomainObject.Predmet.SudioniciListNaziv>
  <DomainObject.Predmet.SudioniciListAdressOIB>
    <izvorni_sadrzaj>
      <item>SENIOR export-import, poslovne usluge, d.o.o., OIB 22269819736, Ulica Vinka Milića 4,21000 Split</item>
      <item>FINANCIJSKA AGENCIJA,RC SPLIT, OIB 85821130368, Mažuranićevo šetalište 24b,21000 Split</item>
      <item>Republika Hrvatska, Ministarstvo financija, OIB 18683136487</item>
      <item>Županijsko državno odvjetništvo u Splitu, OIB , Gundulićeva 29A,21000 Split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izvorni_sadrzaj>
    <derivirana_varijabla naziv="DomainObject.Predmet.SudioniciListAdressOIB_1">
      <item>SENIOR export-import, poslovne usluge, d.o.o., OIB 22269819736, Ulica Vinka Milića 4,21000 Split</item>
      <item>FINANCIJSKA AGENCIJA,RC SPLIT, OIB 85821130368, Mažuranićevo šetalište 24b,21000 Split</item>
      <item>Republika Hrvatska, Ministarstvo financija, OIB 18683136487</item>
      <item>Županijsko državno odvjetništvo u Splitu, OIB , Gundulićeva 29A,21000 Split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22269819736</item>
      <item>, OIB 85821130368</item>
      <item>, OIB 18683136487</item>
      <item>, OIB </item>
      <item>, OIB 43372741288</item>
      <item>, OIB 38812451417</item>
      <item>, OIB 56668956985</item>
      <item>, OIB 66210646862</item>
      <item>, OIB 78755598868</item>
      <item>, OIB 26187994862</item>
    </izvorni_sadrzaj>
    <derivirana_varijabla naziv="DomainObject.Predmet.SudioniciListNazivOIB_1">
      <item>, OIB 22269819736</item>
      <item>, OIB 85821130368</item>
      <item>, OIB 18683136487</item>
      <item>, OIB </item>
      <item>, OIB 43372741288</item>
      <item>, OIB 38812451417</item>
      <item>, OIB 56668956985</item>
      <item>, OIB 66210646862</item>
      <item>, OIB 78755598868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E7436-ABF4-4CA9-AD13-FF5EFD25B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1268</properties:Characters>
  <properties:Lines>41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2017-09-01T07:55:00Z</cp:lastPrinted>
  <dcterms:modified xmlns:xsi="http://www.w3.org/2001/XMLSchema-instance" xsi:type="dcterms:W3CDTF">2017-09-01T07:55:00Z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