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61161" w14:paraId="7761161" w:rsidRDefault="00EE11CB" w:rsidP="00910611" w:rsidR="00EE11CB">
      <w:pPr>
        <w:ind w:firstLine="708"/>
        <w15:collapsed w:val="false"/>
      </w:pPr>
      <w:r>
        <w:rPr>
          <w:noProof/>
          <w:lang w:eastAsia="hr-HR"/>
        </w:rPr>
        <w:drawing>
          <wp:inline distR="0" distL="0" distB="0" distT="0">
            <wp:extent cy="647700" cx="5270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E11CB" w:rsidP="00D04179" w:rsidR="00EE11CB" w:rsidRPr="00D0417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>REPUBLIKA HRVATSKA</w:t>
      </w:r>
    </w:p>
    <w:p w:rsidRDefault="00EE11CB" w:rsidP="00D04179" w:rsidR="00EE11CB" w:rsidRPr="00D0417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>TRGOVAČKI SUD U RIJECI</w:t>
      </w:r>
    </w:p>
    <w:p w:rsidRDefault="00EE11CB" w:rsidP="00D04179" w:rsidR="00EE11CB" w:rsidRPr="00D04179">
      <w:pPr>
        <w:spacing w:lineRule="auto" w:line="240" w:after="0"/>
        <w:rPr>
          <w:rFonts w:eastAsia="MS Mincho"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 xml:space="preserve">      Rijeka, Zadarska 1 i 3</w:t>
      </w: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A8533D" w:rsidP="00A8533D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bCs/>
          <w:sz w:val="24"/>
          <w:szCs w:val="24"/>
          <w:lang w:eastAsia="hr-HR"/>
        </w:rPr>
        <w:t>R J E Š E N J E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E47886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ab/>
        <w:t>Trgovački sud u Rijeci, u skraćenom stečajnom postupku pod posl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ovnim b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rojem 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6.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St-</w:t>
      </w:r>
      <w:r w:rsidR="00A31610">
        <w:rPr>
          <w:rFonts w:eastAsia="Times New Roman" w:hAnsi="Times New Roman" w:ascii="Times New Roman"/>
          <w:sz w:val="24"/>
          <w:szCs w:val="24"/>
          <w:lang w:eastAsia="hr-HR"/>
        </w:rPr>
        <w:t>1</w:t>
      </w:r>
      <w:r w:rsidR="00F26820">
        <w:rPr>
          <w:rFonts w:eastAsia="Times New Roman" w:hAnsi="Times New Roman" w:ascii="Times New Roman"/>
          <w:sz w:val="24"/>
          <w:szCs w:val="24"/>
          <w:lang w:eastAsia="hr-HR"/>
        </w:rPr>
        <w:t>412</w:t>
      </w:r>
      <w:r w:rsidR="003E2969">
        <w:rPr>
          <w:rFonts w:eastAsia="Times New Roman" w:hAnsi="Times New Roman" w:ascii="Times New Roman"/>
          <w:sz w:val="24"/>
          <w:szCs w:val="24"/>
          <w:lang w:eastAsia="hr-HR"/>
        </w:rPr>
        <w:t>/16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, temeljem odredbe čl.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 4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30.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E47886" w:rsidRPr="00691BA5">
        <w:rPr>
          <w:rFonts w:hAnsi="Times New Roman" w:ascii="Times New Roman"/>
          <w:sz w:val="24"/>
          <w:szCs w:val="24"/>
        </w:rPr>
        <w:t xml:space="preserve">Stečajnog zakona (dalje: SZ-a, Narodne novine broj </w:t>
      </w:r>
      <w:r w:rsidR="00E47886">
        <w:rPr>
          <w:rFonts w:hAnsi="Times New Roman" w:ascii="Times New Roman"/>
          <w:sz w:val="24"/>
          <w:szCs w:val="24"/>
        </w:rPr>
        <w:t xml:space="preserve">71/15), 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5F3F5F">
        <w:rPr>
          <w:rFonts w:eastAsia="Times New Roman" w:hAnsi="Times New Roman" w:ascii="Times New Roman"/>
          <w:sz w:val="24"/>
          <w:szCs w:val="24"/>
          <w:lang w:eastAsia="hr-HR"/>
        </w:rPr>
        <w:t xml:space="preserve">20. prosinca </w:t>
      </w:r>
      <w:r w:rsidR="00BD3C49">
        <w:rPr>
          <w:rFonts w:eastAsia="Times New Roman" w:hAnsi="Times New Roman" w:ascii="Times New Roman"/>
          <w:sz w:val="24"/>
          <w:szCs w:val="24"/>
          <w:lang w:eastAsia="hr-HR"/>
        </w:rPr>
        <w:t>2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016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. godine objavljuje </w:t>
      </w:r>
    </w:p>
    <w:p w:rsidRDefault="00A8533D" w:rsidP="00A8533D" w:rsidR="00A8533D" w:rsidRPr="00A8533D">
      <w:pPr>
        <w:autoSpaceDE w:val="false"/>
        <w:autoSpaceDN w:val="false"/>
        <w:adjustRightInd w:val="false"/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O G L A S</w:t>
      </w:r>
    </w:p>
    <w:p w:rsidRDefault="00E47886" w:rsidP="00E47886" w:rsidR="00E47886">
      <w:pPr>
        <w:spacing w:lineRule="auto" w:line="240" w:after="0"/>
        <w:ind w:left="108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E47886" w:rsidR="00F26820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I.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Z</w:t>
      </w:r>
      <w:r w:rsidR="00A8533D" w:rsidRPr="00A8533D">
        <w:rPr>
          <w:rFonts w:eastAsia="Times New Roman" w:hAnsi="Times New Roman" w:ascii="Times New Roman"/>
          <w:bCs/>
          <w:sz w:val="24"/>
          <w:szCs w:val="24"/>
          <w:lang w:eastAsia="hr-HR"/>
        </w:rPr>
        <w:t>a dužnika</w:t>
      </w:r>
      <w:r w:rsidR="00537EC2" w:rsidRPr="00537EC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537EC2" w:rsidRPr="00537EC2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ART CAFE j.d.o.o. Rijeka, </w:t>
      </w:r>
      <w:proofErr w:type="spellStart"/>
      <w:r w:rsidR="00537EC2" w:rsidRPr="00537EC2">
        <w:rPr>
          <w:rFonts w:eastAsia="Times New Roman" w:hAnsi="Times New Roman" w:ascii="Times New Roman"/>
          <w:bCs/>
          <w:sz w:val="24"/>
          <w:szCs w:val="24"/>
          <w:lang w:eastAsia="hr-HR"/>
        </w:rPr>
        <w:t>Adamićeva</w:t>
      </w:r>
      <w:proofErr w:type="spellEnd"/>
      <w:r w:rsidR="00537EC2" w:rsidRPr="00537EC2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9, OIB: 98881499880, MBS: 040330477</w:t>
      </w:r>
      <w:r w:rsidR="00F26820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F26820" w:rsidP="00E47886" w:rsidR="00A8533D" w:rsidRPr="00FD531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="00E47886" w:rsidRPr="00FD5313">
        <w:rPr>
          <w:rFonts w:eastAsia="Times New Roman" w:hAnsi="Times New Roman" w:ascii="Times New Roman"/>
          <w:bCs/>
          <w:sz w:val="24"/>
          <w:szCs w:val="24"/>
          <w:lang w:eastAsia="hr-HR"/>
        </w:rPr>
        <w:t>II.</w:t>
      </w:r>
      <w:r w:rsidR="00E47886" w:rsidRPr="00FD5313"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="00A8533D" w:rsidRPr="00FD5313">
        <w:rPr>
          <w:rFonts w:eastAsia="Times New Roman" w:hAnsi="Times New Roman" w:ascii="Times New Roman"/>
          <w:sz w:val="24"/>
          <w:szCs w:val="24"/>
          <w:lang w:eastAsia="hr-HR"/>
        </w:rPr>
        <w:t>Ukupan iznos duga evidentiran na temelju neizvršenih osnova za plaćanje na dan</w:t>
      </w:r>
      <w:r w:rsidR="00A31610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23</w:t>
      </w:r>
      <w:r w:rsidR="00C21CA2">
        <w:rPr>
          <w:rFonts w:eastAsia="Times New Roman" w:hAnsi="Times New Roman" w:ascii="Times New Roman"/>
          <w:sz w:val="24"/>
          <w:szCs w:val="24"/>
          <w:lang w:eastAsia="hr-HR"/>
        </w:rPr>
        <w:t xml:space="preserve">. rujna </w:t>
      </w:r>
      <w:r w:rsidR="00A8533D" w:rsidRPr="00FD5313">
        <w:rPr>
          <w:rFonts w:eastAsia="Times New Roman" w:hAnsi="Times New Roman" w:ascii="Times New Roman"/>
          <w:sz w:val="24"/>
          <w:szCs w:val="24"/>
          <w:lang w:eastAsia="hr-HR"/>
        </w:rPr>
        <w:t>201</w:t>
      </w:r>
      <w:r w:rsidR="00E47886" w:rsidRPr="00FD5313">
        <w:rPr>
          <w:rFonts w:eastAsia="Times New Roman" w:hAnsi="Times New Roman" w:ascii="Times New Roman"/>
          <w:sz w:val="24"/>
          <w:szCs w:val="24"/>
          <w:lang w:eastAsia="hr-HR"/>
        </w:rPr>
        <w:t>6</w:t>
      </w:r>
      <w:r w:rsidR="00A8533D" w:rsidRPr="00FD5313">
        <w:rPr>
          <w:rFonts w:eastAsia="Times New Roman" w:hAnsi="Times New Roman" w:ascii="Times New Roman"/>
          <w:sz w:val="24"/>
          <w:szCs w:val="24"/>
          <w:lang w:eastAsia="hr-HR"/>
        </w:rPr>
        <w:t xml:space="preserve">. godine iznosi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15</w:t>
      </w:r>
      <w:r w:rsidR="001D09B1">
        <w:rPr>
          <w:rFonts w:eastAsia="Times New Roman" w:hAnsi="Times New Roman" w:ascii="Times New Roman"/>
          <w:sz w:val="24"/>
          <w:szCs w:val="24"/>
          <w:lang w:eastAsia="hr-HR"/>
        </w:rPr>
        <w:t>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773</w:t>
      </w:r>
      <w:r w:rsidR="001D09B1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89</w:t>
      </w:r>
      <w:r w:rsidR="00E47886" w:rsidRPr="00FD5313">
        <w:rPr>
          <w:rFonts w:eastAsia="Times New Roman" w:hAnsi="Times New Roman" w:ascii="Times New Roman"/>
          <w:sz w:val="24"/>
          <w:szCs w:val="24"/>
          <w:lang w:eastAsia="hr-HR"/>
        </w:rPr>
        <w:t xml:space="preserve"> kuna. </w:t>
      </w:r>
    </w:p>
    <w:p w:rsidRDefault="00E47886" w:rsidP="00E47886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63AD5">
        <w:rPr>
          <w:rFonts w:eastAsia="Times New Roman" w:hAnsi="Times New Roman" w:ascii="Times New Roman"/>
          <w:sz w:val="24"/>
          <w:szCs w:val="24"/>
          <w:lang w:eastAsia="hr-HR"/>
        </w:rPr>
        <w:tab/>
        <w:t>III.</w:t>
      </w:r>
      <w:r w:rsidRPr="00C63AD5">
        <w:rPr>
          <w:rFonts w:eastAsia="Times New Roman" w:hAnsi="Times New Roman" w:ascii="Times New Roman"/>
          <w:sz w:val="24"/>
          <w:szCs w:val="24"/>
          <w:lang w:eastAsia="hr-HR"/>
        </w:rPr>
        <w:tab/>
        <w:t>P</w:t>
      </w:r>
      <w:r w:rsidR="00A8533D" w:rsidRPr="00C63AD5">
        <w:rPr>
          <w:rFonts w:eastAsia="Times New Roman" w:hAnsi="Times New Roman" w:ascii="Times New Roman"/>
          <w:sz w:val="24"/>
          <w:szCs w:val="24"/>
          <w:lang w:eastAsia="hr-HR"/>
        </w:rPr>
        <w:t>ozivaju se osobe ovlaštene za zastupanje dužnika po zakonu u roku 15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(petnaest)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dana od dana objave oglasa, pozivom na poslovni broj spisa, podnijeti sudu javnobilježnički ovjerovljen popis imovine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 i obveza na propisanom obrascu.</w:t>
      </w:r>
    </w:p>
    <w:p w:rsidRDefault="00E47886" w:rsidP="00E47886" w:rsid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IV.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Pozivaju se vjerovnici dužnika najkasnije u roku od 45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(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hr-HR"/>
        </w:rPr>
        <w:t>četrdesetpet</w:t>
      </w:r>
      <w:proofErr w:type="spellEnd"/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)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dana od dana objave ovoga oglasa, pozivom na poslovni broj spisa 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predložiti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>otvaranje stečajnog postupka te po pozivu suda predujmiti sredstva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 za namirenje troškova postupka.</w:t>
      </w:r>
    </w:p>
    <w:p w:rsidRDefault="00E47886" w:rsidP="00E47886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V.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UPOZORENJE: </w:t>
      </w:r>
    </w:p>
    <w:p w:rsidRDefault="00E47886" w:rsidP="00F77BC6" w:rsidR="00A8533D" w:rsidRPr="00A8533D">
      <w:pPr>
        <w:spacing w:lineRule="auto" w:line="240" w:after="0"/>
        <w:ind w:firstLine="1080"/>
        <w:jc w:val="both"/>
        <w:rPr>
          <w:rFonts w:eastAsia="Times New Roman" w:hAnsi="Times New Roman" w:ascii="Times New Roman"/>
          <w:sz w:val="24"/>
          <w:szCs w:val="24"/>
          <w:lang w:eastAsia="ar-SA"/>
        </w:rPr>
      </w:pPr>
      <w:r>
        <w:rPr>
          <w:rFonts w:eastAsia="Times New Roman" w:hAnsi="Times New Roman" w:ascii="Times New Roman"/>
          <w:sz w:val="24"/>
          <w:szCs w:val="24"/>
          <w:lang w:eastAsia="ar-SA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>Ako osobe ovlaštene za zastupanje dužnika po zakonu u roku od 15</w:t>
      </w:r>
      <w:r>
        <w:rPr>
          <w:rFonts w:eastAsia="Times New Roman" w:hAnsi="Times New Roman" w:ascii="Times New Roman"/>
          <w:sz w:val="24"/>
          <w:szCs w:val="24"/>
          <w:lang w:eastAsia="ar-SA"/>
        </w:rPr>
        <w:t xml:space="preserve"> (petnaest)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 dana ne podnesu popis imovine i dužnika ili ako iz tog popisa proizlazi da dužnik ima imovinu koja nije dostatna za namirenje predvidi</w:t>
      </w:r>
      <w:r w:rsidR="00F77BC6">
        <w:rPr>
          <w:rFonts w:eastAsia="Times New Roman" w:hAnsi="Times New Roman" w:ascii="Times New Roman"/>
          <w:sz w:val="24"/>
          <w:szCs w:val="24"/>
          <w:lang w:eastAsia="ar-SA"/>
        </w:rPr>
        <w:t>vih troškova stečajnog postupka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 ili ako u roku od 45 </w:t>
      </w:r>
      <w:r>
        <w:rPr>
          <w:rFonts w:eastAsia="Times New Roman" w:hAnsi="Times New Roman" w:ascii="Times New Roman"/>
          <w:sz w:val="24"/>
          <w:szCs w:val="24"/>
          <w:lang w:eastAsia="ar-SA"/>
        </w:rPr>
        <w:t>(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ar-SA"/>
        </w:rPr>
        <w:t>četrdesetpet</w:t>
      </w:r>
      <w:proofErr w:type="spellEnd"/>
      <w:r>
        <w:rPr>
          <w:rFonts w:eastAsia="Times New Roman" w:hAnsi="Times New Roman" w:ascii="Times New Roman"/>
          <w:sz w:val="24"/>
          <w:szCs w:val="24"/>
          <w:lang w:eastAsia="ar-SA"/>
        </w:rPr>
        <w:t xml:space="preserve">)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>dana niti jedan vjerovnik ne predloži otvaranje stečajnog postupka i ne predujmi sredstva za namirenje troškova postupka, smatrat će se da j</w:t>
      </w:r>
      <w:r w:rsidR="00F77BC6">
        <w:rPr>
          <w:rFonts w:eastAsia="Times New Roman" w:hAnsi="Times New Roman" w:ascii="Times New Roman"/>
          <w:sz w:val="24"/>
          <w:szCs w:val="24"/>
          <w:lang w:eastAsia="ar-SA"/>
        </w:rPr>
        <w:t xml:space="preserve">e dužnik nesposoban za plaćanje.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U tom slučaju sud će po službenoj dužnosti donijeti rješenje o otvaranju i zaključenju skraćenog stečajnog postupka. 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 xml:space="preserve">Rijeka, </w:t>
      </w:r>
      <w:r w:rsidR="005F3F5F">
        <w:rPr>
          <w:rFonts w:eastAsia="Times New Roman" w:hAnsi="Times New Roman" w:ascii="Times New Roman"/>
          <w:sz w:val="24"/>
          <w:szCs w:val="24"/>
        </w:rPr>
        <w:t xml:space="preserve">20. prosinca </w:t>
      </w:r>
      <w:r>
        <w:rPr>
          <w:rFonts w:eastAsia="Times New Roman" w:hAnsi="Times New Roman" w:ascii="Times New Roman"/>
          <w:sz w:val="24"/>
          <w:szCs w:val="24"/>
        </w:rPr>
        <w:t>2016</w:t>
      </w:r>
      <w:r w:rsidRPr="00DC2B1B">
        <w:rPr>
          <w:rFonts w:eastAsia="Times New Roman" w:hAnsi="Times New Roman" w:ascii="Times New Roman"/>
          <w:sz w:val="24"/>
          <w:szCs w:val="24"/>
        </w:rPr>
        <w:t>. godine</w:t>
      </w: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E47886" w:rsidP="003B6F7C" w:rsidR="00E47886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sudac</w:t>
      </w:r>
    </w:p>
    <w:p w:rsidRDefault="00E47886" w:rsidP="003B6F7C" w:rsidR="00E47886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</w:p>
    <w:p w:rsidRDefault="00A8533D" w:rsidP="00A8533D" w:rsid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F77BC6" w:rsidP="00A8533D" w:rsidR="00F77BC6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A8533D" w:rsidP="00A8533D" w:rsid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DNA:</w:t>
      </w:r>
    </w:p>
    <w:p w:rsidRDefault="00A8533D" w:rsidP="00E47886" w:rsidR="00A8533D" w:rsidRPr="00A8533D">
      <w:pPr>
        <w:spacing w:lineRule="auto" w:line="240" w:after="0"/>
        <w:ind w:hanging="142" w:left="142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- e-oglasna ploča </w:t>
      </w: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- kal.  60 dana 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- </w:t>
      </w:r>
      <w:r w:rsidR="00572FF4">
        <w:rPr>
          <w:rFonts w:eastAsia="Times New Roman" w:hAnsi="Times New Roman" w:ascii="Times New Roman"/>
          <w:sz w:val="24"/>
          <w:szCs w:val="24"/>
          <w:lang w:eastAsia="hr-HR"/>
        </w:rPr>
        <w:t>2</w:t>
      </w:r>
      <w:r w:rsidR="005F3F5F">
        <w:rPr>
          <w:rFonts w:eastAsia="Times New Roman" w:hAnsi="Times New Roman" w:ascii="Times New Roman"/>
          <w:sz w:val="24"/>
          <w:szCs w:val="24"/>
          <w:lang w:eastAsia="hr-HR"/>
        </w:rPr>
        <w:t xml:space="preserve">5. veljače </w:t>
      </w:r>
      <w:r w:rsidR="00C21CA2">
        <w:rPr>
          <w:rFonts w:eastAsia="Times New Roman" w:hAnsi="Times New Roman" w:ascii="Times New Roman"/>
          <w:sz w:val="24"/>
          <w:szCs w:val="24"/>
          <w:lang w:eastAsia="hr-HR"/>
        </w:rPr>
        <w:t>2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01</w:t>
      </w:r>
      <w:r w:rsidR="005F3F5F">
        <w:rPr>
          <w:rFonts w:eastAsia="Times New Roman" w:hAnsi="Times New Roman" w:ascii="Times New Roman"/>
          <w:sz w:val="24"/>
          <w:szCs w:val="24"/>
          <w:lang w:eastAsia="hr-HR"/>
        </w:rPr>
        <w:t>7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. godine </w:t>
      </w: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U Rijeci, </w:t>
      </w:r>
      <w:r w:rsidR="005F3F5F">
        <w:rPr>
          <w:rFonts w:eastAsia="Times New Roman" w:hAnsi="Times New Roman" w:ascii="Times New Roman"/>
          <w:sz w:val="24"/>
          <w:szCs w:val="24"/>
          <w:lang w:eastAsia="hr-HR"/>
        </w:rPr>
        <w:t>20. prosinca</w:t>
      </w:r>
      <w:r w:rsidR="00C21CA2">
        <w:rPr>
          <w:rFonts w:eastAsia="Times New Roman" w:hAnsi="Times New Roman" w:ascii="Times New Roman"/>
          <w:sz w:val="24"/>
          <w:szCs w:val="24"/>
          <w:lang w:eastAsia="hr-HR"/>
        </w:rPr>
        <w:t xml:space="preserve"> 2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016. godine</w:t>
      </w:r>
    </w:p>
    <w:p w:rsidRDefault="00E47886" w:rsidP="00E47886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E47886" w:rsidP="00E47886" w:rsidR="00E47886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sudac</w:t>
      </w:r>
    </w:p>
    <w:p w:rsidRDefault="00E47886" w:rsidP="00E47886" w:rsidR="00E47886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sectPr w:rsidSect="00F308B5" w:rsidR="00A8533D" w:rsidRPr="00A8533D">
      <w:headerReference w:type="default" r:id="rId10"/>
      <w:footerReference w:type="default" r:id="rId11"/>
      <w:pgSz w:code="9" w:h="16840" w:w="11907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6EDF" w:rsidP="009D1D07" w:rsidR="00F46EDF">
      <w:pPr>
        <w:spacing w:lineRule="auto" w:line="240" w:after="0"/>
      </w:pPr>
      <w:r>
        <w:separator/>
      </w:r>
    </w:p>
  </w:endnote>
  <w:endnote w:id="0" w:type="continuationSeparator">
    <w:p w:rsidRDefault="00F46EDF" w:rsidP="009D1D07" w:rsidR="00F46ED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3239022"/>
      <w:docPartObj>
        <w:docPartGallery w:val="Page Numbers (Bottom of Page)"/>
        <w:docPartUnique/>
      </w:docPartObj>
    </w:sdtPr>
    <w:sdtEndPr/>
    <w:sdtContent>
      <w:p w:rsidRDefault="00E47886" w:rsidR="00E47886">
        <w:pPr>
          <w:pStyle w:val="Podnoje"/>
          <w:jc w:val="center"/>
        </w:pPr>
        <w:r w:rsidRPr="00E47886">
          <w:rPr>
            <w:rFonts w:hAnsi="Times New Roman" w:ascii="Times New Roman"/>
            <w:sz w:val="24"/>
            <w:szCs w:val="24"/>
          </w:rPr>
          <w:fldChar w:fldCharType="begin"/>
        </w:r>
        <w:r w:rsidRPr="00E47886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E47886">
          <w:rPr>
            <w:rFonts w:hAnsi="Times New Roman" w:ascii="Times New Roman"/>
            <w:sz w:val="24"/>
            <w:szCs w:val="24"/>
          </w:rPr>
          <w:fldChar w:fldCharType="separate"/>
        </w:r>
        <w:r w:rsidR="00EE11CB">
          <w:rPr>
            <w:rFonts w:hAnsi="Times New Roman" w:ascii="Times New Roman"/>
            <w:noProof/>
            <w:sz w:val="24"/>
            <w:szCs w:val="24"/>
          </w:rPr>
          <w:t>1</w:t>
        </w:r>
        <w:r w:rsidRPr="00E47886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E47886" w:rsidR="00E4788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6EDF" w:rsidP="009D1D07" w:rsidR="00F46EDF">
      <w:pPr>
        <w:spacing w:lineRule="auto" w:line="240" w:after="0"/>
      </w:pPr>
      <w:r>
        <w:separator/>
      </w:r>
    </w:p>
  </w:footnote>
  <w:footnote w:id="0" w:type="continuationSeparator">
    <w:p w:rsidRDefault="00F46EDF" w:rsidP="009D1D07" w:rsidR="00F46ED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1D07" w:rsidP="00C21CA2" w:rsidR="009D1D07">
    <w:pPr>
      <w:jc w:val="right"/>
      <w:rPr>
        <w:rFonts w:eastAsia="Times New Roman" w:hAnsi="Times New Roman" w:ascii="Times New Roman"/>
        <w:sz w:val="24"/>
        <w:szCs w:val="24"/>
        <w:lang w:eastAsia="hr-HR"/>
      </w:rPr>
    </w:pPr>
    <w:r w:rsidRPr="009D1D07">
      <w:rPr>
        <w:rFonts w:eastAsia="Times New Roman" w:hAnsi="Times New Roman" w:ascii="Times New Roman"/>
        <w:sz w:val="24"/>
        <w:szCs w:val="24"/>
        <w:lang w:eastAsia="hr-HR"/>
      </w:rPr>
      <w:t>Poslovni broj: 6.</w:t>
    </w:r>
    <w:r w:rsidRPr="009D1D07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Pr="009D1D07">
      <w:rPr>
        <w:rFonts w:eastAsia="Times New Roman" w:hAnsi="Times New Roman" w:ascii="Times New Roman"/>
        <w:sz w:val="24"/>
        <w:szCs w:val="24"/>
        <w:lang w:eastAsia="hr-HR"/>
      </w:rPr>
      <w:t>St-</w:t>
    </w:r>
    <w:r w:rsidR="001325EF">
      <w:rPr>
        <w:rFonts w:eastAsia="Times New Roman" w:hAnsi="Times New Roman" w:ascii="Times New Roman"/>
        <w:sz w:val="24"/>
        <w:szCs w:val="24"/>
        <w:lang w:eastAsia="hr-HR"/>
      </w:rPr>
      <w:t>1</w:t>
    </w:r>
    <w:r w:rsidR="00F26820">
      <w:rPr>
        <w:rFonts w:eastAsia="Times New Roman" w:hAnsi="Times New Roman" w:ascii="Times New Roman"/>
        <w:sz w:val="24"/>
        <w:szCs w:val="24"/>
        <w:lang w:eastAsia="hr-HR"/>
      </w:rPr>
      <w:t>412</w:t>
    </w:r>
    <w:r w:rsidR="00C21CA2">
      <w:rPr>
        <w:rFonts w:eastAsia="Times New Roman" w:hAnsi="Times New Roman" w:ascii="Times New Roman"/>
        <w:sz w:val="24"/>
        <w:szCs w:val="24"/>
        <w:lang w:eastAsia="hr-HR"/>
      </w:rPr>
      <w:t>/</w:t>
    </w:r>
    <w:r w:rsidRPr="009D1D07">
      <w:rPr>
        <w:rFonts w:eastAsia="Times New Roman" w:hAnsi="Times New Roman" w:ascii="Times New Roman"/>
        <w:sz w:val="24"/>
        <w:szCs w:val="24"/>
        <w:lang w:eastAsia="hr-HR"/>
      </w:rPr>
      <w:t>2016-</w:t>
    </w:r>
    <w:r w:rsidR="005F3F5F">
      <w:rPr>
        <w:rFonts w:eastAsia="Times New Roman" w:hAnsi="Times New Roman" w:ascii="Times New Roman"/>
        <w:sz w:val="24"/>
        <w:szCs w:val="24"/>
        <w:lang w:eastAsia="hr-HR"/>
      </w:rPr>
      <w:t>5</w:t>
    </w:r>
  </w:p>
  <w:p w:rsidRDefault="00C21CA2" w:rsidP="00C21CA2" w:rsidR="00C21CA2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533D"/>
    <w:rsid w:val="00012919"/>
    <w:rsid w:val="000349CD"/>
    <w:rsid w:val="000517F9"/>
    <w:rsid w:val="00072907"/>
    <w:rsid w:val="000E1F46"/>
    <w:rsid w:val="000E7A53"/>
    <w:rsid w:val="00121818"/>
    <w:rsid w:val="00122C4C"/>
    <w:rsid w:val="001231C8"/>
    <w:rsid w:val="00127D69"/>
    <w:rsid w:val="001325EF"/>
    <w:rsid w:val="001473A2"/>
    <w:rsid w:val="00150A62"/>
    <w:rsid w:val="00173717"/>
    <w:rsid w:val="001B1889"/>
    <w:rsid w:val="001D09B1"/>
    <w:rsid w:val="00217A52"/>
    <w:rsid w:val="00227AC9"/>
    <w:rsid w:val="002371D6"/>
    <w:rsid w:val="002522C0"/>
    <w:rsid w:val="002720CB"/>
    <w:rsid w:val="00272D47"/>
    <w:rsid w:val="002A1FCF"/>
    <w:rsid w:val="002C365D"/>
    <w:rsid w:val="002C6148"/>
    <w:rsid w:val="002F7A21"/>
    <w:rsid w:val="00312017"/>
    <w:rsid w:val="003146C8"/>
    <w:rsid w:val="00316FF2"/>
    <w:rsid w:val="00320E9C"/>
    <w:rsid w:val="0035116D"/>
    <w:rsid w:val="0035281C"/>
    <w:rsid w:val="00380610"/>
    <w:rsid w:val="003937F9"/>
    <w:rsid w:val="003A2A2F"/>
    <w:rsid w:val="003E2969"/>
    <w:rsid w:val="00465414"/>
    <w:rsid w:val="004A5F9A"/>
    <w:rsid w:val="004C4873"/>
    <w:rsid w:val="004C68D2"/>
    <w:rsid w:val="004F790C"/>
    <w:rsid w:val="00505DED"/>
    <w:rsid w:val="00537EC2"/>
    <w:rsid w:val="00543265"/>
    <w:rsid w:val="00572FF4"/>
    <w:rsid w:val="005761F3"/>
    <w:rsid w:val="005A7ED7"/>
    <w:rsid w:val="005B0142"/>
    <w:rsid w:val="005B509F"/>
    <w:rsid w:val="005D0005"/>
    <w:rsid w:val="005E4A25"/>
    <w:rsid w:val="005F1B2F"/>
    <w:rsid w:val="005F3F5F"/>
    <w:rsid w:val="00610CA1"/>
    <w:rsid w:val="00627837"/>
    <w:rsid w:val="00632372"/>
    <w:rsid w:val="006510C4"/>
    <w:rsid w:val="006528AF"/>
    <w:rsid w:val="00696F06"/>
    <w:rsid w:val="006B004A"/>
    <w:rsid w:val="006B7147"/>
    <w:rsid w:val="006D249A"/>
    <w:rsid w:val="0071014D"/>
    <w:rsid w:val="00712FFC"/>
    <w:rsid w:val="00723B19"/>
    <w:rsid w:val="00742B9C"/>
    <w:rsid w:val="00793264"/>
    <w:rsid w:val="00803AE6"/>
    <w:rsid w:val="008118FF"/>
    <w:rsid w:val="0083004F"/>
    <w:rsid w:val="00853F21"/>
    <w:rsid w:val="00872C40"/>
    <w:rsid w:val="008C7805"/>
    <w:rsid w:val="0091002A"/>
    <w:rsid w:val="00922D05"/>
    <w:rsid w:val="00963E5D"/>
    <w:rsid w:val="009955B2"/>
    <w:rsid w:val="009B1E0A"/>
    <w:rsid w:val="009D1D07"/>
    <w:rsid w:val="009D32BD"/>
    <w:rsid w:val="00A31610"/>
    <w:rsid w:val="00A409F8"/>
    <w:rsid w:val="00A8533D"/>
    <w:rsid w:val="00AE5848"/>
    <w:rsid w:val="00B53903"/>
    <w:rsid w:val="00B61752"/>
    <w:rsid w:val="00B70B43"/>
    <w:rsid w:val="00BA5F64"/>
    <w:rsid w:val="00BB10A8"/>
    <w:rsid w:val="00BD3C49"/>
    <w:rsid w:val="00BD40C3"/>
    <w:rsid w:val="00BE47F6"/>
    <w:rsid w:val="00BE4A8A"/>
    <w:rsid w:val="00BF029F"/>
    <w:rsid w:val="00C03004"/>
    <w:rsid w:val="00C13CD5"/>
    <w:rsid w:val="00C21CA2"/>
    <w:rsid w:val="00C5797D"/>
    <w:rsid w:val="00C63AD5"/>
    <w:rsid w:val="00CF0D38"/>
    <w:rsid w:val="00D05600"/>
    <w:rsid w:val="00D56641"/>
    <w:rsid w:val="00D61B44"/>
    <w:rsid w:val="00D65AAE"/>
    <w:rsid w:val="00D70636"/>
    <w:rsid w:val="00D75A73"/>
    <w:rsid w:val="00DB4499"/>
    <w:rsid w:val="00DB4A5C"/>
    <w:rsid w:val="00E47886"/>
    <w:rsid w:val="00E65BF5"/>
    <w:rsid w:val="00EA15CC"/>
    <w:rsid w:val="00ED5BFE"/>
    <w:rsid w:val="00EE11CB"/>
    <w:rsid w:val="00F117FD"/>
    <w:rsid w:val="00F26820"/>
    <w:rsid w:val="00F308B5"/>
    <w:rsid w:val="00F46EDF"/>
    <w:rsid w:val="00F51CF8"/>
    <w:rsid w:val="00F66902"/>
    <w:rsid w:val="00F77BC6"/>
    <w:rsid w:val="00FA4A0F"/>
    <w:rsid w:val="00FB4931"/>
    <w:rsid w:val="00FD5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7886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D1D0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D1D0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D1D0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D1D0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1D0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D1D07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E11C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E11CB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E11CB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E11CB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E11CB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7886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D1D0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D1D0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D1D0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D1D0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1D0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D1D07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E11C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E11C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E11CB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E11C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E11C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6007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5736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prosinca 2016.</izvorni_sadrzaj>
    <derivirana_varijabla naziv="DomainObject.DatumDonosenjaOdluke_1">20.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Jugo Smoljanović</izvorni_sadrzaj>
    <derivirana_varijabla naziv="DomainObject.DonositeljOdluke.Prezime_1">Jugo Smoljanović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1412</izvorni_sadrzaj>
    <derivirana_varijabla naziv="DomainObject.Predmet.Broj_1">1412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2016.</izvorni_sadrzaj>
    <derivirana_varijabla naziv="DomainObject.Predmet.DatumOsnivanja_1">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St-1412/2016</izvorni_sadrzaj>
    <derivirana_varijabla naziv="DomainObject.Predmet.OznakaBroj_1">St-1412/2016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ART CAFE jednostavno društvo s ograničenom odgovornošću za ugostiteljstvo, turistička agencija</izvorni_sadrzaj>
    <derivirana_varijabla naziv="DomainObject.Predmet.ProtustrankaFormated_1">  ART CAFE jednostavno društvo s ograničenom odgovornošću za ugostiteljstvo, turistička agencija</derivirana_varijabla>
  </DomainObject.Predmet.ProtustrankaFormated>
  <DomainObject.Predmet.ProtustrankaFormatedOIB>
    <izvorni_sadrzaj>  ART CAFE jednostavno društvo s ograničenom odgovornošću za ugostiteljstvo, turistička agencija, OIB 98881499880</izvorni_sadrzaj>
    <derivirana_varijabla naziv="DomainObject.Predmet.ProtustrankaFormatedOIB_1">  ART CAFE jednostavno društvo s ograničenom odgovornošću za ugostiteljstvo, turistička agencija, OIB 98881499880</derivirana_varijabla>
  </DomainObject.Predmet.ProtustrankaFormatedOIB>
  <DomainObject.Predmet.ProtustrankaFormatedWithAdress>
    <izvorni_sadrzaj> ART CAFE jednostavno društvo s ograničenom odgovornošću za ugostiteljstvo, turistička agencija, Adamićeva 9, 51000 Rijeka</izvorni_sadrzaj>
    <derivirana_varijabla naziv="DomainObject.Predmet.ProtustrankaFormatedWithAdress_1"> ART CAFE jednostavno društvo s ograničenom odgovornošću za ugostiteljstvo, turistička agencija, Adamićeva 9, 51000 Rijeka</derivirana_varijabla>
  </DomainObject.Predmet.ProtustrankaFormatedWithAdress>
  <DomainObject.Predmet.ProtustrankaFormatedWithAdressOIB>
    <izvorni_sadrzaj> ART CAFE jednostavno društvo s ograničenom odgovornošću za ugostiteljstvo, turistička agencija, OIB 98881499880, Adamićeva 9, 51000 Rijeka</izvorni_sadrzaj>
    <derivirana_varijabla naziv="DomainObject.Predmet.ProtustrankaFormatedWithAdressOIB_1"> ART CAFE jednostavno društvo s ograničenom odgovornošću za ugostiteljstvo, turistička agencija, OIB 98881499880, Adamićeva 9, 51000 Rijeka</derivirana_varijabla>
  </DomainObject.Predmet.ProtustrankaFormatedWithAdressOIB>
  <DomainObject.Predmet.ProtustrankaWithAdress>
    <izvorni_sadrzaj>ART CAFE jednostavno društvo s ograničenom odgovornošću za ugostiteljstvo, turistička agencija Adamićeva 9, 51000 Rijeka</izvorni_sadrzaj>
    <derivirana_varijabla naziv="DomainObject.Predmet.ProtustrankaWithAdress_1">ART CAFE jednostavno društvo s ograničenom odgovornošću za ugostiteljstvo, turistička agencija Adamićeva 9, 51000 Rijeka</derivirana_varijabla>
  </DomainObject.Predmet.ProtustrankaWithAdress>
  <DomainObject.Predmet.ProtustrankaWithAdressOIB>
    <izvorni_sadrzaj>ART CAFE jednostavno društvo s ograničenom odgovornošću za ugostiteljstvo, turistička agencija, OIB 98881499880, Adamićeva 9, 51000 Rijeka</izvorni_sadrzaj>
    <derivirana_varijabla naziv="DomainObject.Predmet.ProtustrankaWithAdressOIB_1">ART CAFE jednostavno društvo s ograničenom odgovornošću za ugostiteljstvo, turistička agencija, OIB 98881499880, Adamićeva 9, 51000 Rijeka</derivirana_varijabla>
  </DomainObject.Predmet.ProtustrankaWithAdressOIB>
  <DomainObject.Predmet.ProtustrankaNazivFormated>
    <izvorni_sadrzaj>ART CAFE jednostavno društvo s ograničenom odgovornošću za ugostiteljstvo, turistička agencija</izvorni_sadrzaj>
    <derivirana_varijabla naziv="DomainObject.Predmet.ProtustrankaNazivFormated_1">ART CAFE jednostavno društvo s ograničenom odgovornošću za ugostiteljstvo, turistička agencija</derivirana_varijabla>
  </DomainObject.Predmet.ProtustrankaNazivFormated>
  <DomainObject.Predmet.ProtustrankaNazivFormatedOIB>
    <izvorni_sadrzaj>ART CAFE jednostavno društvo s ograničenom odgovornošću za ugostiteljstvo, turistička agencija, OIB 98881499880</izvorni_sadrzaj>
    <derivirana_varijabla naziv="DomainObject.Predmet.ProtustrankaNazivFormatedOIB_1">ART CAFE jednostavno društvo s ograničenom odgovornošću za ugostiteljstvo, turistička agencija, OIB 98881499880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112</izvorni_sadrzaj>
    <derivirana_varijabla naziv="DomainObject.Predmet.Referada.Prostorija.Naziv_1">Soba 112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Tamara Jugo Smoljanović</izvorni_sadrzaj>
    <derivirana_varijabla naziv="DomainObject.Predmet.Referada.Sudac_1">Tamara Jugo Smoljanović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Sanela Uzelac</izvorni_sadrzaj>
    <derivirana_varijabla naziv="DomainObject.Predmet.Zapisnicar_1">Sanela Uzelac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ART CAFE jednostavno društvo s ograničenom odgovornošću za ugostiteljstvo, turistička agencija</item>
    </izvorni_sadrzaj>
    <derivirana_varijabla naziv="DomainObject.Predmet.ProtuStrankaListFormated_1">
      <item>ART CAFE jednostavno društvo s ograničenom odgovornošću za ugostiteljstvo, turistička agencija</item>
    </derivirana_varijabla>
  </DomainObject.Predmet.ProtuStrankaListFormated>
  <DomainObject.Predmet.ProtuStrankaListFormatedOIB>
    <izvorni_sadrzaj>
      <item>ART CAFE jednostavno društvo s ograničenom odgovornošću za ugostiteljstvo, turistička agencija, OIB 98881499880</item>
    </izvorni_sadrzaj>
    <derivirana_varijabla naziv="DomainObject.Predmet.ProtuStrankaListFormatedOIB_1">
      <item>ART CAFE jednostavno društvo s ograničenom odgovornošću za ugostiteljstvo, turistička agencija, OIB 98881499880</item>
    </derivirana_varijabla>
  </DomainObject.Predmet.ProtuStrankaListFormatedOIB>
  <DomainObject.Predmet.ProtuStrankaListFormatedWithAdress>
    <izvorni_sadrzaj>
      <item>ART CAFE jednostavno društvo s ograničenom odgovornošću za ugostiteljstvo, turistička agencija, Adamićeva 9, 51000 Rijeka</item>
    </izvorni_sadrzaj>
    <derivirana_varijabla naziv="DomainObject.Predmet.ProtuStrankaListFormatedWithAdress_1">
      <item>ART CAFE jednostavno društvo s ograničenom odgovornošću za ugostiteljstvo, turistička agencija, Adamićeva 9, 51000 Rijeka</item>
    </derivirana_varijabla>
  </DomainObject.Predmet.ProtuStrankaListFormatedWithAdress>
  <DomainObject.Predmet.ProtuStrankaListFormatedWithAdressOIB>
    <izvorni_sadrzaj>
      <item>ART CAFE jednostavno društvo s ograničenom odgovornošću za ugostiteljstvo, turistička agencija, OIB 98881499880, Adamićeva 9, 51000 Rijeka</item>
    </izvorni_sadrzaj>
    <derivirana_varijabla naziv="DomainObject.Predmet.ProtuStrankaListFormatedWithAdressOIB_1">
      <item>ART CAFE jednostavno društvo s ograničenom odgovornošću za ugostiteljstvo, turistička agencija, OIB 98881499880, Adamićeva 9, 51000 Rijeka</item>
    </derivirana_varijabla>
  </DomainObject.Predmet.ProtuStrankaListFormatedWithAdressOIB>
  <DomainObject.Predmet.ProtuStrankaListNazivFormated>
    <izvorni_sadrzaj>
      <item>ART CAFE jednostavno društvo s ograničenom odgovornošću za ugostiteljstvo, turistička agencija</item>
    </izvorni_sadrzaj>
    <derivirana_varijabla naziv="DomainObject.Predmet.ProtuStrankaListNazivFormated_1">
      <item>ART CAFE jednostavno društvo s ograničenom odgovornošću za ugostiteljstvo, turistička agencija</item>
    </derivirana_varijabla>
  </DomainObject.Predmet.ProtuStrankaListNazivFormated>
  <DomainObject.Predmet.ProtuStrankaListNazivFormatedOIB>
    <izvorni_sadrzaj>
      <item>ART CAFE jednostavno društvo s ograničenom odgovornošću za ugostiteljstvo, turistička agencija, OIB 98881499880</item>
    </izvorni_sadrzaj>
    <derivirana_varijabla naziv="DomainObject.Predmet.ProtuStrankaListNazivFormatedOIB_1">
      <item>ART CAFE jednostavno društvo s ograničenom odgovornošću za ugostiteljstvo, turistička agencija, OIB 98881499880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2016.</izvorni_sadrzaj>
    <derivirana_varijabla naziv="DomainObject.Datum_1">20.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ART CAFE jednostavno društvo s ograničenom odgovornošću za ugostiteljstvo, turistička agencija</izvorni_sadrzaj>
    <derivirana_varijabla naziv="DomainObject.Predmet.ProtustrankaIDrugi_1">ART CAFE jednostavno društvo s ograničenom odgovornošću za ugostiteljstvo, turistička agencija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ART CAFE jednostavno društvo s ograničenom odgovornošću za ugostiteljstvo, turistička agencija, OIB 98881499880, Adamićeva 9, 51000 Rijeka</izvorni_sadrzaj>
    <derivirana_varijabla naziv="DomainObject.Predmet.ProtustrankaIDrugiAdressOIB_1">ART CAFE jednostavno društvo s ograničenom odgovornošću za ugostiteljstvo, turistička agencija, OIB 98881499880, Adamićeva 9,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ART CAFE jednostavno društvo s ograničenom odgovornošću za ugostiteljstvo, turistička agencija</item>
    </izvorni_sadrzaj>
    <derivirana_varijabla naziv="DomainObject.Predmet.SudioniciListNaziv_1">
      <item>FINA  Rijeka</item>
      <item>ART CAFE jednostavno društvo s ograničenom odgovornošću za ugostiteljstvo, turistička agencija</item>
    </derivirana_varijabla>
  </DomainObject.Predmet.SudioniciListNaziv>
  <DomainObject.Predmet.SudioniciListAdressOIB>
    <izvorni_sadrzaj>
      <item>FINA  Rijeka, OIB 85821130368, Frana Kurelca 8,51000 Rijeka</item>
      <item>ART CAFE jednostavno društvo s ograničenom odgovornošću za ugostiteljstvo, turistička agencija, OIB 98881499880, Adamićeva 9,51000 Rijeka</item>
    </izvorni_sadrzaj>
    <derivirana_varijabla naziv="DomainObject.Predmet.SudioniciListAdressOIB_1">
      <item>FINA  Rijeka, OIB 85821130368, Frana Kurelca 8,51000 Rijeka</item>
      <item>ART CAFE jednostavno društvo s ograničenom odgovornošću za ugostiteljstvo, turistička agencija, OIB 98881499880, Adamićeva 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98881499880</item>
    </izvorni_sadrzaj>
    <derivirana_varijabla naziv="DomainObject.Predmet.SudioniciListNazivOIB_1">
      <item>, OIB 85821130368</item>
      <item>, OIB 98881499880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299</properties:Words>
  <properties:Characters>1523</properties:Characters>
  <properties:Lines>58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2016-10-19T07:32:00Z</dcterms:created>
  <dc:creator>Sanela Uzelac</dc:creator>
  <cp:lastModifiedBy>Sanela Uzelac</cp:lastModifiedBy>
  <cp:lastPrinted>2016-09-06T07:10:00Z</cp:lastPrinted>
  <dcterms:modified xmlns:xsi="http://www.w3.org/2001/XMLSchema-instance" xsi:type="dcterms:W3CDTF">2016-12-20T08:16:00Z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