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e0b95" w14:paraId="cce0b95" w:rsidRDefault="00903677" w:rsidP="00903677" w:rsidR="00903677" w:rsidRPr="001D2177">
      <w:pPr>
        <w15:collapsed w:val="false"/>
        <w:rPr>
          <w:rFonts w:hAnsi="Times New Roman" w:ascii="Times New Roman"/>
        </w:rPr>
      </w:pPr>
      <w:bookmarkStart w:name="_GoBack" w:id="0"/>
      <w:bookmarkEnd w:id="0"/>
    </w:p>
    <w:p w:rsidRDefault="00903677" w:rsidP="00903677" w:rsidR="00903677" w:rsidRPr="001D2177">
      <w:pPr>
        <w:spacing w:lineRule="atLeast" w:line="240" w:after="0"/>
        <w:rPr>
          <w:rFonts w:hAnsi="Times New Roman" w:ascii="Times New Roman"/>
        </w:rPr>
      </w:pPr>
    </w:p>
    <w:p w:rsidRDefault="00B05B66" w:rsidP="00903677" w:rsidR="00B05B66">
      <w:pPr>
        <w:spacing w:lineRule="atLeast" w:line="240" w:after="0"/>
        <w:rPr>
          <w:rFonts w:hAnsi="Times New Roman" w:ascii="Times New Roman"/>
          <w:b/>
        </w:rPr>
      </w:pPr>
    </w:p>
    <w:p w:rsidRDefault="00903677" w:rsidP="00903677" w:rsidR="00903677" w:rsidRPr="001D2177">
      <w:pPr>
        <w:spacing w:lineRule="atLeast" w:line="240" w:after="0"/>
        <w:rPr>
          <w:rFonts w:hAnsi="Times New Roman" w:ascii="Times New Roman"/>
          <w:b/>
        </w:rPr>
      </w:pPr>
      <w:r w:rsidRPr="001D2177">
        <w:rPr>
          <w:rFonts w:hAnsi="Times New Roman" w:ascii="Times New Roman"/>
          <w:b/>
        </w:rPr>
        <w:t>REPUBLIKA HRVATSKA</w:t>
      </w:r>
    </w:p>
    <w:p w:rsidRDefault="00903677" w:rsidP="00903677" w:rsidR="00A06DC9" w:rsidRPr="001D2177">
      <w:pPr>
        <w:spacing w:lineRule="atLeast" w:line="240" w:after="0"/>
        <w:rPr>
          <w:rFonts w:hAnsi="Times New Roman" w:ascii="Times New Roman"/>
          <w:b/>
        </w:rPr>
      </w:pPr>
      <w:r w:rsidRPr="001D2177">
        <w:rPr>
          <w:rFonts w:hAnsi="Times New Roman" w:ascii="Times New Roman"/>
          <w:b/>
        </w:rPr>
        <w:t>TRGOVAČKI SUD U ZADRU</w:t>
      </w:r>
    </w:p>
    <w:p w:rsidRDefault="00A06DC9" w:rsidP="00903677" w:rsidR="00A06DC9" w:rsidRPr="001D2177">
      <w:pPr>
        <w:spacing w:lineRule="atLeast" w:line="240" w:after="0"/>
        <w:rPr>
          <w:rFonts w:hAnsi="Times New Roman" w:ascii="Times New Roman"/>
        </w:rPr>
      </w:pPr>
      <w:r w:rsidRPr="001D2177">
        <w:rPr>
          <w:rFonts w:hAnsi="Times New Roman" w:ascii="Times New Roman"/>
        </w:rPr>
        <w:t>Dr. Franje Tuđmana 35</w:t>
      </w:r>
      <w:r w:rsidR="00903677" w:rsidRPr="001D2177">
        <w:rPr>
          <w:rFonts w:hAnsi="Times New Roman" w:ascii="Times New Roman"/>
        </w:rPr>
        <w:tab/>
      </w:r>
    </w:p>
    <w:p w:rsidRDefault="00A06DC9" w:rsidP="00903677" w:rsidR="00A06DC9" w:rsidRPr="001D2177">
      <w:pPr>
        <w:spacing w:lineRule="atLeast" w:line="240" w:after="0"/>
        <w:rPr>
          <w:rFonts w:hAnsi="Times New Roman" w:ascii="Times New Roman"/>
        </w:rPr>
      </w:pPr>
    </w:p>
    <w:p w:rsidRDefault="00A06DC9" w:rsidP="00A06DC9" w:rsidR="00903677" w:rsidRPr="001D2177">
      <w:pPr>
        <w:spacing w:lineRule="atLeast" w:line="240" w:after="0"/>
        <w:jc w:val="center"/>
        <w:rPr>
          <w:rFonts w:hAnsi="Times New Roman" w:ascii="Times New Roman"/>
          <w:b/>
        </w:rPr>
      </w:pPr>
      <w:r w:rsidRPr="001D2177">
        <w:rPr>
          <w:rFonts w:hAnsi="Times New Roman" w:ascii="Times New Roman"/>
          <w:b/>
        </w:rPr>
        <w:t>R E P U B L I K A   H R V A T S K A</w:t>
      </w:r>
    </w:p>
    <w:p w:rsidRDefault="00903677" w:rsidP="00903677" w:rsidR="00903677" w:rsidRPr="001D2177">
      <w:pPr>
        <w:spacing w:lineRule="atLeast" w:line="240" w:after="0"/>
        <w:rPr>
          <w:rFonts w:hAnsi="Times New Roman" w:ascii="Times New Roman"/>
          <w:b/>
        </w:rPr>
      </w:pPr>
    </w:p>
    <w:p w:rsidRDefault="00903677" w:rsidP="00903677" w:rsidR="00903677" w:rsidRPr="001D2177">
      <w:pPr>
        <w:spacing w:lineRule="atLeast" w:line="240" w:after="0"/>
        <w:jc w:val="center"/>
        <w:rPr>
          <w:rFonts w:hAnsi="Times New Roman" w:ascii="Times New Roman"/>
          <w:b/>
        </w:rPr>
      </w:pPr>
      <w:r w:rsidRPr="001D2177">
        <w:rPr>
          <w:rFonts w:hAnsi="Times New Roman" w:ascii="Times New Roman"/>
          <w:b/>
        </w:rPr>
        <w:t>R J E Š E N J E</w:t>
      </w:r>
    </w:p>
    <w:p w:rsidRDefault="00903677" w:rsidP="00903677" w:rsidR="00903677" w:rsidRPr="001D2177">
      <w:pPr>
        <w:spacing w:lineRule="atLeast" w:line="240" w:after="0"/>
        <w:rPr>
          <w:rFonts w:hAnsi="Times New Roman" w:ascii="Times New Roman"/>
        </w:rPr>
      </w:pPr>
    </w:p>
    <w:p w:rsidRDefault="001F46DB" w:rsidP="001F46DB" w:rsidR="00903677" w:rsidRPr="001D2177">
      <w:pPr>
        <w:ind w:firstLine="708"/>
        <w:jc w:val="both"/>
        <w:rPr>
          <w:rFonts w:hAnsi="Times New Roman" w:ascii="Times New Roman"/>
        </w:rPr>
      </w:pPr>
      <w:r w:rsidRPr="001D2177">
        <w:rPr>
          <w:rFonts w:hAnsi="Times New Roman" w:ascii="Times New Roman"/>
        </w:rPr>
        <w:t>Trgovački sud u Zadru, OIB:39670464653, po sutkinji Ani Markač, u stečajnom postupku nad stečajnim dužnikom PLOTER, d.o.o., Zadar, Franje baruna Trenka 130, OIB:06462690995, zastupan po stečajnom upravitelju Branku Moriću iz Zadra, 2</w:t>
      </w:r>
      <w:r w:rsidR="00BB52BA" w:rsidRPr="001D2177">
        <w:rPr>
          <w:rFonts w:hAnsi="Times New Roman" w:ascii="Times New Roman"/>
        </w:rPr>
        <w:t>7</w:t>
      </w:r>
      <w:r w:rsidRPr="001D2177">
        <w:rPr>
          <w:rFonts w:hAnsi="Times New Roman" w:ascii="Times New Roman"/>
        </w:rPr>
        <w:t>. srpnja 2016.,</w:t>
      </w:r>
      <w:r w:rsidR="00AF3E4D" w:rsidRPr="001D2177">
        <w:rPr>
          <w:rFonts w:hAnsi="Times New Roman" w:ascii="Times New Roman"/>
        </w:rPr>
        <w:t xml:space="preserve"> </w:t>
      </w:r>
      <w:r w:rsidR="003B5BBB" w:rsidRPr="001D2177">
        <w:rPr>
          <w:rFonts w:hAnsi="Times New Roman" w:ascii="Times New Roman"/>
        </w:rPr>
        <w:t>postupajući po čl. 265. Stečajnog zakona (Narodne novine br. 71/15),</w:t>
      </w:r>
    </w:p>
    <w:p w:rsidRDefault="00903677" w:rsidP="00903677" w:rsidR="00903677" w:rsidRPr="001D2177">
      <w:pPr>
        <w:spacing w:lineRule="atLeast" w:line="240" w:after="0"/>
        <w:jc w:val="center"/>
        <w:rPr>
          <w:rFonts w:hAnsi="Times New Roman" w:ascii="Times New Roman"/>
          <w:b/>
        </w:rPr>
      </w:pPr>
      <w:r w:rsidRPr="001D2177">
        <w:rPr>
          <w:rFonts w:hAnsi="Times New Roman" w:ascii="Times New Roman"/>
          <w:b/>
        </w:rPr>
        <w:t>r i j e š i o   j e</w:t>
      </w:r>
    </w:p>
    <w:p w:rsidRDefault="00903677" w:rsidP="00903677" w:rsidR="00903677" w:rsidRPr="001D2177">
      <w:pPr>
        <w:spacing w:lineRule="atLeast" w:line="240" w:after="0"/>
        <w:rPr>
          <w:rFonts w:hAnsi="Times New Roman" w:ascii="Times New Roman"/>
        </w:rPr>
      </w:pPr>
    </w:p>
    <w:p w:rsidRDefault="007A3D96" w:rsidP="00903677" w:rsidR="00DE0A15" w:rsidRPr="001D2177">
      <w:pPr>
        <w:spacing w:lineRule="atLeast" w:line="240" w:after="0"/>
        <w:rPr>
          <w:rFonts w:hAnsi="Times New Roman" w:ascii="Times New Roman"/>
        </w:rPr>
      </w:pPr>
      <w:r w:rsidRPr="001D2177">
        <w:rPr>
          <w:rFonts w:hAnsi="Times New Roman" w:ascii="Times New Roman"/>
        </w:rPr>
        <w:t xml:space="preserve">          I. Utvrđuju se tražbine koje se namiruju kao tražbine </w:t>
      </w:r>
      <w:r w:rsidR="00E3197C" w:rsidRPr="001D2177">
        <w:rPr>
          <w:rFonts w:hAnsi="Times New Roman" w:ascii="Times New Roman"/>
        </w:rPr>
        <w:t>prvog</w:t>
      </w:r>
      <w:r w:rsidRPr="001D2177">
        <w:rPr>
          <w:rFonts w:hAnsi="Times New Roman" w:ascii="Times New Roman"/>
        </w:rPr>
        <w:t xml:space="preserve"> višeg isplatnog reda:</w:t>
      </w:r>
    </w:p>
    <w:p w:rsidRDefault="003A4EBB" w:rsidP="007162A0" w:rsidR="003A4EBB" w:rsidRPr="001D2177">
      <w:pPr>
        <w:spacing w:lineRule="atLeast" w:line="240" w:after="0"/>
        <w:rPr>
          <w:rFonts w:hAnsi="Times New Roman" w:ascii="Times New Roman"/>
        </w:rPr>
      </w:pPr>
    </w:p>
    <w:tbl>
      <w:tblPr>
        <w:tblW w:type="pct" w:w="5171"/>
        <w:tblLayout w:type="fixed"/>
        <w:tblLook w:val="04A0" w:noVBand="1" w:noHBand="0" w:lastColumn="0" w:firstColumn="1" w:lastRow="0" w:firstRow="1"/>
      </w:tblPr>
      <w:tblGrid>
        <w:gridCol w:w="600"/>
        <w:gridCol w:w="2165"/>
        <w:gridCol w:w="1312"/>
        <w:gridCol w:w="2269"/>
        <w:gridCol w:w="1700"/>
        <w:gridCol w:w="1560"/>
      </w:tblGrid>
      <w:tr w:rsidTr="00AF3E4D" w:rsidR="001F46DB" w:rsidRPr="001D2177">
        <w:trPr>
          <w:trHeight w:val="567"/>
        </w:trPr>
        <w:tc>
          <w:tcPr>
            <w:tcW w:type="pct" w:w="312"/>
            <w:tcBorders>
              <w:top w:space="0" w:sz="8" w:color="auto" w:val="single"/>
              <w:left w:space="0" w:sz="8" w:color="auto" w:val="single"/>
              <w:bottom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bookmarkStart w:name="RANGE!B12" w:id="1"/>
            <w:r w:rsidRPr="001D2177">
              <w:rPr>
                <w:rFonts w:hAnsi="Times New Roman" w:ascii="Times New Roman"/>
                <w:color w:val="000000"/>
              </w:rPr>
              <w:t xml:space="preserve">Red broj </w:t>
            </w:r>
            <w:bookmarkEnd w:id="1"/>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1F46DB" w:rsidP="00AF3E4D" w:rsidR="001F46DB" w:rsidRPr="001D2177">
            <w:pPr>
              <w:spacing w:beforeAutospacing="true" w:before="100"/>
              <w:rPr>
                <w:rFonts w:hAnsi="Times New Roman" w:ascii="Times New Roman"/>
                <w:color w:val="0000FF"/>
                <w:u w:val="single"/>
              </w:rPr>
            </w:pPr>
            <w:r w:rsidRPr="001D2177">
              <w:rPr>
                <w:rFonts w:hAnsi="Times New Roman" w:ascii="Times New Roman"/>
                <w:u w:val="single"/>
              </w:rPr>
              <w:t>Iznos prijavljene tražbine (kn)[1]</w:t>
            </w:r>
          </w:p>
        </w:tc>
        <w:tc>
          <w:tcPr>
            <w:tcW w:type="pct" w:w="812"/>
            <w:tcBorders>
              <w:top w:space="0" w:sz="8" w:color="auto" w:val="single"/>
              <w:left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Iznos priznate tražbine(kn)</w:t>
            </w:r>
          </w:p>
        </w:tc>
      </w:tr>
      <w:tr w:rsidTr="00AF3E4D" w:rsidR="001F46DB" w:rsidRPr="001D2177">
        <w:trPr>
          <w:trHeight w:val="227"/>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SLAVKO ŠIMOVIĆ</w:t>
            </w:r>
          </w:p>
        </w:tc>
        <w:tc>
          <w:tcPr>
            <w:tcW w:type="pct" w:w="683"/>
            <w:tcBorders>
              <w:top w:space="0" w:sz="4" w:color="auto" w:val="single"/>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OIB:92912409125</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ZADAR,VJEKOSLAVA FICHERTA 5B</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27.612,88</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27.612,88</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ANABELA BAZAN MAMIC</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OIB:22349774400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ZADAR,VJEKOSLAVA FICHERTA 5B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88.717,17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88.717,17</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NEDA ŠIMOVIĆ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OIB:25639858670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ZADAR,VJEKOSLAVA FICHERTA 5B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95.117,17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95.117,17</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MILE KOKIĆ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OIB:29836101009</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NOVIGRAD, PRIDRAGA BB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93.513,02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93.513,02</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OLIVER BRKOVIĆ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OIB:62685806131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CVIJETE ZUZORIĆ 5</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2.108,61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2.108,61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JOSIP MAZIJA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OIB:69138362835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rPr>
            </w:pPr>
            <w:r w:rsidRPr="001D2177">
              <w:rPr>
                <w:rFonts w:hAnsi="Times New Roman" w:ascii="Times New Roman"/>
              </w:rPr>
              <w:t>ZADAR, PRILAZ MATICE HRVATSKE 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10.593,35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10.593,35</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PREDRAG ŠESTAN</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OIB:00493037441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BENKA BENKOVIĆA 7B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23.429,39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23.429,39</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LUKA PEDIĆ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OIB:99986143830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NOVIGRAD, PRIDRAGA 41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14.949,90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14.949,90</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9.</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RAZVIGOR BRKLJAČA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OIB:45778827978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BENKOVAC, RAŠTEVIĆ 245</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45.468,14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45.468,14</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NIKOLA BRKLJAČA</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OIB:94108754776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JOSIPA HATZEA 24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149.582,33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149.582,33</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MILAN BRKLJAČA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OIB:78053038227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HRVATSKOG SABORA 25E</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143.182,33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143.182,33</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MLADEN BURČUL</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OIB:74290600679</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GALOVAC, ULICA I 47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99.326,15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99.326,15</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ŠIME MATIJEVIĆ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OIB:34782</w:t>
            </w:r>
            <w:r w:rsidRPr="001D2177">
              <w:rPr>
                <w:rFonts w:hAnsi="Times New Roman" w:ascii="Times New Roman"/>
                <w:color w:val="000000"/>
              </w:rPr>
              <w:lastRenderedPageBreak/>
              <w:t>442814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lastRenderedPageBreak/>
              <w:t>VRSI, POLJICA 21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72.159,86</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72.159,86</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14.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BORIS STIJELJA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OIB:62562326186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PUT PUDARICE 13J</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85.795,21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85.795,21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STJEPAN ŽELEZNJAK</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OIB:11323794033</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ČAKOVEC, ŠTROSMAJEROVA 7A</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85.073,53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85.073,53</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JOSIP BARIĆ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OIB:27959732661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POLIČNIK, POLIČNIK BB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66.595,21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66.595,21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BORISLAV MAMIĆ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OIB:33754994178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VRSI, POLJICA 32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71.510,28</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71.510,28</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DAMIR JURJEVIĆ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OIB:46254042371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KORNATSKI PRILAZ 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15.395,21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15.395,21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19.</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SLAVKO ČULINA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OIB:37043467286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NOVIGRAD, PRIDRAGA 152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ĐANI MARŠAN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OIB:2162770751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STADIONSKA ULICA 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MATE BAJLO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OIB:16440902236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PUT MURATA 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6.357,49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6.357,49</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ROBERT LEDENKO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OIB:10960168817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LIČKA 16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MLADEN OLUIĆ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OIB:77409698916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ZRMANJSKA 11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5.820,02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5.820,02</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24.</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MATILDA MANDIĆ</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OIB:92370260408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SV. FILIP I JAKOV, TURANJ 320</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18.615,64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18.615,64</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25.</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IVAN BUKVIĆ</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OIB:72907070301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STJEPANA RADIĆA 12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13.800,35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13.800,35</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26.</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SANJA PEDIŠIĆ</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OIB:21458859207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rPr>
            </w:pPr>
            <w:r w:rsidRPr="001D2177">
              <w:rPr>
                <w:rFonts w:hAnsi="Times New Roman" w:ascii="Times New Roman"/>
              </w:rPr>
              <w:t>SV. FILIP I JAKOV, TURANJ 440</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14.989,68</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14.989,68</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27.</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ANTO PAVLIĆ</w:t>
            </w:r>
          </w:p>
        </w:tc>
        <w:tc>
          <w:tcPr>
            <w:tcW w:type="pct" w:w="683"/>
            <w:tcBorders>
              <w:top w:val="nil"/>
              <w:left w:val="nil"/>
              <w:bottom w:space="0" w:sz="4" w:color="auto" w:val="single"/>
              <w:right w:space="0" w:sz="4" w:color="auto" w:val="single"/>
            </w:tcBorders>
            <w:shd w:fill="FFFFFF" w:color="000000"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OIB:7191383338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OBROVAC, KARIN 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85.795,21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85.795,21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28.</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MARKO MARASOVIĆ</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OIB:44262068424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STARIGRAD, PAKLENIČKA 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44.215,25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44.215,25</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29.</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ANTONIJA TITULIĆ</w:t>
            </w:r>
          </w:p>
        </w:tc>
        <w:tc>
          <w:tcPr>
            <w:tcW w:type="pct" w:w="683"/>
            <w:tcBorders>
              <w:top w:val="nil"/>
              <w:left w:val="nil"/>
              <w:bottom w:space="0" w:sz="4" w:color="auto" w:val="single"/>
              <w:right w:space="0" w:sz="4" w:color="auto" w:val="single"/>
            </w:tcBorders>
            <w:shd w:fill="FFFFFF" w:color="000000"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OIB:72997694138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TKON, PUT MRVISKA 32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14.090,12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14.090,12</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IVAN UHODA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OIB:80031321816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DR. FRANJE TUĐMANA 56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MARKO MIŠKOVIĆ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OIB:9268214028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IST, IST 124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78.673,54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78.673,54</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RADMILA DRAGIĆ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OIB:18510198907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MARIJANE RADEV 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116.941,57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116.941,57</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HUSEIN ALIČEVIĆ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OIB:48402161471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LIČKA 16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ŠEFIK ALIČEVIĆ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OIB:54468238085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LIČKA 16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SAMIR ALIČEVIĆ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OIB:40988</w:t>
            </w:r>
            <w:r w:rsidRPr="001D2177">
              <w:rPr>
                <w:rFonts w:hAnsi="Times New Roman" w:ascii="Times New Roman"/>
                <w:color w:val="000000"/>
              </w:rPr>
              <w:lastRenderedPageBreak/>
              <w:t>890067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lastRenderedPageBreak/>
              <w:t>ZADAR, LIČKA 16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28.195,21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36.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DRAGOMIR MAČKIĆ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OIB:73584404929</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PRILAZ MATICE HRV. 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6.357,49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6.357,49</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MATIJA PERIĆ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OIB:16836412837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A. MOHOROVIČIĆA 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19.454,90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19.454,90</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TIHOMIR ŽINIĆ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OIB:47864386251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ZADAR, ULICA CILJ 11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2.595,21</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39.</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 xml:space="preserve">DAVOR DUJMOV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OIB:64838415124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MOLAT BB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98.217,06</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98.217,06</w:t>
            </w:r>
          </w:p>
        </w:tc>
      </w:tr>
      <w:tr w:rsidTr="00AF3E4D" w:rsidR="001F46DB" w:rsidRPr="001D2177">
        <w:trPr>
          <w:trHeight w:val="22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40.</w:t>
            </w:r>
          </w:p>
        </w:tc>
        <w:tc>
          <w:tcPr>
            <w:tcW w:type="pct" w:w="1127"/>
            <w:tcBorders>
              <w:top w:val="nil"/>
              <w:left w:val="nil"/>
              <w:bottom w:val="nil"/>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TOMISLAV PETROVIĆ</w:t>
            </w:r>
          </w:p>
        </w:tc>
        <w:tc>
          <w:tcPr>
            <w:tcW w:type="pct" w:w="683"/>
            <w:tcBorders>
              <w:top w:val="nil"/>
              <w:left w:val="nil"/>
              <w:bottom w:val="nil"/>
              <w:right w:space="0" w:sz="4" w:color="auto" w:val="single"/>
            </w:tcBorders>
            <w:shd w:fill="auto" w:color="auto" w:val="clear"/>
            <w:noWrap/>
            <w:vAlign w:val="bottom"/>
            <w:hideMark/>
          </w:tcPr>
          <w:p w:rsidRDefault="001F46DB" w:rsidP="00AF3E4D" w:rsidR="001F46DB" w:rsidRPr="001D2177">
            <w:pPr>
              <w:spacing w:afterAutospacing="true" w:after="100"/>
              <w:jc w:val="center"/>
              <w:rPr>
                <w:rFonts w:hAnsi="Times New Roman" w:ascii="Times New Roman"/>
                <w:color w:val="000000"/>
              </w:rPr>
            </w:pPr>
            <w:r w:rsidRPr="001D2177">
              <w:rPr>
                <w:rFonts w:hAnsi="Times New Roman" w:ascii="Times New Roman"/>
                <w:color w:val="000000"/>
              </w:rPr>
              <w:t>OIB:75840563284</w:t>
            </w:r>
          </w:p>
        </w:tc>
        <w:tc>
          <w:tcPr>
            <w:tcW w:type="pct" w:w="1181"/>
            <w:tcBorders>
              <w:top w:val="nil"/>
              <w:left w:val="nil"/>
              <w:bottom w:val="nil"/>
              <w:right w:space="0" w:sz="4" w:color="auto" w:val="single"/>
            </w:tcBorders>
            <w:shd w:fill="auto" w:color="auto" w:val="clear"/>
            <w:noWrap/>
            <w:vAlign w:val="bottom"/>
            <w:hideMark/>
          </w:tcPr>
          <w:p w:rsidRDefault="001F46DB" w:rsidP="00AF3E4D" w:rsidR="001F46DB" w:rsidRPr="001D2177">
            <w:pPr>
              <w:spacing w:afterAutospacing="true" w:after="100"/>
              <w:rPr>
                <w:rFonts w:hAnsi="Times New Roman" w:ascii="Times New Roman"/>
                <w:color w:val="000000"/>
              </w:rPr>
            </w:pPr>
            <w:r w:rsidRPr="001D2177">
              <w:rPr>
                <w:rFonts w:hAnsi="Times New Roman" w:ascii="Times New Roman"/>
                <w:color w:val="000000"/>
              </w:rPr>
              <w:t>POLIČNIK, SUHOVARE 43</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76.757,49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spacing w:afterAutospacing="true" w:after="100"/>
              <w:jc w:val="right"/>
              <w:rPr>
                <w:rFonts w:hAnsi="Times New Roman" w:ascii="Times New Roman"/>
                <w:color w:val="000000"/>
              </w:rPr>
            </w:pPr>
            <w:r w:rsidRPr="001D2177">
              <w:rPr>
                <w:rFonts w:hAnsi="Times New Roman" w:ascii="Times New Roman"/>
                <w:color w:val="000000"/>
              </w:rPr>
              <w:t>76.757,49</w:t>
            </w:r>
          </w:p>
        </w:tc>
      </w:tr>
      <w:tr w:rsidTr="00AF3E4D" w:rsidR="001F46DB" w:rsidRPr="001D2177">
        <w:trPr>
          <w:trHeight w:val="300"/>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b/>
                <w:color w:val="000000"/>
              </w:rPr>
            </w:pPr>
            <w:r w:rsidRPr="001D2177">
              <w:rPr>
                <w:rFonts w:hAnsi="Times New Roman" w:ascii="Times New Roman"/>
                <w:b/>
                <w:color w:val="000000"/>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bCs/>
                <w:color w:val="000000"/>
              </w:rPr>
            </w:pPr>
            <w:r w:rsidRPr="001D2177">
              <w:rPr>
                <w:rFonts w:hAnsi="Times New Roman" w:ascii="Times New Roman"/>
                <w:b/>
                <w:bCs/>
                <w:color w:val="000000"/>
              </w:rPr>
              <w:t>1.887.777,23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bCs/>
                <w:color w:val="000000"/>
              </w:rPr>
            </w:pPr>
            <w:r w:rsidRPr="001D2177">
              <w:rPr>
                <w:rFonts w:hAnsi="Times New Roman" w:ascii="Times New Roman"/>
                <w:b/>
                <w:bCs/>
                <w:color w:val="000000"/>
              </w:rPr>
              <w:t>1.887.777,23</w:t>
            </w:r>
          </w:p>
        </w:tc>
      </w:tr>
    </w:tbl>
    <w:p w:rsidRDefault="00B05B66" w:rsidP="007162A0" w:rsidR="00B05B66">
      <w:pPr>
        <w:spacing w:lineRule="atLeast" w:line="240" w:after="0"/>
        <w:rPr>
          <w:rFonts w:hAnsi="Times New Roman" w:ascii="Times New Roman"/>
        </w:rPr>
      </w:pPr>
    </w:p>
    <w:p w:rsidRDefault="00B05B66" w:rsidP="007162A0" w:rsidR="00B05B66">
      <w:pPr>
        <w:spacing w:lineRule="atLeast" w:line="240" w:after="0"/>
        <w:rPr>
          <w:rFonts w:hAnsi="Times New Roman" w:ascii="Times New Roman"/>
        </w:rPr>
      </w:pPr>
    </w:p>
    <w:p w:rsidRDefault="00E3197C" w:rsidP="00B05B66" w:rsidR="00E3197C" w:rsidRPr="001D2177">
      <w:pPr>
        <w:spacing w:lineRule="atLeast" w:line="240" w:after="0"/>
        <w:rPr>
          <w:rFonts w:hAnsi="Times New Roman" w:ascii="Times New Roman"/>
        </w:rPr>
      </w:pPr>
      <w:r w:rsidRPr="001D2177">
        <w:rPr>
          <w:rFonts w:hAnsi="Times New Roman" w:ascii="Times New Roman"/>
        </w:rPr>
        <w:t>II. Utvrđuju se tražbine koje se namiruju kao tražbine drugog višeg isplatnog reda:</w:t>
      </w:r>
    </w:p>
    <w:p w:rsidRDefault="008621AE" w:rsidP="007162A0" w:rsidR="008621AE" w:rsidRPr="001D2177">
      <w:pPr>
        <w:spacing w:lineRule="atLeast" w:line="240" w:after="0"/>
        <w:rPr>
          <w:rFonts w:hAnsi="Times New Roman" w:ascii="Times New Roman"/>
        </w:rPr>
      </w:pPr>
    </w:p>
    <w:tbl>
      <w:tblPr>
        <w:tblW w:type="pct" w:w="5171"/>
        <w:tblLayout w:type="fixed"/>
        <w:tblLook w:val="04A0" w:noVBand="1" w:noHBand="0" w:lastColumn="0" w:firstColumn="1" w:lastRow="0" w:firstRow="1"/>
      </w:tblPr>
      <w:tblGrid>
        <w:gridCol w:w="600"/>
        <w:gridCol w:w="2165"/>
        <w:gridCol w:w="1312"/>
        <w:gridCol w:w="2269"/>
        <w:gridCol w:w="1700"/>
        <w:gridCol w:w="1560"/>
      </w:tblGrid>
      <w:tr w:rsidTr="00AF3E4D" w:rsidR="001F46DB" w:rsidRPr="001D2177">
        <w:trPr>
          <w:trHeight w:val="567"/>
        </w:trPr>
        <w:tc>
          <w:tcPr>
            <w:tcW w:type="pct" w:w="312"/>
            <w:tcBorders>
              <w:top w:space="0" w:sz="8" w:color="auto" w:val="single"/>
              <w:left w:space="0" w:sz="8" w:color="auto" w:val="single"/>
              <w:bottom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80739F" w:rsidP="00AF3E4D" w:rsidR="001F46DB" w:rsidRPr="001D2177">
            <w:pPr>
              <w:spacing w:beforeAutospacing="true" w:before="100"/>
              <w:jc w:val="center"/>
              <w:rPr>
                <w:rFonts w:hAnsi="Times New Roman" w:ascii="Times New Roman"/>
                <w:color w:val="0000FF"/>
              </w:rPr>
            </w:pPr>
            <w:hyperlink r:id="rId10" w:anchor="RANGE!B12" w:history="true">
              <w:r w:rsidR="001F46DB" w:rsidRPr="001D2177">
                <w:rPr>
                  <w:rFonts w:hAnsi="Times New Roman" w:ascii="Times New Roman"/>
                </w:rPr>
                <w:t>Iznos prijavljene tražbine (kn)[1]</w:t>
              </w:r>
            </w:hyperlink>
          </w:p>
        </w:tc>
        <w:tc>
          <w:tcPr>
            <w:tcW w:type="pct" w:w="812"/>
            <w:tcBorders>
              <w:top w:space="0" w:sz="8" w:color="auto" w:val="single"/>
              <w:left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Iznos priznate tražbine(kn)</w:t>
            </w:r>
          </w:p>
        </w:tc>
      </w:tr>
      <w:tr w:rsidTr="00AF3E4D" w:rsidR="001F46DB" w:rsidRPr="001D2177">
        <w:trPr>
          <w:trHeight w:val="20"/>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J.u.A. FRISCHEIS d.o.o. </w:t>
            </w:r>
          </w:p>
        </w:tc>
        <w:tc>
          <w:tcPr>
            <w:tcW w:type="pct" w:w="683"/>
            <w:tcBorders>
              <w:top w:space="0" w:sz="4" w:color="auto" w:val="single"/>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OIB:18918947938</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Velika Gorica, Lj. Posavskog 49.</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722.829,33</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722.829,33</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 xml:space="preserve">CAMELOT SISTEMI d.o.o.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OIB:79572418476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Zagreb, Frankopanska 27.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rPr>
            </w:pPr>
            <w:r w:rsidRPr="001D2177">
              <w:rPr>
                <w:rFonts w:hAnsi="Times New Roman" w:ascii="Times New Roman"/>
              </w:rPr>
              <w:t>13.202,63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13.202,63</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GRAD ZADAR</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OIB:09933651854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Narodni trg 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61.851,44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61.851,44</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HRVATSKI TELEKOM d.d.</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OIB:81793146560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R.F. Mihanovića 9.</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33.656,63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33.656,63</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OPĆINA STARIGRAD</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OIB:52749374195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Starigrad, Trg Tome Marasovića 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359.644,59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359.644,59</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BISNODE d.o.o.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OIB:48270876028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Fallerovo šetalište 22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7.125,00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7.125,00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HRVATSKE ŠUME d.o.o.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OIB:69693144506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Ljudevita Farkaša Vukotinovića 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87.034,54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87.034,54</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VELKEM d.d.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OIB:62347407589</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Avenija Dubrovnik 46</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29.203,32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29.203,32</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9.</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Obrt "JERE" Vl. Jerolim Šimičević</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OIB:12746548788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Virska 25.</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443.407,74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443.407,74</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PROMEL SISTEMI d.o.o.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OIB:61331058270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Budmanijeva 5.</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146.531,25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146.531,25</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Limarski obrt </w:t>
            </w:r>
            <w:r w:rsidRPr="001D2177">
              <w:rPr>
                <w:rFonts w:hAnsi="Times New Roman" w:ascii="Times New Roman"/>
                <w:color w:val="000000"/>
              </w:rPr>
              <w:lastRenderedPageBreak/>
              <w:t>FRANOV ŽELJKO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OIB:95140</w:t>
            </w:r>
            <w:r w:rsidRPr="001D2177">
              <w:rPr>
                <w:rFonts w:hAnsi="Times New Roman" w:ascii="Times New Roman"/>
                <w:color w:val="000000"/>
              </w:rPr>
              <w:lastRenderedPageBreak/>
              <w:t>543097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Zadar, Put Stanova 18.</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57.982,70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57.982,70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12.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EUROKLIMA d.o.o.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OIB:91538513762</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Goričan, Vrtna 28</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167.102,60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167.102,60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BAUSTOFF+METAL HRVATSKA d.o.o.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OIB:02041255260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Gornji Stupnik, Gospodarska 9.</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53.359,26</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53.359,26</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 xml:space="preserve">INA-INDUSTRIJA NAFTE d.d </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OIB:27759560625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Zagreb, Avenija V. Holjevca 10.</w:t>
            </w:r>
          </w:p>
        </w:tc>
        <w:tc>
          <w:tcPr>
            <w:tcW w:type="pct" w:w="885"/>
            <w:tcBorders>
              <w:top w:val="nil"/>
              <w:left w:val="nil"/>
              <w:bottom w:space="0" w:sz="4" w:color="auto" w:val="single"/>
              <w:right w:space="0" w:sz="4" w:color="auto" w:val="single"/>
            </w:tcBorders>
            <w:shd w:fill="auto" w:color="auto" w:val="clear"/>
            <w:noWrap/>
            <w:vAlign w:val="center"/>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50.374,49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50.374,49</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JADERA ZADAR d.o.o.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OIB:73288860824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Vlahe Paljetka 2.</w:t>
            </w:r>
          </w:p>
        </w:tc>
        <w:tc>
          <w:tcPr>
            <w:tcW w:type="pct" w:w="885"/>
            <w:tcBorders>
              <w:top w:val="nil"/>
              <w:left w:val="nil"/>
              <w:bottom w:space="0" w:sz="4" w:color="auto" w:val="single"/>
              <w:right w:space="0" w:sz="4" w:color="auto" w:val="single"/>
            </w:tcBorders>
            <w:shd w:fill="auto" w:color="auto" w:val="clear"/>
            <w:noWrap/>
            <w:vAlign w:val="center"/>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84.836,13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84.836,13</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TONI ŠKULIĆ "TONI" Pripremni radovi</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OIB:40741561288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Ražanac, Škulići 34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79.115,00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79.115,00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FINANCIJSKA AGENCIJA</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OIB.85821130368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Ulica grada Vukovara 70.</w:t>
            </w:r>
          </w:p>
        </w:tc>
        <w:tc>
          <w:tcPr>
            <w:tcW w:type="pct" w:w="885"/>
            <w:tcBorders>
              <w:top w:val="nil"/>
              <w:left w:val="nil"/>
              <w:bottom w:space="0" w:sz="4" w:color="auto" w:val="single"/>
              <w:right w:space="0" w:sz="4" w:color="auto" w:val="single"/>
            </w:tcBorders>
            <w:shd w:fill="auto" w:color="auto" w:val="clear"/>
            <w:noWrap/>
            <w:vAlign w:val="center"/>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1.239,78</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1.239,78</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HEP-ODS d.o.o. Elektra Šibenik</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OIB:46830600751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Šibenik, Ante Šupuka 1.</w:t>
            </w:r>
          </w:p>
        </w:tc>
        <w:tc>
          <w:tcPr>
            <w:tcW w:type="pct" w:w="885"/>
            <w:tcBorders>
              <w:top w:val="nil"/>
              <w:left w:val="nil"/>
              <w:bottom w:space="0" w:sz="4" w:color="auto" w:val="single"/>
              <w:right w:space="0" w:sz="4" w:color="auto" w:val="single"/>
            </w:tcBorders>
            <w:shd w:fill="auto" w:color="auto" w:val="clear"/>
            <w:noWrap/>
            <w:vAlign w:val="center"/>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860,29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860,29</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19.</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BIKLIM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OIB:55939894575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Braće Vranjanin 12.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834.190,14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834.190,14</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 xml:space="preserve">ŽIVKO DRAGAŠ, vl. Obrta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OIB:76665459731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Bibinje, ul. Kralja Petra krešimira IV 21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36.224,20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36.224,20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GRAĐA d.d.</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OIB:75628884500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Solin, Vranjički put 2.</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189.023,22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189.023,22</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ČEVIZOVIĆ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OIB:52921947210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D.Kraljevec, A. Šenoe 19.</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25.001,70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25.001,70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"ILIRIC - DSW"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OIB:47725377076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Put Petrića 45 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24.180,72</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24.180,72</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24.</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HRVATSKI RESTAUTORSKI ZAVOD</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OIB:08647229584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Nike Grškovića 23</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74.865,34</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74.865,34</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25.</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rPr>
            </w:pPr>
            <w:r w:rsidRPr="001D2177">
              <w:rPr>
                <w:rFonts w:hAnsi="Times New Roman" w:ascii="Times New Roman"/>
              </w:rPr>
              <w:t>ING-ATEST d.o.o.</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OIB:21777333810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Split, Hrvatske mornarice 1/a</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22.296,37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22.296,37</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26.</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PRIVREDNA BANKA ZAGREB  d.d. </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OIB:02535697732</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Radnička cesta 50.</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4.202.119,23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4.202.119,23</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27.</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GLAVAN d.o.o.</w:t>
            </w:r>
          </w:p>
        </w:tc>
        <w:tc>
          <w:tcPr>
            <w:tcW w:type="pct" w:w="683"/>
            <w:tcBorders>
              <w:top w:val="nil"/>
              <w:left w:val="nil"/>
              <w:bottom w:space="0" w:sz="4" w:color="auto" w:val="single"/>
              <w:right w:space="0" w:sz="4" w:color="auto" w:val="single"/>
            </w:tcBorders>
            <w:shd w:fill="FFFFFF" w:color="000000"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OIB:88076397719</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23233 Privlaka, Privlaka 10.</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136.870,51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136.870,51</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28.</w:t>
            </w:r>
          </w:p>
        </w:tc>
        <w:tc>
          <w:tcPr>
            <w:tcW w:type="pct" w:w="1127"/>
            <w:tcBorders>
              <w:top w:val="nil"/>
              <w:left w:val="nil"/>
              <w:bottom w:space="0" w:sz="4" w:color="auto" w:val="single"/>
              <w:right w:space="0" w:sz="4" w:color="auto" w:val="single"/>
            </w:tcBorders>
            <w:shd w:fill="FFFFFF" w:color="000000" w:val="clear"/>
            <w:noWrap/>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Republika Hrvatska, Ministarstvo financija, Područni ured Dalmacija</w:t>
            </w:r>
          </w:p>
        </w:tc>
        <w:tc>
          <w:tcPr>
            <w:tcW w:type="pct" w:w="683"/>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OIB:52634238587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Zadar, Ante Starčevića 9. </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289.953,49</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289.953,49</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29.</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CESTE ZADARSKE ŽUPANIJE d.o.o.</w:t>
            </w:r>
          </w:p>
        </w:tc>
        <w:tc>
          <w:tcPr>
            <w:tcW w:type="pct" w:w="683"/>
            <w:tcBorders>
              <w:top w:val="nil"/>
              <w:left w:val="nil"/>
              <w:bottom w:space="0" w:sz="4" w:color="auto" w:val="single"/>
              <w:right w:space="0" w:sz="4" w:color="auto" w:val="single"/>
            </w:tcBorders>
            <w:shd w:fill="FFFFFF" w:color="000000"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OIB:63782992615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Franka Lisice 77.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166.635,55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166.635,55</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P.T.P. TRPIMIR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OIB:99496738004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23222 ZEMUNIK DONJI, Ulica XVI, br. 7.</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454.362,57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454.362,57</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31.</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GENERALI OSIGURANJE d.d.</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OIB:10840749604</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Ulica grada Vukovara 284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79.937,75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79.937,75</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KREDITNA BANKA ZAGREB d.d.</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OIB:70663193635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Ulica grada Vukovara 74.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1.001.803,97</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1.001.803,97</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TIM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OIB:99250182147</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Benkovac, Nadin 94.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33.269,46</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33.269,46</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NEDA ŠIMOVIĆ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OIB:25639858670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Vjekoslava Ficherta 5b</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539.132,45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539.132,45</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35.</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ENERGONET d.o.o.</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OIB:44227638425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Radnička cesta 34A</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337.296,11</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337.296,11</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36.</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MOZAIK-PB d.o.o. </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OIB:34204058596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Željka Markovića 3.</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49.535,50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49.535,50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37.</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GLOBAL SECURITY,TEHNIČKA ZAŠTITA</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OIB:78959865841</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Zrinsko-Frankopanska 38.</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20.540,00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20.540,00</w:t>
            </w:r>
          </w:p>
        </w:tc>
      </w:tr>
      <w:tr w:rsidTr="00AF3E4D" w:rsidR="001F46DB" w:rsidRPr="001D2177">
        <w:trPr>
          <w:trHeight w:val="20"/>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38.</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Odvjetnica MARINA SKORIĆ</w:t>
            </w:r>
          </w:p>
        </w:tc>
        <w:tc>
          <w:tcPr>
            <w:tcW w:type="pct" w:w="683"/>
            <w:tcBorders>
              <w:top w:val="nil"/>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OIB:30483124660</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Plemića Borelli 14</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38.618,75</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38.618,75</w:t>
            </w:r>
          </w:p>
        </w:tc>
      </w:tr>
      <w:tr w:rsidTr="00AF3E4D" w:rsidR="001F46DB" w:rsidRPr="001D2177">
        <w:trPr>
          <w:trHeight w:val="57"/>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39.</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LOCUM d.o.o.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OIB:79324341284</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Biogradska cesta 50</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65.233,97</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65.233,97</w:t>
            </w:r>
          </w:p>
        </w:tc>
      </w:tr>
      <w:tr w:rsidTr="00AF3E4D" w:rsidR="001F46DB" w:rsidRPr="001D2177">
        <w:trPr>
          <w:trHeight w:val="5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40.</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Središnja agencija za financiranje i ugovaranje programa i projekata Europske unije</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OIB.85821130368</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Ulica grada Vukovara 284 C</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548.934,40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548.934,40</w:t>
            </w:r>
          </w:p>
        </w:tc>
      </w:tr>
      <w:tr w:rsidTr="00AF3E4D" w:rsidR="001F46DB" w:rsidRPr="001D2177">
        <w:trPr>
          <w:trHeight w:val="5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WIENERBERGER ILOVAC d.o.o.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OIB:83508016262</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Karlovac, Donje Pokupje 2.</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234.782,76</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234.782,76</w:t>
            </w:r>
          </w:p>
        </w:tc>
      </w:tr>
      <w:tr w:rsidTr="00AF3E4D" w:rsidR="001F46DB" w:rsidRPr="001D2177">
        <w:trPr>
          <w:trHeight w:val="5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42.</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KVAZAR d.o.o.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OIB:91427745277</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Gaženička 88</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160.380,71</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160.380,71</w:t>
            </w:r>
          </w:p>
        </w:tc>
      </w:tr>
      <w:tr w:rsidTr="00AF3E4D" w:rsidR="001F46DB" w:rsidRPr="001D2177">
        <w:trPr>
          <w:trHeight w:val="57"/>
        </w:trPr>
        <w:tc>
          <w:tcPr>
            <w:tcW w:type="pct" w:w="312"/>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lastRenderedPageBreak/>
              <w:t>43.</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MATEJ DABO, VL. AUTOPRIJEVOZNIČKOG OBRTA "TO TO"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OIB:72451961733</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Pag, Marka Marulića 31.</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22.521,68</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22.521,68</w:t>
            </w:r>
          </w:p>
        </w:tc>
      </w:tr>
      <w:tr w:rsidTr="00AF3E4D" w:rsidR="001F46DB" w:rsidRPr="001D2177">
        <w:trPr>
          <w:trHeight w:val="57"/>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44.</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HEP-Opskrba d.o.o. </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OIB:63073332379</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Zagreb, Ulica grada Vukovara 37.</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1.404,38</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1.404,38</w:t>
            </w:r>
          </w:p>
        </w:tc>
      </w:tr>
      <w:tr w:rsidTr="00AF3E4D" w:rsidR="001F46DB" w:rsidRPr="001D2177">
        <w:trPr>
          <w:trHeight w:val="57"/>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45.</w:t>
            </w:r>
          </w:p>
        </w:tc>
        <w:tc>
          <w:tcPr>
            <w:tcW w:type="pct" w:w="1127"/>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UNIQA OSIGURANJE d.d. </w:t>
            </w:r>
          </w:p>
        </w:tc>
        <w:tc>
          <w:tcPr>
            <w:tcW w:type="pct" w:w="683"/>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OIB:75665455333</w:t>
            </w:r>
          </w:p>
        </w:tc>
        <w:tc>
          <w:tcPr>
            <w:tcW w:type="pct" w:w="1181"/>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Zagreb, Planinska 13a</w:t>
            </w:r>
          </w:p>
        </w:tc>
        <w:tc>
          <w:tcPr>
            <w:tcW w:type="pct" w:w="885"/>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54.023,58</w:t>
            </w:r>
          </w:p>
        </w:tc>
        <w:tc>
          <w:tcPr>
            <w:tcW w:type="pct" w:w="812"/>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54.023,58</w:t>
            </w:r>
          </w:p>
        </w:tc>
      </w:tr>
      <w:tr w:rsidTr="00AF3E4D" w:rsidR="001F46DB" w:rsidRPr="001D2177">
        <w:trPr>
          <w:trHeight w:val="57"/>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46.</w:t>
            </w:r>
          </w:p>
        </w:tc>
        <w:tc>
          <w:tcPr>
            <w:tcW w:type="pct" w:w="1127"/>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 xml:space="preserve">SOMAR d.o.o. </w:t>
            </w:r>
          </w:p>
        </w:tc>
        <w:tc>
          <w:tcPr>
            <w:tcW w:type="pct" w:w="683"/>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OIB:58741627421</w:t>
            </w:r>
          </w:p>
        </w:tc>
        <w:tc>
          <w:tcPr>
            <w:tcW w:type="pct" w:w="1181"/>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rPr>
                <w:rFonts w:hAnsi="Times New Roman" w:ascii="Times New Roman"/>
                <w:color w:val="000000"/>
              </w:rPr>
            </w:pPr>
            <w:r w:rsidRPr="001D2177">
              <w:rPr>
                <w:rFonts w:hAnsi="Times New Roman" w:ascii="Times New Roman"/>
                <w:color w:val="000000"/>
              </w:rPr>
              <w:t>Polača, Polača bb</w:t>
            </w:r>
          </w:p>
        </w:tc>
        <w:tc>
          <w:tcPr>
            <w:tcW w:type="pct" w:w="885"/>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50.716,92</w:t>
            </w:r>
          </w:p>
        </w:tc>
        <w:tc>
          <w:tcPr>
            <w:tcW w:type="pct" w:w="812"/>
            <w:tcBorders>
              <w:top w:space="0" w:sz="4" w:color="auto" w:val="single"/>
              <w:left w:val="nil"/>
              <w:bottom w:space="0" w:sz="4" w:color="auto" w:val="single"/>
              <w:right w:space="0" w:sz="4" w:color="auto" w:val="single"/>
            </w:tcBorders>
            <w:shd w:fill="auto" w:color="auto" w:val="clear"/>
            <w:noWrap/>
            <w:vAlign w:val="bottom"/>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50.716,92</w:t>
            </w:r>
          </w:p>
        </w:tc>
      </w:tr>
      <w:tr w:rsidTr="00AF3E4D" w:rsidR="001F46DB" w:rsidRPr="001D2177">
        <w:trPr>
          <w:trHeight w:val="20"/>
        </w:trPr>
        <w:tc>
          <w:tcPr>
            <w:tcW w:type="pct" w:w="3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b/>
                <w:color w:val="000000"/>
              </w:rPr>
            </w:pPr>
            <w:r w:rsidRPr="001D2177">
              <w:rPr>
                <w:rFonts w:hAnsi="Times New Roman" w:ascii="Times New Roman"/>
                <w:b/>
                <w:color w:val="000000"/>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 </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color w:val="000000"/>
              </w:rPr>
            </w:pPr>
            <w:r w:rsidRPr="001D2177">
              <w:rPr>
                <w:rFonts w:hAnsi="Times New Roman" w:ascii="Times New Roman"/>
                <w:b/>
                <w:color w:val="000000"/>
              </w:rPr>
              <w:t>12.093.212,15</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color w:val="000000"/>
              </w:rPr>
            </w:pPr>
            <w:r w:rsidRPr="001D2177">
              <w:rPr>
                <w:rFonts w:hAnsi="Times New Roman" w:ascii="Times New Roman"/>
                <w:b/>
                <w:color w:val="000000"/>
              </w:rPr>
              <w:t>12.093.212,15</w:t>
            </w:r>
          </w:p>
        </w:tc>
      </w:tr>
    </w:tbl>
    <w:p w:rsidRDefault="0070306D" w:rsidP="007162A0" w:rsidR="0070306D" w:rsidRPr="001D2177">
      <w:pPr>
        <w:spacing w:lineRule="atLeast" w:line="240" w:after="0"/>
        <w:rPr>
          <w:rFonts w:hAnsi="Times New Roman" w:ascii="Times New Roman"/>
        </w:rPr>
      </w:pPr>
    </w:p>
    <w:p w:rsidRDefault="0070306D" w:rsidP="007162A0" w:rsidR="0070306D" w:rsidRPr="001D2177">
      <w:pPr>
        <w:spacing w:lineRule="atLeast" w:line="240" w:after="0"/>
        <w:rPr>
          <w:rFonts w:hAnsi="Times New Roman" w:ascii="Times New Roman"/>
        </w:rPr>
      </w:pPr>
    </w:p>
    <w:p w:rsidRDefault="001F46DB" w:rsidP="00264B8F" w:rsidR="00B20F51" w:rsidRPr="001D2177">
      <w:pPr>
        <w:spacing w:lineRule="atLeast" w:line="240" w:after="0"/>
        <w:rPr>
          <w:rFonts w:hAnsi="Times New Roman" w:ascii="Times New Roman"/>
        </w:rPr>
      </w:pPr>
      <w:r w:rsidRPr="001D2177">
        <w:rPr>
          <w:rFonts w:hAnsi="Times New Roman" w:ascii="Times New Roman"/>
        </w:rPr>
        <w:t>III</w:t>
      </w:r>
      <w:r w:rsidR="00B20F51" w:rsidRPr="001D2177">
        <w:rPr>
          <w:rFonts w:hAnsi="Times New Roman" w:ascii="Times New Roman"/>
        </w:rPr>
        <w:t xml:space="preserve">. Osporavaju se tražbine </w:t>
      </w:r>
      <w:r w:rsidR="00264B8F" w:rsidRPr="001D2177">
        <w:rPr>
          <w:rFonts w:hAnsi="Times New Roman" w:ascii="Times New Roman"/>
        </w:rPr>
        <w:t xml:space="preserve">drugog </w:t>
      </w:r>
      <w:r w:rsidR="00B20F51" w:rsidRPr="001D2177">
        <w:rPr>
          <w:rFonts w:hAnsi="Times New Roman" w:ascii="Times New Roman"/>
        </w:rPr>
        <w:t xml:space="preserve">višeg isplatnog reda: </w:t>
      </w:r>
    </w:p>
    <w:p w:rsidRDefault="00264B8F" w:rsidP="00264B8F" w:rsidR="00264B8F" w:rsidRPr="001D2177">
      <w:pPr>
        <w:spacing w:lineRule="atLeast" w:line="240" w:after="0"/>
        <w:rPr>
          <w:rFonts w:hAnsi="Times New Roman" w:ascii="Times New Roman"/>
        </w:rPr>
      </w:pPr>
    </w:p>
    <w:tbl>
      <w:tblPr>
        <w:tblW w:type="pct" w:w="5171"/>
        <w:tblLayout w:type="fixed"/>
        <w:tblLook w:val="04A0" w:noVBand="1" w:noHBand="0" w:lastColumn="0" w:firstColumn="1" w:lastRow="0" w:firstRow="1"/>
      </w:tblPr>
      <w:tblGrid>
        <w:gridCol w:w="602"/>
        <w:gridCol w:w="2165"/>
        <w:gridCol w:w="1312"/>
        <w:gridCol w:w="2269"/>
        <w:gridCol w:w="1700"/>
        <w:gridCol w:w="1558"/>
      </w:tblGrid>
      <w:tr w:rsidTr="00AF3E4D" w:rsidR="001F46DB" w:rsidRPr="001D2177">
        <w:trPr>
          <w:trHeight w:val="567"/>
        </w:trPr>
        <w:tc>
          <w:tcPr>
            <w:tcW w:type="pct" w:w="313"/>
            <w:tcBorders>
              <w:top w:space="0" w:sz="8" w:color="auto" w:val="single"/>
              <w:left w:space="0" w:sz="8" w:color="auto" w:val="single"/>
              <w:bottom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80739F" w:rsidP="00AF3E4D" w:rsidR="001F46DB" w:rsidRPr="001D2177">
            <w:pPr>
              <w:spacing w:beforeAutospacing="true" w:before="100"/>
              <w:jc w:val="center"/>
              <w:rPr>
                <w:rFonts w:hAnsi="Times New Roman" w:ascii="Times New Roman"/>
                <w:color w:val="0000FF"/>
              </w:rPr>
            </w:pPr>
            <w:hyperlink r:id="rId11" w:anchor="RANGE!B12" w:history="true">
              <w:r w:rsidR="001F46DB" w:rsidRPr="001D2177">
                <w:rPr>
                  <w:rFonts w:hAnsi="Times New Roman" w:ascii="Times New Roman"/>
                </w:rPr>
                <w:t>Iznos prijavljene tražbine (kn)[1]</w:t>
              </w:r>
            </w:hyperlink>
          </w:p>
        </w:tc>
        <w:tc>
          <w:tcPr>
            <w:tcW w:type="pct" w:w="812"/>
            <w:tcBorders>
              <w:top w:space="0" w:sz="8" w:color="auto" w:val="single"/>
              <w:left w:val="nil"/>
              <w:right w:space="0" w:sz="8" w:color="auto" w:val="single"/>
            </w:tcBorders>
            <w:shd w:fill="auto" w:color="auto" w:val="clear"/>
            <w:vAlign w:val="bottom"/>
            <w:hideMark/>
          </w:tcPr>
          <w:p w:rsidRDefault="001F46DB" w:rsidP="00AF3E4D" w:rsidR="001F46DB" w:rsidRPr="001D2177">
            <w:pPr>
              <w:spacing w:beforeAutospacing="true" w:before="100"/>
              <w:jc w:val="center"/>
              <w:rPr>
                <w:rFonts w:hAnsi="Times New Roman" w:ascii="Times New Roman"/>
                <w:color w:val="000000"/>
              </w:rPr>
            </w:pPr>
            <w:r w:rsidRPr="001D2177">
              <w:rPr>
                <w:rFonts w:hAnsi="Times New Roman" w:ascii="Times New Roman"/>
                <w:color w:val="000000"/>
              </w:rPr>
              <w:t>Iznos osporene tražbine(kn)</w:t>
            </w:r>
          </w:p>
        </w:tc>
      </w:tr>
      <w:tr w:rsidTr="00AF3E4D" w:rsidR="001F46DB" w:rsidRPr="001D2177">
        <w:trPr>
          <w:trHeight w:val="20"/>
        </w:trPr>
        <w:tc>
          <w:tcPr>
            <w:tcW w:type="pct" w:w="31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OPĆINA STARIGRAD</w:t>
            </w:r>
          </w:p>
        </w:tc>
        <w:tc>
          <w:tcPr>
            <w:tcW w:type="pct" w:w="683"/>
            <w:tcBorders>
              <w:top w:space="0" w:sz="4" w:color="auto" w:val="single"/>
              <w:left w:val="nil"/>
              <w:bottom w:space="0" w:sz="4" w:color="auto" w:val="single"/>
              <w:right w:space="0" w:sz="4" w:color="auto" w:val="single"/>
            </w:tcBorders>
            <w:shd w:fill="auto" w:color="auto" w:val="clear"/>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OIB:52749374195</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Starigrad, Trg Tome Marasovića 1.</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105.431,01</w:t>
            </w:r>
          </w:p>
        </w:tc>
        <w:tc>
          <w:tcPr>
            <w:tcW w:type="pct" w:w="812"/>
            <w:tcBorders>
              <w:top w:space="0" w:sz="4" w:color="auto" w:val="single"/>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105.431,01</w:t>
            </w:r>
          </w:p>
        </w:tc>
      </w:tr>
      <w:tr w:rsidTr="00AF3E4D" w:rsidR="001F46DB" w:rsidRPr="001D2177">
        <w:trPr>
          <w:trHeight w:val="20"/>
        </w:trPr>
        <w:tc>
          <w:tcPr>
            <w:tcW w:type="pct" w:w="313"/>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OPĆINA STARIGRAD</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OIB:52749374195</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STARIGRAD, Trg Tome Mrasovića 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596.437,13</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596.437,13</w:t>
            </w:r>
          </w:p>
        </w:tc>
      </w:tr>
      <w:tr w:rsidTr="00AF3E4D" w:rsidR="001F46DB" w:rsidRPr="001D2177">
        <w:trPr>
          <w:trHeight w:val="20"/>
        </w:trPr>
        <w:tc>
          <w:tcPr>
            <w:tcW w:type="pct" w:w="313"/>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OPĆA BOLNICA ZADAR</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OIB:11854878552</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Zadar, Bože Peričića 5.</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608.425,00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608.425,00</w:t>
            </w:r>
          </w:p>
        </w:tc>
      </w:tr>
      <w:tr w:rsidTr="00AF3E4D" w:rsidR="001F46DB" w:rsidRPr="001D2177">
        <w:trPr>
          <w:trHeight w:val="20"/>
        </w:trPr>
        <w:tc>
          <w:tcPr>
            <w:tcW w:type="pct" w:w="313"/>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GRAD PAG</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OIB:32150762596</w:t>
            </w: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Pag, Branimirova obala 1.</w:t>
            </w: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813.644,46</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color w:val="000000"/>
              </w:rPr>
            </w:pPr>
            <w:r w:rsidRPr="001D2177">
              <w:rPr>
                <w:rFonts w:hAnsi="Times New Roman" w:ascii="Times New Roman"/>
                <w:color w:val="000000"/>
              </w:rPr>
              <w:t>813.644,46</w:t>
            </w:r>
          </w:p>
        </w:tc>
      </w:tr>
      <w:tr w:rsidTr="00AF3E4D" w:rsidR="001F46DB" w:rsidRPr="001D2177">
        <w:trPr>
          <w:trHeight w:val="20"/>
        </w:trPr>
        <w:tc>
          <w:tcPr>
            <w:tcW w:type="pct" w:w="313"/>
            <w:tcBorders>
              <w:top w:val="nil"/>
              <w:left w:space="0" w:sz="4" w:color="auto" w:val="single"/>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p>
        </w:tc>
        <w:tc>
          <w:tcPr>
            <w:tcW w:type="pct" w:w="1127"/>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r w:rsidRPr="001D2177">
              <w:rPr>
                <w:rFonts w:hAnsi="Times New Roman" w:ascii="Times New Roman"/>
                <w:color w:val="000000"/>
              </w:rPr>
              <w:t>UKUPNO OSPORENO</w:t>
            </w:r>
          </w:p>
        </w:tc>
        <w:tc>
          <w:tcPr>
            <w:tcW w:type="pct" w:w="683"/>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p>
        </w:tc>
        <w:tc>
          <w:tcPr>
            <w:tcW w:type="pct" w:w="1181"/>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rPr>
                <w:rFonts w:hAnsi="Times New Roman" w:ascii="Times New Roman"/>
                <w:color w:val="000000"/>
              </w:rPr>
            </w:pPr>
          </w:p>
        </w:tc>
        <w:tc>
          <w:tcPr>
            <w:tcW w:type="pct" w:w="885"/>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color w:val="000000"/>
              </w:rPr>
            </w:pPr>
            <w:r w:rsidRPr="001D2177">
              <w:rPr>
                <w:rFonts w:hAnsi="Times New Roman" w:ascii="Times New Roman"/>
                <w:b/>
                <w:color w:val="000000"/>
              </w:rPr>
              <w:t>2.123.937,60</w:t>
            </w:r>
          </w:p>
        </w:tc>
        <w:tc>
          <w:tcPr>
            <w:tcW w:type="pct" w:w="812"/>
            <w:tcBorders>
              <w:top w:val="nil"/>
              <w:left w:val="nil"/>
              <w:bottom w:space="0" w:sz="4" w:color="auto" w:val="single"/>
              <w:right w:space="0" w:sz="4" w:color="auto" w:val="single"/>
            </w:tcBorders>
            <w:shd w:fill="auto" w:color="auto" w:val="clear"/>
            <w:noWrap/>
            <w:vAlign w:val="bottom"/>
            <w:hideMark/>
          </w:tcPr>
          <w:p w:rsidRDefault="001F46DB" w:rsidP="00AF3E4D" w:rsidR="001F46DB" w:rsidRPr="001D2177">
            <w:pPr>
              <w:jc w:val="right"/>
              <w:rPr>
                <w:rFonts w:hAnsi="Times New Roman" w:ascii="Times New Roman"/>
                <w:b/>
                <w:color w:val="000000"/>
              </w:rPr>
            </w:pPr>
            <w:r w:rsidRPr="001D2177">
              <w:rPr>
                <w:rFonts w:hAnsi="Times New Roman" w:ascii="Times New Roman"/>
                <w:b/>
                <w:color w:val="000000"/>
              </w:rPr>
              <w:t>2.123.937,60</w:t>
            </w:r>
          </w:p>
        </w:tc>
      </w:tr>
    </w:tbl>
    <w:p w:rsidRDefault="00264B8F" w:rsidP="007162A0" w:rsidR="00264B8F" w:rsidRPr="001D2177">
      <w:pPr>
        <w:spacing w:lineRule="atLeast" w:line="240" w:after="0"/>
        <w:rPr>
          <w:rFonts w:hAnsi="Times New Roman" w:ascii="Times New Roman"/>
        </w:rPr>
      </w:pPr>
    </w:p>
    <w:p w:rsidRDefault="00264B8F" w:rsidP="007162A0" w:rsidR="00264B8F" w:rsidRPr="001D2177">
      <w:pPr>
        <w:spacing w:lineRule="atLeast" w:line="240" w:after="0"/>
        <w:rPr>
          <w:rFonts w:hAnsi="Times New Roman" w:ascii="Times New Roman"/>
        </w:rPr>
      </w:pPr>
    </w:p>
    <w:p w:rsidRDefault="00AF3E4D" w:rsidP="00BB52BA" w:rsidR="00BB52BA" w:rsidRPr="001D2177">
      <w:pPr>
        <w:pStyle w:val="Odlomakpopisa"/>
        <w:spacing w:lineRule="auto" w:line="240" w:after="0"/>
        <w:ind w:left="0"/>
        <w:jc w:val="both"/>
        <w:rPr>
          <w:rFonts w:hAnsi="Times New Roman" w:ascii="Times New Roman"/>
        </w:rPr>
      </w:pPr>
      <w:r w:rsidRPr="001D2177">
        <w:rPr>
          <w:rFonts w:hAnsi="Times New Roman" w:ascii="Times New Roman"/>
        </w:rPr>
        <w:t>I</w:t>
      </w:r>
      <w:r w:rsidR="00BB52BA" w:rsidRPr="001D2177">
        <w:rPr>
          <w:rFonts w:hAnsi="Times New Roman" w:ascii="Times New Roman"/>
        </w:rPr>
        <w:t>V.</w:t>
      </w:r>
      <w:r w:rsidR="00BB52BA" w:rsidRPr="001D2177">
        <w:rPr>
          <w:rFonts w:hAnsi="Times New Roman" w:ascii="Times New Roman"/>
        </w:rPr>
        <w:tab/>
        <w:t xml:space="preserve">Stečajni vjerovnici čije su tražbine osporene upućuju se da radi utvrđivanja osnovanosti svojih osporenih tražbina da pokrenu parnicu, odnosno nastave istu, u roku od 8 </w:t>
      </w:r>
      <w:r w:rsidR="00B05B66">
        <w:rPr>
          <w:rFonts w:hAnsi="Times New Roman" w:ascii="Times New Roman"/>
        </w:rPr>
        <w:t xml:space="preserve">(osam) </w:t>
      </w:r>
      <w:r w:rsidR="00BB52BA" w:rsidRPr="001D2177">
        <w:rPr>
          <w:rFonts w:hAnsi="Times New Roman" w:ascii="Times New Roman"/>
        </w:rPr>
        <w:t xml:space="preserve">dana od pravomoćnosti rješenja o upućivanju u parnicu, odnosno primitka drugostupanjske odluke. </w:t>
      </w:r>
    </w:p>
    <w:p w:rsidRDefault="001B40D5" w:rsidP="007162A0" w:rsidR="001B40D5" w:rsidRPr="001D2177">
      <w:pPr>
        <w:spacing w:lineRule="atLeast" w:line="240" w:after="0"/>
        <w:rPr>
          <w:rFonts w:hAnsi="Times New Roman" w:ascii="Times New Roman"/>
        </w:rPr>
      </w:pPr>
    </w:p>
    <w:p w:rsidRDefault="00903677" w:rsidP="00903677" w:rsidR="00903677" w:rsidRPr="001D2177">
      <w:pPr>
        <w:spacing w:lineRule="atLeast" w:line="240" w:after="0"/>
        <w:jc w:val="center"/>
        <w:rPr>
          <w:rFonts w:hAnsi="Times New Roman" w:ascii="Times New Roman"/>
        </w:rPr>
      </w:pPr>
      <w:r w:rsidRPr="001D2177">
        <w:rPr>
          <w:rFonts w:hAnsi="Times New Roman" w:ascii="Times New Roman"/>
        </w:rPr>
        <w:t>Obrazloženje</w:t>
      </w:r>
    </w:p>
    <w:p w:rsidRDefault="00903677" w:rsidP="00903677" w:rsidR="00903677" w:rsidRPr="001D2177">
      <w:pPr>
        <w:spacing w:lineRule="atLeast" w:line="240" w:after="0"/>
        <w:rPr>
          <w:rFonts w:hAnsi="Times New Roman" w:ascii="Times New Roman"/>
        </w:rPr>
      </w:pPr>
    </w:p>
    <w:p w:rsidRDefault="00903677" w:rsidP="006A7C95" w:rsidR="001B40D5" w:rsidRPr="001D2177">
      <w:pPr>
        <w:spacing w:lineRule="atLeast" w:line="240" w:after="0"/>
        <w:jc w:val="both"/>
        <w:rPr>
          <w:rFonts w:hAnsi="Times New Roman" w:ascii="Times New Roman"/>
        </w:rPr>
      </w:pPr>
      <w:r w:rsidRPr="001D2177">
        <w:rPr>
          <w:rFonts w:hAnsi="Times New Roman" w:ascii="Times New Roman"/>
        </w:rPr>
        <w:t xml:space="preserve">          U stečajnom </w:t>
      </w:r>
      <w:r w:rsidR="00BB52BA" w:rsidRPr="001D2177">
        <w:rPr>
          <w:rFonts w:hAnsi="Times New Roman" w:ascii="Times New Roman"/>
        </w:rPr>
        <w:t>postupku koji se vodi kod ovog S</w:t>
      </w:r>
      <w:r w:rsidRPr="001D2177">
        <w:rPr>
          <w:rFonts w:hAnsi="Times New Roman" w:ascii="Times New Roman"/>
        </w:rPr>
        <w:t>uda pod gornjim poslovnim brojem nad imovinom dužnika</w:t>
      </w:r>
      <w:r w:rsidR="00BB52BA" w:rsidRPr="001D2177">
        <w:rPr>
          <w:rFonts w:hAnsi="Times New Roman" w:ascii="Times New Roman"/>
        </w:rPr>
        <w:t xml:space="preserve"> PLOTER, d.o.o., Zadar, Franje baruna Trenka 130, OIB:06462690995, </w:t>
      </w:r>
      <w:r w:rsidRPr="001D2177">
        <w:rPr>
          <w:rFonts w:hAnsi="Times New Roman" w:ascii="Times New Roman"/>
        </w:rPr>
        <w:t xml:space="preserve">na ispitnom ročištu održanom dana </w:t>
      </w:r>
      <w:r w:rsidR="00BB52BA" w:rsidRPr="001D2177">
        <w:rPr>
          <w:rFonts w:hAnsi="Times New Roman" w:ascii="Times New Roman"/>
        </w:rPr>
        <w:t xml:space="preserve">22. srpnja </w:t>
      </w:r>
      <w:r w:rsidR="00E3197C" w:rsidRPr="001D2177">
        <w:rPr>
          <w:rFonts w:hAnsi="Times New Roman" w:ascii="Times New Roman"/>
        </w:rPr>
        <w:t>2016.</w:t>
      </w:r>
      <w:r w:rsidRPr="001D2177">
        <w:rPr>
          <w:rFonts w:hAnsi="Times New Roman" w:ascii="Times New Roman"/>
        </w:rPr>
        <w:t xml:space="preserve"> </w:t>
      </w:r>
      <w:r w:rsidR="0066178F" w:rsidRPr="001D2177">
        <w:rPr>
          <w:rFonts w:hAnsi="Times New Roman" w:ascii="Times New Roman"/>
        </w:rPr>
        <w:t>ispitan</w:t>
      </w:r>
      <w:r w:rsidR="00E3197C" w:rsidRPr="001D2177">
        <w:rPr>
          <w:rFonts w:hAnsi="Times New Roman" w:ascii="Times New Roman"/>
        </w:rPr>
        <w:t>e su</w:t>
      </w:r>
      <w:r w:rsidR="0066178F" w:rsidRPr="001D2177">
        <w:rPr>
          <w:rFonts w:hAnsi="Times New Roman" w:ascii="Times New Roman"/>
        </w:rPr>
        <w:t xml:space="preserve"> tražbin</w:t>
      </w:r>
      <w:r w:rsidR="00E3197C" w:rsidRPr="001D2177">
        <w:rPr>
          <w:rFonts w:hAnsi="Times New Roman" w:ascii="Times New Roman"/>
        </w:rPr>
        <w:t>e</w:t>
      </w:r>
      <w:r w:rsidR="0066178F" w:rsidRPr="001D2177">
        <w:rPr>
          <w:rFonts w:hAnsi="Times New Roman" w:ascii="Times New Roman"/>
        </w:rPr>
        <w:t xml:space="preserve"> vjerovnika</w:t>
      </w:r>
      <w:r w:rsidR="007162A0" w:rsidRPr="001D2177">
        <w:rPr>
          <w:rFonts w:hAnsi="Times New Roman" w:ascii="Times New Roman"/>
        </w:rPr>
        <w:t xml:space="preserve"> iz toč. I.</w:t>
      </w:r>
      <w:r w:rsidR="00BB52BA" w:rsidRPr="001D2177">
        <w:rPr>
          <w:rFonts w:hAnsi="Times New Roman" w:ascii="Times New Roman"/>
        </w:rPr>
        <w:t xml:space="preserve"> do III</w:t>
      </w:r>
      <w:r w:rsidR="00E3197C" w:rsidRPr="001D2177">
        <w:rPr>
          <w:rFonts w:hAnsi="Times New Roman" w:ascii="Times New Roman"/>
        </w:rPr>
        <w:t>.</w:t>
      </w:r>
      <w:r w:rsidR="007162A0" w:rsidRPr="001D2177">
        <w:rPr>
          <w:rFonts w:hAnsi="Times New Roman" w:ascii="Times New Roman"/>
        </w:rPr>
        <w:t xml:space="preserve"> ovog rješenja.</w:t>
      </w:r>
    </w:p>
    <w:p w:rsidRDefault="00E36CD0" w:rsidP="001D2177" w:rsidR="00BB52BA" w:rsidRPr="001D2177">
      <w:pPr>
        <w:spacing w:lineRule="atLeast" w:line="240" w:after="0"/>
        <w:ind w:firstLine="708"/>
        <w:jc w:val="both"/>
        <w:rPr>
          <w:rFonts w:hAnsi="Times New Roman" w:ascii="Times New Roman"/>
        </w:rPr>
      </w:pPr>
      <w:r w:rsidRPr="001D2177">
        <w:rPr>
          <w:rFonts w:hAnsi="Times New Roman" w:ascii="Times New Roman"/>
        </w:rPr>
        <w:t>Stečajn</w:t>
      </w:r>
      <w:r w:rsidR="00187CAB" w:rsidRPr="001D2177">
        <w:rPr>
          <w:rFonts w:hAnsi="Times New Roman" w:ascii="Times New Roman"/>
        </w:rPr>
        <w:t>i upravitelj</w:t>
      </w:r>
      <w:r w:rsidR="00BB52BA" w:rsidRPr="001D2177">
        <w:rPr>
          <w:rFonts w:hAnsi="Times New Roman" w:ascii="Times New Roman"/>
        </w:rPr>
        <w:t xml:space="preserve"> priznao je tražbine iz točke I. i II. ovog rješenja, a kako niti jedan vjerovnik ih nije osporio, to se iste u smislu čl. 263. Stečajnog zakona smatraju utvrđenim. </w:t>
      </w:r>
    </w:p>
    <w:p w:rsidRDefault="001D2177" w:rsidP="001D2177" w:rsidR="001D2177" w:rsidRPr="001D2177">
      <w:pPr>
        <w:spacing w:lineRule="auto" w:line="240" w:after="0"/>
        <w:ind w:firstLine="708"/>
        <w:jc w:val="both"/>
        <w:rPr>
          <w:rFonts w:hAnsi="Times New Roman" w:ascii="Times New Roman"/>
        </w:rPr>
      </w:pPr>
      <w:r w:rsidRPr="001D2177">
        <w:rPr>
          <w:rFonts w:eastAsia="Times New Roman" w:hAnsi="Times New Roman" w:ascii="Times New Roman"/>
          <w:lang w:eastAsia="hr-HR"/>
        </w:rPr>
        <w:t>Stečajn</w:t>
      </w:r>
      <w:r>
        <w:rPr>
          <w:rFonts w:eastAsia="Times New Roman" w:hAnsi="Times New Roman" w:ascii="Times New Roman"/>
          <w:lang w:eastAsia="hr-HR"/>
        </w:rPr>
        <w:t xml:space="preserve">i </w:t>
      </w:r>
      <w:r w:rsidRPr="001D2177">
        <w:rPr>
          <w:rFonts w:eastAsia="Times New Roman" w:hAnsi="Times New Roman" w:ascii="Times New Roman"/>
          <w:lang w:eastAsia="hr-HR"/>
        </w:rPr>
        <w:t>upravitelj</w:t>
      </w:r>
      <w:r>
        <w:rPr>
          <w:rFonts w:eastAsia="Times New Roman" w:hAnsi="Times New Roman" w:ascii="Times New Roman"/>
          <w:lang w:eastAsia="hr-HR"/>
        </w:rPr>
        <w:t xml:space="preserve"> je o</w:t>
      </w:r>
      <w:r w:rsidRPr="001D2177">
        <w:rPr>
          <w:rFonts w:eastAsia="Times New Roman" w:hAnsi="Times New Roman" w:ascii="Times New Roman"/>
          <w:lang w:eastAsia="hr-HR"/>
        </w:rPr>
        <w:t>spori</w:t>
      </w:r>
      <w:r w:rsidR="00B05B66">
        <w:rPr>
          <w:rFonts w:eastAsia="Times New Roman" w:hAnsi="Times New Roman" w:ascii="Times New Roman"/>
          <w:lang w:eastAsia="hr-HR"/>
        </w:rPr>
        <w:t>o</w:t>
      </w:r>
      <w:r w:rsidRPr="001D2177">
        <w:rPr>
          <w:rFonts w:eastAsia="Times New Roman" w:hAnsi="Times New Roman" w:ascii="Times New Roman"/>
          <w:lang w:eastAsia="hr-HR"/>
        </w:rPr>
        <w:t xml:space="preserve"> tražbine iz toč. III. ovog rješenja i to tražbinu </w:t>
      </w:r>
      <w:r>
        <w:rPr>
          <w:rFonts w:eastAsia="Times New Roman" w:hAnsi="Times New Roman" w:ascii="Times New Roman"/>
          <w:lang w:eastAsia="hr-HR"/>
        </w:rPr>
        <w:t xml:space="preserve">vjerovniku </w:t>
      </w:r>
      <w:r w:rsidRPr="001D2177">
        <w:rPr>
          <w:rFonts w:hAnsi="Times New Roman" w:ascii="Times New Roman"/>
        </w:rPr>
        <w:t xml:space="preserve">Općini Starigrad u iznosu od 105.431,01 kuna, </w:t>
      </w:r>
      <w:r w:rsidR="00B05B66">
        <w:rPr>
          <w:rFonts w:hAnsi="Times New Roman" w:ascii="Times New Roman"/>
        </w:rPr>
        <w:t xml:space="preserve">iz razloga jer da se </w:t>
      </w:r>
      <w:r w:rsidRPr="001D2177">
        <w:rPr>
          <w:rFonts w:hAnsi="Times New Roman" w:ascii="Times New Roman"/>
        </w:rPr>
        <w:t xml:space="preserve">kod Trgovačkog suda u Zadru vodi postupak pod brojem P-85/16, radi isplate te tražbine, </w:t>
      </w:r>
      <w:r w:rsidR="00B05B66">
        <w:rPr>
          <w:rFonts w:hAnsi="Times New Roman" w:ascii="Times New Roman"/>
        </w:rPr>
        <w:t xml:space="preserve">a </w:t>
      </w:r>
      <w:r w:rsidRPr="001D2177">
        <w:rPr>
          <w:rFonts w:hAnsi="Times New Roman" w:ascii="Times New Roman"/>
        </w:rPr>
        <w:t xml:space="preserve">koji postupak da nije dovršen, </w:t>
      </w:r>
      <w:r w:rsidR="00B05B66">
        <w:rPr>
          <w:rFonts w:hAnsi="Times New Roman" w:ascii="Times New Roman"/>
        </w:rPr>
        <w:t>slijedom čega da će se</w:t>
      </w:r>
      <w:r w:rsidRPr="001D2177">
        <w:rPr>
          <w:rFonts w:hAnsi="Times New Roman" w:ascii="Times New Roman"/>
        </w:rPr>
        <w:t xml:space="preserve"> tražbina nastaviti utvrđivati u tom sudskom postupku.</w:t>
      </w:r>
      <w:r>
        <w:rPr>
          <w:rFonts w:hAnsi="Times New Roman" w:ascii="Times New Roman"/>
        </w:rPr>
        <w:t xml:space="preserve"> Istom vjerovniku stečajni upravitelj </w:t>
      </w:r>
      <w:r>
        <w:rPr>
          <w:rFonts w:hAnsi="Times New Roman" w:ascii="Times New Roman"/>
        </w:rPr>
        <w:lastRenderedPageBreak/>
        <w:t xml:space="preserve">osporio je tražbinu i u </w:t>
      </w:r>
      <w:r w:rsidRPr="001D2177">
        <w:rPr>
          <w:rFonts w:hAnsi="Times New Roman" w:ascii="Times New Roman"/>
        </w:rPr>
        <w:t xml:space="preserve">iznosu od 596.437,13 kuna jer </w:t>
      </w:r>
      <w:r w:rsidR="00B05B66">
        <w:rPr>
          <w:rFonts w:hAnsi="Times New Roman" w:ascii="Times New Roman"/>
        </w:rPr>
        <w:t>da za tu tražbinu</w:t>
      </w:r>
      <w:r>
        <w:rPr>
          <w:rFonts w:hAnsi="Times New Roman" w:ascii="Times New Roman"/>
        </w:rPr>
        <w:t xml:space="preserve"> </w:t>
      </w:r>
      <w:r w:rsidRPr="001D2177">
        <w:rPr>
          <w:rFonts w:hAnsi="Times New Roman" w:ascii="Times New Roman"/>
        </w:rPr>
        <w:t xml:space="preserve">nema sporazuma između dužnika i vjerovnika, a </w:t>
      </w:r>
      <w:r w:rsidR="00B05B66">
        <w:rPr>
          <w:rFonts w:hAnsi="Times New Roman" w:ascii="Times New Roman"/>
        </w:rPr>
        <w:t xml:space="preserve">da nema ni </w:t>
      </w:r>
      <w:r w:rsidRPr="001D2177">
        <w:rPr>
          <w:rFonts w:hAnsi="Times New Roman" w:ascii="Times New Roman"/>
        </w:rPr>
        <w:t>sudske presude za iznos te prijavljene tražbine.</w:t>
      </w:r>
    </w:p>
    <w:p w:rsidRDefault="001D2177" w:rsidP="001D2177" w:rsidR="001D2177" w:rsidRPr="001D2177">
      <w:pPr>
        <w:spacing w:lineRule="auto" w:line="240" w:after="0"/>
        <w:ind w:firstLine="708"/>
        <w:jc w:val="both"/>
        <w:rPr>
          <w:rFonts w:hAnsi="Times New Roman" w:ascii="Times New Roman"/>
        </w:rPr>
      </w:pPr>
      <w:r>
        <w:rPr>
          <w:rFonts w:hAnsi="Times New Roman" w:ascii="Times New Roman"/>
        </w:rPr>
        <w:t xml:space="preserve">Vjerovniku </w:t>
      </w:r>
      <w:r w:rsidRPr="001D2177">
        <w:rPr>
          <w:rFonts w:hAnsi="Times New Roman" w:ascii="Times New Roman"/>
        </w:rPr>
        <w:t>O</w:t>
      </w:r>
      <w:r>
        <w:rPr>
          <w:rFonts w:hAnsi="Times New Roman" w:ascii="Times New Roman"/>
        </w:rPr>
        <w:t xml:space="preserve">pćoj bolnici Zadar </w:t>
      </w:r>
      <w:r w:rsidRPr="001D2177">
        <w:rPr>
          <w:rFonts w:hAnsi="Times New Roman" w:ascii="Times New Roman"/>
        </w:rPr>
        <w:t>ospor</w:t>
      </w:r>
      <w:r>
        <w:rPr>
          <w:rFonts w:hAnsi="Times New Roman" w:ascii="Times New Roman"/>
        </w:rPr>
        <w:t xml:space="preserve">io je </w:t>
      </w:r>
      <w:r w:rsidRPr="001D2177">
        <w:rPr>
          <w:rFonts w:hAnsi="Times New Roman" w:ascii="Times New Roman"/>
        </w:rPr>
        <w:t xml:space="preserve">prijavljenu  tražbina u iznosu od 608.425,00 kuna iz razloga </w:t>
      </w:r>
      <w:r>
        <w:rPr>
          <w:rFonts w:hAnsi="Times New Roman" w:ascii="Times New Roman"/>
        </w:rPr>
        <w:t xml:space="preserve">jer da </w:t>
      </w:r>
      <w:r w:rsidRPr="001D2177">
        <w:rPr>
          <w:rFonts w:hAnsi="Times New Roman" w:ascii="Times New Roman"/>
        </w:rPr>
        <w:t xml:space="preserve">Ugovor  o izvođenju radova na sanaciji Centralnog hitnog bolničkog prijema između Opće bolnice Zadar i Plotera d.o.o. iz rujna 2012. godine </w:t>
      </w:r>
      <w:r>
        <w:rPr>
          <w:rFonts w:hAnsi="Times New Roman" w:ascii="Times New Roman"/>
        </w:rPr>
        <w:t xml:space="preserve">je </w:t>
      </w:r>
      <w:r w:rsidRPr="001D2177">
        <w:rPr>
          <w:rFonts w:hAnsi="Times New Roman" w:ascii="Times New Roman"/>
        </w:rPr>
        <w:t>izvršen</w:t>
      </w:r>
      <w:r w:rsidR="00B05B66">
        <w:rPr>
          <w:rFonts w:hAnsi="Times New Roman" w:ascii="Times New Roman"/>
        </w:rPr>
        <w:t xml:space="preserve">, </w:t>
      </w:r>
      <w:r>
        <w:rPr>
          <w:rFonts w:hAnsi="Times New Roman" w:ascii="Times New Roman"/>
        </w:rPr>
        <w:t>dok da je prijavljeni iznos tražbine</w:t>
      </w:r>
      <w:r w:rsidRPr="001D2177">
        <w:rPr>
          <w:rFonts w:hAnsi="Times New Roman" w:ascii="Times New Roman"/>
        </w:rPr>
        <w:t xml:space="preserve"> zbroj iz Procjene troškova Strojarski projekt-termotehničke instalacije u iznosu 270.662,50 kuna i Elektrotehničkog troškovnika u iznosu od 337.762,50 kuna, oba iz lipnja 2016. godine. Za troškove iz </w:t>
      </w:r>
      <w:r>
        <w:rPr>
          <w:rFonts w:hAnsi="Times New Roman" w:ascii="Times New Roman"/>
        </w:rPr>
        <w:t xml:space="preserve">te </w:t>
      </w:r>
      <w:r w:rsidRPr="001D2177">
        <w:rPr>
          <w:rFonts w:hAnsi="Times New Roman" w:ascii="Times New Roman"/>
        </w:rPr>
        <w:t xml:space="preserve">procjene da nema sporazuma između dužnika i vjerovnika, a </w:t>
      </w:r>
      <w:r w:rsidR="00B05B66">
        <w:rPr>
          <w:rFonts w:hAnsi="Times New Roman" w:ascii="Times New Roman"/>
        </w:rPr>
        <w:t xml:space="preserve">niti da postoji </w:t>
      </w:r>
      <w:r w:rsidRPr="001D2177">
        <w:rPr>
          <w:rFonts w:hAnsi="Times New Roman" w:ascii="Times New Roman"/>
        </w:rPr>
        <w:t>sudska presuda.</w:t>
      </w:r>
    </w:p>
    <w:p w:rsidRDefault="001D2177" w:rsidP="001D2177" w:rsidR="001D2177" w:rsidRPr="001D2177">
      <w:pPr>
        <w:spacing w:lineRule="auto" w:line="240" w:after="0"/>
        <w:ind w:firstLine="708"/>
        <w:jc w:val="both"/>
        <w:rPr>
          <w:rFonts w:hAnsi="Times New Roman" w:ascii="Times New Roman"/>
        </w:rPr>
      </w:pPr>
      <w:r>
        <w:rPr>
          <w:rFonts w:hAnsi="Times New Roman" w:ascii="Times New Roman"/>
        </w:rPr>
        <w:t xml:space="preserve">Vjerovniku Gradu Pagu stečajni upravitelj je osporio </w:t>
      </w:r>
      <w:r w:rsidRPr="001D2177">
        <w:rPr>
          <w:rFonts w:hAnsi="Times New Roman" w:ascii="Times New Roman"/>
        </w:rPr>
        <w:t xml:space="preserve">prijavljena tražbina u iznosu od </w:t>
      </w:r>
      <w:r w:rsidR="00B05B66">
        <w:rPr>
          <w:rFonts w:hAnsi="Times New Roman" w:ascii="Times New Roman"/>
        </w:rPr>
        <w:t xml:space="preserve">ukupno </w:t>
      </w:r>
      <w:r w:rsidRPr="001D2177">
        <w:rPr>
          <w:rFonts w:hAnsi="Times New Roman" w:ascii="Times New Roman"/>
        </w:rPr>
        <w:t>813.644,46 kuna iz razloga što se kod Trgovačkog suda u Zadru vode dva</w:t>
      </w:r>
      <w:r>
        <w:rPr>
          <w:rFonts w:hAnsi="Times New Roman" w:ascii="Times New Roman"/>
        </w:rPr>
        <w:t xml:space="preserve"> parnična </w:t>
      </w:r>
      <w:r w:rsidRPr="001D2177">
        <w:rPr>
          <w:rFonts w:hAnsi="Times New Roman" w:ascii="Times New Roman"/>
        </w:rPr>
        <w:t xml:space="preserve"> postupka, P-67/14 i Povrv-363/15 koji </w:t>
      </w:r>
      <w:r>
        <w:rPr>
          <w:rFonts w:hAnsi="Times New Roman" w:ascii="Times New Roman"/>
        </w:rPr>
        <w:t xml:space="preserve">da </w:t>
      </w:r>
      <w:r w:rsidRPr="001D2177">
        <w:rPr>
          <w:rFonts w:hAnsi="Times New Roman" w:ascii="Times New Roman"/>
        </w:rPr>
        <w:t xml:space="preserve">nisu dovršeni te </w:t>
      </w:r>
      <w:r>
        <w:rPr>
          <w:rFonts w:hAnsi="Times New Roman" w:ascii="Times New Roman"/>
        </w:rPr>
        <w:t xml:space="preserve">da će se tražbine utvrđivati u </w:t>
      </w:r>
      <w:r w:rsidRPr="001D2177">
        <w:rPr>
          <w:rFonts w:hAnsi="Times New Roman" w:ascii="Times New Roman"/>
        </w:rPr>
        <w:t>tim postupcima.</w:t>
      </w:r>
    </w:p>
    <w:p w:rsidRDefault="001D2177" w:rsidP="001D2177" w:rsidR="00AC63F2" w:rsidRPr="001D2177">
      <w:pPr>
        <w:spacing w:lineRule="auto" w:line="240" w:after="0"/>
        <w:ind w:firstLine="708"/>
        <w:jc w:val="both"/>
        <w:rPr>
          <w:rFonts w:hAnsi="Times New Roman" w:ascii="Times New Roman"/>
          <w:b/>
        </w:rPr>
      </w:pPr>
      <w:r w:rsidRPr="001D2177">
        <w:rPr>
          <w:rFonts w:eastAsia="Times New Roman" w:hAnsi="Times New Roman" w:ascii="Times New Roman"/>
          <w:lang w:eastAsia="hr-HR"/>
        </w:rPr>
        <w:t xml:space="preserve">Kako osporavanja na ročištu nisu otklonjena, to se vjerovnici čije su tražbine osporene upućuju na pokretanje parnice, odnosno nastavak iste radi utvrđivanja osnovanosti svoje tražbine temeljem čl. 266. st. 1. Stečajnog zakona, a rok za pokretanje, odnosno nastavak parnice temelji se na odredbi čl. 267. st. 1. Stečajnog zakona. </w:t>
      </w:r>
    </w:p>
    <w:p w:rsidRDefault="00E36CD0" w:rsidP="00AC63F2" w:rsidR="00E36CD0" w:rsidRPr="001D2177">
      <w:pPr>
        <w:spacing w:lineRule="auto" w:line="240" w:after="0"/>
        <w:ind w:firstLine="708"/>
        <w:jc w:val="both"/>
        <w:rPr>
          <w:rFonts w:hAnsi="Times New Roman" w:ascii="Times New Roman"/>
          <w:b/>
        </w:rPr>
      </w:pPr>
      <w:r w:rsidRPr="001D2177">
        <w:rPr>
          <w:rFonts w:hAnsi="Times New Roman" w:ascii="Times New Roman"/>
        </w:rPr>
        <w:t>S</w:t>
      </w:r>
      <w:r w:rsidR="00654C55" w:rsidRPr="001D2177">
        <w:rPr>
          <w:rFonts w:hAnsi="Times New Roman" w:ascii="Times New Roman"/>
        </w:rPr>
        <w:t xml:space="preserve">lijedom navedenog </w:t>
      </w:r>
      <w:r w:rsidRPr="001D2177">
        <w:rPr>
          <w:rFonts w:hAnsi="Times New Roman" w:ascii="Times New Roman"/>
        </w:rPr>
        <w:t>odlučeno</w:t>
      </w:r>
      <w:r w:rsidR="00654C55" w:rsidRPr="001D2177">
        <w:rPr>
          <w:rFonts w:hAnsi="Times New Roman" w:ascii="Times New Roman"/>
        </w:rPr>
        <w:t xml:space="preserve"> je</w:t>
      </w:r>
      <w:r w:rsidRPr="001D2177">
        <w:rPr>
          <w:rFonts w:hAnsi="Times New Roman" w:ascii="Times New Roman"/>
        </w:rPr>
        <w:t xml:space="preserve"> kao u izreci.</w:t>
      </w:r>
    </w:p>
    <w:p w:rsidRDefault="00187CAB" w:rsidP="00187CAB" w:rsidR="00187CAB" w:rsidRPr="001D2177">
      <w:pPr>
        <w:spacing w:lineRule="auto" w:line="240" w:after="0"/>
        <w:rPr>
          <w:rFonts w:hAnsi="Times New Roman" w:ascii="Times New Roman"/>
        </w:rPr>
      </w:pPr>
    </w:p>
    <w:p w:rsidRDefault="00E36CD0" w:rsidP="003D44AF" w:rsidR="00E36CD0" w:rsidRPr="001D2177">
      <w:pPr>
        <w:spacing w:lineRule="atLeast" w:line="240" w:after="0"/>
        <w:jc w:val="center"/>
        <w:rPr>
          <w:rFonts w:hAnsi="Times New Roman" w:ascii="Times New Roman"/>
        </w:rPr>
      </w:pPr>
      <w:r w:rsidRPr="001D2177">
        <w:rPr>
          <w:rFonts w:hAnsi="Times New Roman" w:ascii="Times New Roman"/>
        </w:rPr>
        <w:t>U Zadru</w:t>
      </w:r>
      <w:r w:rsidR="00BB52BA" w:rsidRPr="001D2177">
        <w:rPr>
          <w:rFonts w:hAnsi="Times New Roman" w:ascii="Times New Roman"/>
        </w:rPr>
        <w:t xml:space="preserve"> 27. srpnja </w:t>
      </w:r>
      <w:r w:rsidR="00187CAB" w:rsidRPr="001D2177">
        <w:rPr>
          <w:rFonts w:hAnsi="Times New Roman" w:ascii="Times New Roman"/>
        </w:rPr>
        <w:t xml:space="preserve">2016. </w:t>
      </w:r>
    </w:p>
    <w:p w:rsidRDefault="00307414" w:rsidP="003D44AF" w:rsidR="00307414" w:rsidRPr="001D2177">
      <w:pPr>
        <w:spacing w:lineRule="atLeast" w:line="240" w:after="0"/>
        <w:jc w:val="center"/>
        <w:rPr>
          <w:rFonts w:hAnsi="Times New Roman" w:ascii="Times New Roman"/>
        </w:rPr>
      </w:pPr>
    </w:p>
    <w:p w:rsidRDefault="007B1DE8" w:rsidP="00B05B66" w:rsidR="00187CAB" w:rsidRPr="001D2177">
      <w:pPr>
        <w:spacing w:lineRule="auto" w:line="240" w:after="0"/>
        <w:jc w:val="right"/>
        <w:rPr>
          <w:rFonts w:hAnsi="Times New Roman" w:ascii="Times New Roman"/>
        </w:rPr>
      </w:pP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t xml:space="preserve">      </w:t>
      </w:r>
      <w:r w:rsidR="00057C9A" w:rsidRPr="001D2177">
        <w:rPr>
          <w:rFonts w:hAnsi="Times New Roman" w:ascii="Times New Roman"/>
        </w:rPr>
        <w:t>S</w:t>
      </w:r>
      <w:r w:rsidR="00187CAB" w:rsidRPr="001D2177">
        <w:rPr>
          <w:rFonts w:hAnsi="Times New Roman" w:ascii="Times New Roman"/>
        </w:rPr>
        <w:t xml:space="preserve">utkinja </w:t>
      </w:r>
    </w:p>
    <w:p w:rsidRDefault="007B1DE8" w:rsidP="00B05B66" w:rsidR="007E3967" w:rsidRPr="001D2177">
      <w:pPr>
        <w:spacing w:lineRule="auto" w:line="240" w:after="0"/>
        <w:jc w:val="right"/>
        <w:rPr>
          <w:rFonts w:hAnsi="Times New Roman" w:ascii="Times New Roman"/>
        </w:rPr>
      </w:pP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r>
      <w:r w:rsidRPr="001D2177">
        <w:rPr>
          <w:rFonts w:hAnsi="Times New Roman" w:ascii="Times New Roman"/>
        </w:rPr>
        <w:tab/>
        <w:t xml:space="preserve">     </w:t>
      </w:r>
      <w:r w:rsidR="003D44AF" w:rsidRPr="001D2177">
        <w:rPr>
          <w:rFonts w:hAnsi="Times New Roman" w:ascii="Times New Roman"/>
        </w:rPr>
        <w:t>A</w:t>
      </w:r>
      <w:r w:rsidR="00187CAB" w:rsidRPr="001D2177">
        <w:rPr>
          <w:rFonts w:hAnsi="Times New Roman" w:ascii="Times New Roman"/>
        </w:rPr>
        <w:t>na Markač</w:t>
      </w:r>
    </w:p>
    <w:p w:rsidRDefault="00DE0A15" w:rsidP="00B05B66" w:rsidR="00DE0A15" w:rsidRPr="001D2177">
      <w:pPr>
        <w:spacing w:lineRule="atLeast" w:line="240" w:after="0"/>
        <w:jc w:val="right"/>
        <w:rPr>
          <w:rFonts w:hAnsi="Times New Roman" w:ascii="Times New Roman"/>
        </w:rPr>
      </w:pPr>
    </w:p>
    <w:p w:rsidRDefault="003D44AF" w:rsidP="00E36CD0" w:rsidR="003D44AF" w:rsidRPr="001D2177">
      <w:pPr>
        <w:spacing w:lineRule="atLeast" w:line="240" w:after="0"/>
        <w:rPr>
          <w:rFonts w:hAnsi="Times New Roman" w:ascii="Times New Roman"/>
        </w:rPr>
      </w:pPr>
    </w:p>
    <w:p w:rsidRDefault="00B05B66" w:rsidP="00E36CD0" w:rsidR="00B05B66">
      <w:pPr>
        <w:spacing w:lineRule="atLeast" w:line="240" w:after="0"/>
        <w:rPr>
          <w:rFonts w:hAnsi="Times New Roman" w:ascii="Times New Roman"/>
        </w:rPr>
      </w:pPr>
    </w:p>
    <w:p w:rsidRDefault="00B05B66" w:rsidP="00E36CD0" w:rsidR="00E36CD0" w:rsidRPr="001D2177">
      <w:pPr>
        <w:spacing w:lineRule="atLeast" w:line="240" w:after="0"/>
        <w:rPr>
          <w:rFonts w:hAnsi="Times New Roman" w:ascii="Times New Roman"/>
          <w:b/>
          <w:bCs/>
        </w:rPr>
      </w:pPr>
      <w:r w:rsidRPr="001D2177">
        <w:rPr>
          <w:rFonts w:hAnsi="Times New Roman" w:ascii="Times New Roman"/>
        </w:rPr>
        <w:t>POUKA O PRAVNOM LIJEKU</w:t>
      </w:r>
      <w:r w:rsidRPr="001D2177">
        <w:rPr>
          <w:rFonts w:hAnsi="Times New Roman" w:ascii="Times New Roman"/>
          <w:b/>
          <w:bCs/>
        </w:rPr>
        <w:t xml:space="preserve">: </w:t>
      </w:r>
    </w:p>
    <w:p w:rsidRDefault="00E36CD0" w:rsidP="00935079" w:rsidR="00E36CD0" w:rsidRPr="001D2177">
      <w:pPr>
        <w:spacing w:lineRule="atLeast" w:line="240" w:after="0"/>
        <w:jc w:val="both"/>
        <w:rPr>
          <w:rFonts w:hAnsi="Times New Roman" w:ascii="Times New Roman"/>
        </w:rPr>
      </w:pPr>
      <w:r w:rsidRPr="001D2177">
        <w:rPr>
          <w:rFonts w:hAnsi="Times New Roman" w:ascii="Times New Roman"/>
        </w:rPr>
        <w:t xml:space="preserve">Protiv ovog rješenja pravo na žalbu ima stečajni upravitelj i svaki vjerovnik u dijelu koji se tiče njegove prijavljene tražbine i tražbine koju je osporio. Rok za žalbu iznosi 8 </w:t>
      </w:r>
      <w:r w:rsidR="00187CAB" w:rsidRPr="001D2177">
        <w:rPr>
          <w:rFonts w:hAnsi="Times New Roman" w:ascii="Times New Roman"/>
        </w:rPr>
        <w:t xml:space="preserve">(osam) </w:t>
      </w:r>
      <w:r w:rsidRPr="001D2177">
        <w:rPr>
          <w:rFonts w:hAnsi="Times New Roman" w:ascii="Times New Roman"/>
        </w:rPr>
        <w:t>dana računajući od dana dostave pisanog otpravka ovog rješenja, a ista se pod</w:t>
      </w:r>
      <w:r w:rsidR="00935079" w:rsidRPr="001D2177">
        <w:rPr>
          <w:rFonts w:hAnsi="Times New Roman" w:ascii="Times New Roman"/>
        </w:rPr>
        <w:t xml:space="preserve">nosi ovom sudu u </w:t>
      </w:r>
      <w:r w:rsidR="00187CAB" w:rsidRPr="001D2177">
        <w:rPr>
          <w:rFonts w:hAnsi="Times New Roman" w:ascii="Times New Roman"/>
        </w:rPr>
        <w:t>2 (</w:t>
      </w:r>
      <w:r w:rsidR="00935079" w:rsidRPr="001D2177">
        <w:rPr>
          <w:rFonts w:hAnsi="Times New Roman" w:ascii="Times New Roman"/>
        </w:rPr>
        <w:t>dva</w:t>
      </w:r>
      <w:r w:rsidR="00187CAB" w:rsidRPr="001D2177">
        <w:rPr>
          <w:rFonts w:hAnsi="Times New Roman" w:ascii="Times New Roman"/>
        </w:rPr>
        <w:t xml:space="preserve">) istovjetna </w:t>
      </w:r>
      <w:r w:rsidR="00AC63F2" w:rsidRPr="001D2177">
        <w:rPr>
          <w:rFonts w:hAnsi="Times New Roman" w:ascii="Times New Roman"/>
        </w:rPr>
        <w:t>primjerka, a o žalbi odlučuje Visoki trgovački sud Republike Hrvatske.</w:t>
      </w:r>
    </w:p>
    <w:p w:rsidRDefault="0052773F" w:rsidP="0052773F" w:rsidR="0052773F" w:rsidRPr="001D2177">
      <w:pPr>
        <w:spacing w:lineRule="atLeast" w:line="240" w:after="0"/>
        <w:jc w:val="both"/>
        <w:rPr>
          <w:rFonts w:hAnsi="Times New Roman" w:ascii="Times New Roman"/>
        </w:rPr>
      </w:pPr>
    </w:p>
    <w:p w:rsidRDefault="006B6181" w:rsidP="0052773F" w:rsidR="006B6181" w:rsidRPr="001D2177">
      <w:pPr>
        <w:spacing w:lineRule="atLeast" w:line="240" w:after="0"/>
        <w:jc w:val="both"/>
        <w:rPr>
          <w:rFonts w:hAnsi="Times New Roman" w:ascii="Times New Roman"/>
        </w:rPr>
      </w:pPr>
    </w:p>
    <w:p w:rsidRDefault="00875C2A" w:rsidP="00875C2A" w:rsidR="00875C2A" w:rsidRPr="001D2177">
      <w:pPr>
        <w:spacing w:lineRule="atLeast" w:line="240" w:after="0"/>
        <w:rPr>
          <w:rFonts w:hAnsi="Times New Roman" w:ascii="Times New Roman"/>
        </w:rPr>
      </w:pPr>
      <w:r w:rsidRPr="001D2177">
        <w:rPr>
          <w:rFonts w:hAnsi="Times New Roman" w:ascii="Times New Roman"/>
        </w:rPr>
        <w:t>Dostaviti:</w:t>
      </w:r>
    </w:p>
    <w:p w:rsidRDefault="00875C2A" w:rsidP="00875C2A" w:rsidR="00875C2A" w:rsidRPr="001D2177">
      <w:pPr>
        <w:numPr>
          <w:ilvl w:val="0"/>
          <w:numId w:val="1"/>
        </w:numPr>
        <w:spacing w:lineRule="atLeast" w:line="240" w:after="0"/>
        <w:rPr>
          <w:rFonts w:hAnsi="Times New Roman" w:ascii="Times New Roman"/>
        </w:rPr>
      </w:pPr>
      <w:r w:rsidRPr="001D2177">
        <w:rPr>
          <w:rFonts w:hAnsi="Times New Roman" w:ascii="Times New Roman"/>
        </w:rPr>
        <w:t>stečajnom upravitelju,</w:t>
      </w:r>
    </w:p>
    <w:p w:rsidRDefault="00C77B1B" w:rsidP="00875C2A" w:rsidR="00C77B1B">
      <w:pPr>
        <w:numPr>
          <w:ilvl w:val="0"/>
          <w:numId w:val="1"/>
        </w:numPr>
        <w:spacing w:lineRule="atLeast" w:line="240" w:after="0"/>
        <w:rPr>
          <w:rFonts w:hAnsi="Times New Roman" w:ascii="Times New Roman"/>
        </w:rPr>
      </w:pPr>
      <w:r w:rsidRPr="001D2177">
        <w:rPr>
          <w:rFonts w:hAnsi="Times New Roman" w:ascii="Times New Roman"/>
        </w:rPr>
        <w:t>vjerovnicima čije su tražbine osporene</w:t>
      </w:r>
      <w:r w:rsidR="00187CAB" w:rsidRPr="001D2177">
        <w:rPr>
          <w:rFonts w:hAnsi="Times New Roman" w:ascii="Times New Roman"/>
        </w:rPr>
        <w:t xml:space="preserve"> i to:</w:t>
      </w:r>
    </w:p>
    <w:p w:rsidRDefault="00B05B66" w:rsidP="001D2177" w:rsidR="001D2177">
      <w:pPr>
        <w:pStyle w:val="Odlomakpopisa"/>
        <w:numPr>
          <w:ilvl w:val="0"/>
          <w:numId w:val="15"/>
        </w:numPr>
        <w:spacing w:lineRule="atLeast" w:line="240" w:after="0"/>
        <w:rPr>
          <w:rFonts w:hAnsi="Times New Roman" w:ascii="Times New Roman"/>
        </w:rPr>
      </w:pPr>
      <w:r>
        <w:rPr>
          <w:rFonts w:hAnsi="Times New Roman" w:ascii="Times New Roman"/>
        </w:rPr>
        <w:t>Općini</w:t>
      </w:r>
      <w:r w:rsidR="001D2177">
        <w:rPr>
          <w:rFonts w:hAnsi="Times New Roman" w:ascii="Times New Roman"/>
        </w:rPr>
        <w:t xml:space="preserve"> Starigrad po punomoćnicima, odvjetnicima iz Odvjetničkog društva Kotlar &amp; Vidov iz Zadra,</w:t>
      </w:r>
    </w:p>
    <w:p w:rsidRDefault="001D2177" w:rsidP="001D2177" w:rsidR="001D2177">
      <w:pPr>
        <w:pStyle w:val="Odlomakpopisa"/>
        <w:numPr>
          <w:ilvl w:val="0"/>
          <w:numId w:val="15"/>
        </w:numPr>
        <w:spacing w:lineRule="atLeast" w:line="240" w:after="0"/>
        <w:rPr>
          <w:rFonts w:hAnsi="Times New Roman" w:ascii="Times New Roman"/>
        </w:rPr>
      </w:pPr>
      <w:r>
        <w:rPr>
          <w:rFonts w:hAnsi="Times New Roman" w:ascii="Times New Roman"/>
        </w:rPr>
        <w:t xml:space="preserve">Općoj bolnici Zadar, Zadar, Bože Peričića 5, </w:t>
      </w:r>
    </w:p>
    <w:p w:rsidRDefault="001D2177" w:rsidP="001D2177" w:rsidR="001D2177" w:rsidRPr="00B05B66">
      <w:pPr>
        <w:pStyle w:val="Odlomakpopisa"/>
        <w:numPr>
          <w:ilvl w:val="0"/>
          <w:numId w:val="15"/>
        </w:numPr>
        <w:spacing w:lineRule="atLeast" w:line="240" w:after="0"/>
        <w:rPr>
          <w:rFonts w:hAnsi="Times New Roman" w:ascii="Times New Roman"/>
        </w:rPr>
      </w:pPr>
      <w:r>
        <w:rPr>
          <w:rFonts w:hAnsi="Times New Roman" w:ascii="Times New Roman"/>
        </w:rPr>
        <w:t>Grad</w:t>
      </w:r>
      <w:r w:rsidR="00B05B66">
        <w:rPr>
          <w:rFonts w:hAnsi="Times New Roman" w:ascii="Times New Roman"/>
        </w:rPr>
        <w:t>u</w:t>
      </w:r>
      <w:r>
        <w:rPr>
          <w:rFonts w:hAnsi="Times New Roman" w:ascii="Times New Roman"/>
        </w:rPr>
        <w:t xml:space="preserve"> Pag</w:t>
      </w:r>
      <w:r w:rsidR="00B05B66">
        <w:rPr>
          <w:rFonts w:hAnsi="Times New Roman" w:ascii="Times New Roman"/>
        </w:rPr>
        <w:t>u</w:t>
      </w:r>
      <w:r>
        <w:rPr>
          <w:rFonts w:hAnsi="Times New Roman" w:ascii="Times New Roman"/>
        </w:rPr>
        <w:t>, Pag, po punomoćniku</w:t>
      </w:r>
      <w:r w:rsidR="005723F0">
        <w:rPr>
          <w:rFonts w:hAnsi="Times New Roman" w:ascii="Times New Roman"/>
        </w:rPr>
        <w:t xml:space="preserve"> Hrvoju Bićaniću, odvjetniku iz Ogulina, </w:t>
      </w:r>
      <w:r w:rsidR="00B05B66" w:rsidRPr="00B05B66">
        <w:rPr>
          <w:rFonts w:hAnsi="Times New Roman" w:ascii="Times New Roman"/>
        </w:rPr>
        <w:t>Josipa bana Jelačića 8,</w:t>
      </w:r>
    </w:p>
    <w:p w:rsidRDefault="00DE0A15" w:rsidP="00875C2A" w:rsidR="00875C2A" w:rsidRPr="001D2177">
      <w:pPr>
        <w:numPr>
          <w:ilvl w:val="0"/>
          <w:numId w:val="1"/>
        </w:numPr>
        <w:spacing w:lineRule="atLeast" w:line="240" w:after="0"/>
        <w:rPr>
          <w:rFonts w:hAnsi="Times New Roman" w:ascii="Times New Roman"/>
        </w:rPr>
      </w:pPr>
      <w:r w:rsidRPr="001D2177">
        <w:rPr>
          <w:rFonts w:hAnsi="Times New Roman" w:ascii="Times New Roman"/>
        </w:rPr>
        <w:t>e-</w:t>
      </w:r>
      <w:r w:rsidR="001D2177">
        <w:rPr>
          <w:rFonts w:hAnsi="Times New Roman" w:ascii="Times New Roman"/>
        </w:rPr>
        <w:t>O</w:t>
      </w:r>
      <w:r w:rsidR="00875C2A" w:rsidRPr="001D2177">
        <w:rPr>
          <w:rFonts w:hAnsi="Times New Roman" w:ascii="Times New Roman"/>
        </w:rPr>
        <w:t>glasna ploča</w:t>
      </w:r>
      <w:r w:rsidR="001D2177">
        <w:rPr>
          <w:rFonts w:hAnsi="Times New Roman" w:ascii="Times New Roman"/>
        </w:rPr>
        <w:t xml:space="preserve"> suda</w:t>
      </w:r>
      <w:r w:rsidR="00875C2A" w:rsidRPr="001D2177">
        <w:rPr>
          <w:rFonts w:hAnsi="Times New Roman" w:ascii="Times New Roman"/>
        </w:rPr>
        <w:t>,</w:t>
      </w:r>
    </w:p>
    <w:p w:rsidRDefault="00875C2A" w:rsidP="00DA6DE3" w:rsidR="00935079" w:rsidRPr="001D2177">
      <w:pPr>
        <w:numPr>
          <w:ilvl w:val="0"/>
          <w:numId w:val="1"/>
        </w:numPr>
        <w:spacing w:lineRule="atLeast" w:line="240" w:after="0"/>
        <w:rPr>
          <w:rFonts w:hAnsi="Times New Roman" w:ascii="Times New Roman"/>
        </w:rPr>
      </w:pPr>
      <w:r w:rsidRPr="001D2177">
        <w:rPr>
          <w:rFonts w:hAnsi="Times New Roman" w:ascii="Times New Roman"/>
        </w:rPr>
        <w:t>u spis.</w:t>
      </w:r>
    </w:p>
    <w:p w:rsidRDefault="00DA6DE3" w:rsidP="00DA6DE3" w:rsidR="00DA6DE3" w:rsidRPr="001D2177">
      <w:pPr>
        <w:spacing w:lineRule="atLeast" w:line="240" w:after="0"/>
        <w:jc w:val="both"/>
        <w:rPr>
          <w:rFonts w:hAnsi="Times New Roman" w:ascii="Times New Roman"/>
        </w:rPr>
      </w:pPr>
    </w:p>
    <w:p w:rsidRDefault="0052773F" w:rsidP="0052773F" w:rsidR="0052773F" w:rsidRPr="001D2177">
      <w:pPr>
        <w:spacing w:lineRule="atLeast" w:line="240" w:after="0"/>
        <w:jc w:val="both"/>
        <w:rPr>
          <w:rFonts w:hAnsi="Times New Roman" w:ascii="Times New Roman"/>
        </w:rPr>
      </w:pPr>
    </w:p>
    <w:p w:rsidRDefault="00E36CD0" w:rsidP="001B70E5" w:rsidR="00E36CD0" w:rsidRPr="001D2177">
      <w:pPr>
        <w:spacing w:lineRule="atLeast" w:line="240" w:after="0"/>
        <w:jc w:val="both"/>
        <w:rPr>
          <w:rFonts w:hAnsi="Times New Roman" w:ascii="Times New Roman"/>
        </w:rPr>
      </w:pPr>
    </w:p>
    <w:p w:rsidRDefault="00E36CD0" w:rsidP="001B70E5" w:rsidR="00E36CD0" w:rsidRPr="001D2177">
      <w:pPr>
        <w:spacing w:lineRule="atLeast" w:line="240" w:after="0"/>
        <w:jc w:val="both"/>
        <w:rPr>
          <w:rFonts w:hAnsi="Times New Roman" w:ascii="Times New Roman"/>
        </w:rPr>
      </w:pPr>
    </w:p>
    <w:p w:rsidRDefault="00903677" w:rsidP="00903677" w:rsidR="00903677" w:rsidRPr="001D2177">
      <w:pPr>
        <w:spacing w:lineRule="atLeast" w:line="240" w:after="0"/>
        <w:rPr>
          <w:rFonts w:hAnsi="Times New Roman" w:ascii="Times New Roman"/>
        </w:rPr>
      </w:pPr>
    </w:p>
    <w:sectPr w:rsidSect="00B05B66" w:rsidR="00903677" w:rsidRPr="001D2177">
      <w:headerReference w:type="even" r:id="rId12"/>
      <w:headerReference w:type="default" r:id="rId13"/>
      <w:footerReference w:type="even" r:id="rId14"/>
      <w:footerReference w:type="default" r:id="rId15"/>
      <w:headerReference w:type="first" r:id="rId16"/>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E4D" w:rsidR="00AF3E4D">
      <w:pPr>
        <w:spacing w:lineRule="auto" w:line="240" w:after="0"/>
      </w:pPr>
      <w:r>
        <w:separator/>
      </w:r>
    </w:p>
  </w:endnote>
  <w:endnote w:id="0" w:type="continuationSeparator">
    <w:p w:rsidRDefault="00AF3E4D" w:rsidR="00AF3E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P="004452BC" w:rsidR="00AF3E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E4D" w:rsidR="00AF3E4D">
      <w:pPr>
        <w:spacing w:lineRule="auto" w:line="240" w:after="0"/>
      </w:pPr>
      <w:r>
        <w:separator/>
      </w:r>
    </w:p>
  </w:footnote>
  <w:footnote w:id="0" w:type="continuationSeparator">
    <w:p w:rsidRDefault="00AF3E4D" w:rsidR="00AF3E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R="00AF3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39F">
      <w:rPr>
        <w:rStyle w:val="Brojstranice"/>
        <w:noProof/>
      </w:rPr>
      <w:t>7</w:t>
    </w:r>
    <w:r>
      <w:rPr>
        <w:rStyle w:val="Brojstranice"/>
      </w:rPr>
      <w:fldChar w:fldCharType="end"/>
    </w:r>
  </w:p>
  <w:p w:rsidRDefault="00AF3E4D" w:rsidP="00BB52BA" w:rsid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B52BA">
      <w:rPr>
        <w:rFonts w:hAnsi="Times New Roman" w:ascii="Times New Roman"/>
      </w:rPr>
      <w:t>-549/16-51</w:t>
    </w:r>
  </w:p>
  <w:p w:rsidRDefault="00B05B66" w:rsidP="00B05B66" w:rsidR="00B05B66" w:rsidRPr="00BB52BA">
    <w:pPr>
      <w:spacing w:lineRule="atLeast" w:line="240" w:after="0"/>
      <w:jc w:val="center"/>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AF3E4D" w:rsidR="00AF3E4D" w:rsidRPr="00AF3E4D">
    <w:pPr>
      <w:spacing w:lineRule="atLeast" w:line="240" w:after="0"/>
      <w:jc w:val="right"/>
      <w:rPr>
        <w:rFonts w:hAnsi="Times New Roman" w:ascii="Times New Roman"/>
      </w:rPr>
    </w:pPr>
    <w:r w:rsidRPr="00AF3E4D">
      <w:rPr>
        <w:rFonts w:hAnsi="Times New Roman" w:ascii="Times New Roman"/>
      </w:rPr>
      <w:t>Poslovni broj: 2 St-549/16-5</w:t>
    </w:r>
    <w:r w:rsidR="00BB52BA">
      <w:rPr>
        <w:rFonts w:hAnsi="Times New Roman" w:ascii="Times New Roman"/>
      </w:rPr>
      <w:t>1</w:t>
    </w:r>
  </w:p>
  <w:p w:rsidRDefault="00AF3E4D" w:rsidP="00AB4650" w:rsidR="00AF3E4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7"/>
  </w:num>
  <w:num w:numId="4">
    <w:abstractNumId w:val="6"/>
  </w:num>
  <w:num w:numId="5">
    <w:abstractNumId w:val="9"/>
  </w:num>
  <w:num w:numId="6">
    <w:abstractNumId w:val="13"/>
  </w:num>
  <w:num w:numId="7">
    <w:abstractNumId w:val="14"/>
  </w:num>
  <w:num w:numId="8">
    <w:abstractNumId w:val="11"/>
  </w:num>
  <w:num w:numId="9">
    <w:abstractNumId w:val="5"/>
  </w:num>
  <w:num w:numId="10">
    <w:abstractNumId w:val="1"/>
  </w:num>
  <w:num w:numId="11">
    <w:abstractNumId w:val="12"/>
  </w:num>
  <w:num w:numId="12">
    <w:abstractNumId w:val="0"/>
  </w:num>
  <w:num w:numId="13">
    <w:abstractNumId w:val="4"/>
  </w:num>
  <w:num w:numId="14">
    <w:abstractNumId w:val="8"/>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1057ED"/>
    <w:rsid w:val="0016584D"/>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C2297"/>
    <w:rsid w:val="002F45C8"/>
    <w:rsid w:val="00307414"/>
    <w:rsid w:val="0032094B"/>
    <w:rsid w:val="003512A9"/>
    <w:rsid w:val="003A4EBB"/>
    <w:rsid w:val="003B5BBB"/>
    <w:rsid w:val="003D44AF"/>
    <w:rsid w:val="003D725D"/>
    <w:rsid w:val="0040284E"/>
    <w:rsid w:val="004452BC"/>
    <w:rsid w:val="00481593"/>
    <w:rsid w:val="004B0088"/>
    <w:rsid w:val="004B44A2"/>
    <w:rsid w:val="004D3C1B"/>
    <w:rsid w:val="0052773F"/>
    <w:rsid w:val="00560B2E"/>
    <w:rsid w:val="00562227"/>
    <w:rsid w:val="005723F0"/>
    <w:rsid w:val="00572EB9"/>
    <w:rsid w:val="005F76A1"/>
    <w:rsid w:val="00654894"/>
    <w:rsid w:val="00654C55"/>
    <w:rsid w:val="0066178F"/>
    <w:rsid w:val="00674C9C"/>
    <w:rsid w:val="006A0A0E"/>
    <w:rsid w:val="006A4427"/>
    <w:rsid w:val="006A50D3"/>
    <w:rsid w:val="006A7C95"/>
    <w:rsid w:val="006B1B0C"/>
    <w:rsid w:val="006B6181"/>
    <w:rsid w:val="006D4942"/>
    <w:rsid w:val="0070306D"/>
    <w:rsid w:val="007162A0"/>
    <w:rsid w:val="00720005"/>
    <w:rsid w:val="007260B9"/>
    <w:rsid w:val="007A3D96"/>
    <w:rsid w:val="007B1DE8"/>
    <w:rsid w:val="007D011D"/>
    <w:rsid w:val="007E3967"/>
    <w:rsid w:val="007F00EA"/>
    <w:rsid w:val="0080739F"/>
    <w:rsid w:val="00861528"/>
    <w:rsid w:val="008621AE"/>
    <w:rsid w:val="00875C2A"/>
    <w:rsid w:val="008C353B"/>
    <w:rsid w:val="00903677"/>
    <w:rsid w:val="00935079"/>
    <w:rsid w:val="00937E72"/>
    <w:rsid w:val="009703E0"/>
    <w:rsid w:val="0098354F"/>
    <w:rsid w:val="009E34C6"/>
    <w:rsid w:val="009E3A82"/>
    <w:rsid w:val="00A02BD0"/>
    <w:rsid w:val="00A06DC9"/>
    <w:rsid w:val="00A9701A"/>
    <w:rsid w:val="00AB4650"/>
    <w:rsid w:val="00AC016C"/>
    <w:rsid w:val="00AC63F2"/>
    <w:rsid w:val="00AF3E4D"/>
    <w:rsid w:val="00B02E11"/>
    <w:rsid w:val="00B05B66"/>
    <w:rsid w:val="00B15D60"/>
    <w:rsid w:val="00B2047D"/>
    <w:rsid w:val="00B20F51"/>
    <w:rsid w:val="00B741FE"/>
    <w:rsid w:val="00BB2284"/>
    <w:rsid w:val="00BB52BA"/>
    <w:rsid w:val="00BF1C02"/>
    <w:rsid w:val="00C50052"/>
    <w:rsid w:val="00C74C10"/>
    <w:rsid w:val="00C77B1B"/>
    <w:rsid w:val="00CB7A36"/>
    <w:rsid w:val="00CE2510"/>
    <w:rsid w:val="00CF1C71"/>
    <w:rsid w:val="00D057EA"/>
    <w:rsid w:val="00D37659"/>
    <w:rsid w:val="00D94B73"/>
    <w:rsid w:val="00DA4B3F"/>
    <w:rsid w:val="00DA6DE3"/>
    <w:rsid w:val="00DB052E"/>
    <w:rsid w:val="00DB1A14"/>
    <w:rsid w:val="00DE0A15"/>
    <w:rsid w:val="00E3197C"/>
    <w:rsid w:val="00E36CD0"/>
    <w:rsid w:val="00E63138"/>
    <w:rsid w:val="00E751B3"/>
    <w:rsid w:val="00E976B2"/>
    <w:rsid w:val="00EB787B"/>
    <w:rsid w:val="00F84E4B"/>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80739F"/>
    <w:rPr>
      <w:color w:val="808080"/>
      <w:bdr w:space="0" w:sz="0" w:color="auto" w:val="none"/>
      <w:shd w:fill="auto" w:color="auto" w:val="clear"/>
    </w:rPr>
  </w:style>
  <w:style w:customStyle="true" w:styleId="eSPISCCParagraphDefaultFont" w:type="character">
    <w:name w:val="eSPIS_CC_Paragraph Default Font"/>
    <w:basedOn w:val="Zadanifontodlomka"/>
    <w:rsid w:val="008073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39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073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3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80739F"/>
    <w:rPr>
      <w:color w:val="808080"/>
      <w:bdr w:color="auto" w:space="0" w:sz="0" w:val="none"/>
      <w:shd w:color="auto" w:fill="auto" w:val="clear"/>
    </w:rPr>
  </w:style>
  <w:style w:customStyle="1" w:styleId="eSPISCCParagraphDefaultFont" w:type="character">
    <w:name w:val="eSPIS_CC_Paragraph Default Font"/>
    <w:basedOn w:val="Zadanifontodlomka"/>
    <w:rsid w:val="008073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39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073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3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Documents/PLOTER/TABLICA%20PRIJAVLJENIH%20TRA&#381;BINA%20RADNIKA.xl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PLOTER, društvo s ograničenom odgovornošću za građevinarstvo i proizvodnju proizvoda od metala</izvorni_sadrzaj>
    <derivirana_varijabla naziv="DomainObject.Predmet.ProtustrankaFormated_1">  PLOTER, društvo s ograničenom odgovornošću za građevinarstvo i proizvodnju proizvoda od metala</derivirana_varijabla>
  </DomainObject.Predmet.ProtustrankaFormated>
  <DomainObject.Predmet.ProtustrankaFormatedOIB>
    <izvorni_sadrzaj>  PLOTER, društvo s ograničenom odgovornošću za građevinarstvo i proizvodnju proizvoda od metala, OIB 06462690995</izvorni_sadrzaj>
    <derivirana_varijabla naziv="DomainObject.Predmet.ProtustrankaFormatedOIB_1">  PLOTER, društvo s ograničenom odgovornošću za građevinarstvo i proizvodnju proizvoda od metala, OIB 06462690995</derivirana_varijabla>
  </DomainObject.Predmet.ProtustrankaFormatedOIB>
  <DomainObject.Predmet.ProtustrankaFormatedWithAdress>
    <izvorni_sadrzaj> PLOTER, društvo s ograničenom odgovornošću za građevinarstvo i proizvodnju proizvoda od metala, Franje Baruna Trenka 130, 23000 Zadar</izvorni_sadrzaj>
    <derivirana_varijabla naziv="DomainObject.Predmet.ProtustrankaFormatedWithAdress_1"> PLOTER, društvo s ograničenom odgovornošću za građevinarstvo i proizvodnju proizvoda od metala, Franje Baruna Trenka 130, 23000 Zadar</derivirana_varijabla>
  </DomainObject.Predmet.ProtustrankaFormatedWithAdress>
  <DomainObject.Predmet.ProtustrankaFormatedWithAdressOIB>
    <izvorni_sadrzaj> PLOTER, društvo s ograničenom odgovornošću za građevinarstvo i proizvodnju proizvoda od metala, OIB 06462690995, Franje Baruna Trenka 130, 23000 Zadar</izvorni_sadrzaj>
    <derivirana_varijabla naziv="DomainObject.Predmet.ProtustrankaFormatedWithAdressOIB_1"> PLOTER, društvo s ograničenom odgovornošću za građevinarstvo i proizvodnju proizvoda od metala, OIB 06462690995, Franje Baruna Trenka 130, 23000 Zadar</derivirana_varijabla>
  </DomainObject.Predmet.ProtustrankaFormatedWithAdressOIB>
  <DomainObject.Predmet.ProtustrankaWithAdress>
    <izvorni_sadrzaj>PLOTER, društvo s ograničenom odgovornošću za građevinarstvo i proizvodnju proizvoda od metala Franje Baruna Trenka 130, 23000 Zadar</izvorni_sadrzaj>
    <derivirana_varijabla naziv="DomainObject.Predmet.ProtustrankaWithAdress_1">PLOTER, društvo s ograničenom odgovornošću za građevinarstvo i proizvodnju proizvoda od metala Franje Baruna Trenka 130, 23000 Zadar</derivirana_varijabla>
  </DomainObject.Predmet.ProtustrankaWithAdress>
  <DomainObject.Predmet.ProtustrankaWithAdressOIB>
    <izvorni_sadrzaj>PLOTER, društvo s ograničenom odgovornošću za građevinarstvo i proizvodnju proizvoda od metala, OIB 06462690995, Franje Baruna Trenka 130, 23000 Zadar</izvorni_sadrzaj>
    <derivirana_varijabla naziv="DomainObject.Predmet.ProtustrankaWithAdressOIB_1">PLOTER, društvo s ograničenom odgovornošću za građevinarstvo i proizvodnju proizvoda od metala, OIB 06462690995, Franje Baruna Trenka 130, 23000 Zadar</derivirana_varijabla>
  </DomainObject.Predmet.ProtustrankaWithAdressOIB>
  <DomainObject.Predmet.ProtustrankaNazivFormated>
    <izvorni_sadrzaj>PLOTER, društvo s ograničenom odgovornošću za građevinarstvo i proizvodnju proizvoda od metala</izvorni_sadrzaj>
    <derivirana_varijabla naziv="DomainObject.Predmet.ProtustrankaNazivFormated_1">PLOTER, društvo s ograničenom odgovornošću za građevinarstvo i proizvodnju proizvoda od metala</derivirana_varijabla>
  </DomainObject.Predmet.ProtustrankaNazivFormated>
  <DomainObject.Predmet.ProtustrankaNazivFormatedOIB>
    <izvorni_sadrzaj>PLOTER, društvo s ograničenom odgovornošću za građevinarstvo i proizvodnju proizvoda od metala, OIB 06462690995</izvorni_sadrzaj>
    <derivirana_varijabla naziv="DomainObject.Predmet.ProtustrankaNazivFormatedOIB_1">PLOTER, društvo s ograničenom odgovornošću za građevinarstvo i proizvodnju proizvoda od metala, OIB 06462690995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9507884.33</izvorni_sadrzaj>
    <derivirana_varijabla naziv="DomainObject.Predmet.TrenutnaVrijednost_1">9507884.33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PLOTER, društvo s ograničenom odgovornošću za građevinarstvo i proizvodnju proizvoda od metala</item>
    </izvorni_sadrzaj>
    <derivirana_varijabla naziv="DomainObject.Predmet.ProtuStrankaListFormated_1">
      <item>PLOTER, društvo s ograničenom odgovornošću za građevinarstvo i proizvodnju proizvoda od metala</item>
    </derivirana_varijabla>
  </DomainObject.Predmet.ProtuStrankaListFormated>
  <DomainObject.Predmet.ProtuStrankaListFormatedOIB>
    <izvorni_sadrzaj>
      <item>PLOTER, društvo s ograničenom odgovornošću za građevinarstvo i proizvodnju proizvoda od metala, OIB 06462690995</item>
    </izvorni_sadrzaj>
    <derivirana_varijabla naziv="DomainObject.Predmet.ProtuStrankaListFormatedOIB_1">
      <item>PLOTER, društvo s ograničenom odgovornošću za građevinarstvo i proizvodnju proizvoda od metala, OIB 06462690995</item>
    </derivirana_varijabla>
  </DomainObject.Predmet.ProtuStrankaListFormatedOIB>
  <DomainObject.Predmet.ProtuStrankaListFormatedWithAdress>
    <izvorni_sadrzaj>
      <item>PLOTER, društvo s ograničenom odgovornošću za građevinarstvo i proizvodnju proizvoda od metala, Franje Baruna Trenka 130, 23000 Zadar</item>
    </izvorni_sadrzaj>
    <derivirana_varijabla naziv="DomainObject.Predmet.ProtuStrankaListFormatedWithAdress_1">
      <item>PLOTER, društvo s ograničenom odgovornošću za građevinarstvo i proizvodnju proizvoda od metala, Franje Baruna Trenka 130, 23000 Zadar</item>
    </derivirana_varijabla>
  </DomainObject.Predmet.ProtuStrankaListFormatedWithAdress>
  <DomainObject.Predmet.ProtuStrankaListFormatedWithAdressOIB>
    <izvorni_sadrzaj>
      <item>PLOTER, društvo s ograničenom odgovornošću za građevinarstvo i proizvodnju proizvoda od metala, OIB 06462690995, Franje Baruna Trenka 130, 23000 Zadar</item>
    </izvorni_sadrzaj>
    <derivirana_varijabla naziv="DomainObject.Predmet.ProtuStrankaListFormatedWithAdressOIB_1">
      <item>PLOTER, društvo s ograničenom odgovornošću za građevinarstvo i proizvodnju proizvoda od metala, OIB 06462690995, Franje Baruna Trenka 130, 23000 Zadar</item>
    </derivirana_varijabla>
  </DomainObject.Predmet.ProtuStrankaListFormatedWithAdressOIB>
  <DomainObject.Predmet.ProtuStrankaListNazivFormated>
    <izvorni_sadrzaj>
      <item>PLOTER, društvo s ograničenom odgovornošću za građevinarstvo i proizvodnju proizvoda od metala</item>
    </izvorni_sadrzaj>
    <derivirana_varijabla naziv="DomainObject.Predmet.ProtuStrankaListNazivFormated_1">
      <item>PLOTER, društvo s ograničenom odgovornošću za građevinarstvo i proizvodnju proizvoda od metala</item>
    </derivirana_varijabla>
  </DomainObject.Predmet.ProtuStrankaListNazivFormated>
  <DomainObject.Predmet.ProtuStrankaListNazivFormatedOIB>
    <izvorni_sadrzaj>
      <item>PLOTER, društvo s ograničenom odgovornošću za građevinarstvo i proizvodnju proizvoda od metala, OIB 06462690995</item>
    </izvorni_sadrzaj>
    <derivirana_varijabla naziv="DomainObject.Predmet.ProtuStrankaListNazivFormatedOIB_1">
      <item>PLOTER, društvo s ograničenom odgovornošću za građevinarstvo i proizvodnju proizvoda od metala, OIB 06462690995</item>
    </derivirana_varijabla>
  </DomainObject.Predmet.ProtuStrankaListNazivFormatedOIB>
  <DomainObject.Predmet.OstaliListFormated>
    <izvorni_sadrzaj>
      <item>Slavko Šimović</item>
    </izvorni_sadrzaj>
    <derivirana_varijabla naziv="DomainObject.Predmet.OstaliListFormated_1">
      <item>Slavko Šimović</item>
    </derivirana_varijabla>
  </DomainObject.Predmet.OstaliListFormated>
  <DomainObject.Predmet.OstaliListFormatedOIB>
    <izvorni_sadrzaj>
      <item>Slavko Šimović, OIB 92912409125</item>
    </izvorni_sadrzaj>
    <derivirana_varijabla naziv="DomainObject.Predmet.OstaliListFormatedOIB_1">
      <item>Slavko Šimović, OIB 92912409125</item>
    </derivirana_varijabla>
  </DomainObject.Predmet.OstaliListFormatedOIB>
  <DomainObject.Predmet.OstaliListFormatedWithAdress>
    <izvorni_sadrzaj>
      <item>Slavko Šimović, Vjekoslava Ficherta 5b, 23000 Zadar</item>
    </izvorni_sadrzaj>
    <derivirana_varijabla naziv="DomainObject.Predmet.OstaliListFormatedWithAdress_1">
      <item>Slavko Šimović, Vjekoslava Ficherta 5b, 23000 Zadar</item>
    </derivirana_varijabla>
  </DomainObject.Predmet.OstaliListFormatedWithAdress>
  <DomainObject.Predmet.OstaliListFormatedWithAdressOIB>
    <izvorni_sadrzaj>
      <item>Slavko Šimović, OIB 92912409125, Vjekoslava Ficherta 5b, 23000 Zadar</item>
    </izvorni_sadrzaj>
    <derivirana_varijabla naziv="DomainObject.Predmet.OstaliListFormatedWithAdressOIB_1">
      <item>Slavko Šimović, OIB 92912409125, Vjekoslava Ficherta 5b, 23000 Zadar</item>
    </derivirana_varijabla>
  </DomainObject.Predmet.OstaliListFormatedWithAdressOIB>
  <DomainObject.Predmet.OstaliListNazivFormated>
    <izvorni_sadrzaj>
      <item>Slavko Šimović</item>
    </izvorni_sadrzaj>
    <derivirana_varijabla naziv="DomainObject.Predmet.OstaliListNazivFormated_1">
      <item>Slavko Šimović</item>
    </derivirana_varijabla>
  </DomainObject.Predmet.OstaliListNazivFormated>
  <DomainObject.Predmet.OstaliListNazivFormatedOIB>
    <izvorni_sadrzaj>
      <item>Slavko Šimović, OIB 92912409125</item>
    </izvorni_sadrzaj>
    <derivirana_varijabla naziv="DomainObject.Predmet.OstaliListNazivFormatedOIB_1">
      <item>Slavko Šimović, OIB 92912409125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PLOTER, društvo s ograničenom odgovornošću za građevinarstvo i proizvodnju proizvoda od metala</izvorni_sadrzaj>
    <derivirana_varijabla naziv="DomainObject.Predmet.ProtustrankaIDrugi_1">PLOTER, društvo s ograničenom odgovornošću za građevinarstvo i proizvodnju proizvoda od metala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PLOTER, društvo s ograničenom odgovornošću za građevinarstvo i proizvodnju proizvoda od metala, OIB 06462690995, Franje Baruna Trenka 130, 23000 Zadar</izvorni_sadrzaj>
    <derivirana_varijabla naziv="DomainObject.Predmet.ProtustrankaIDrugiAdressOIB_1">PLOTER, društvo s ograničenom odgovornošću za građevinarstvo i proizvodnju proizvoda od metala, OIB 06462690995, Franje Baruna Trenka 130,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PLOTER, društvo s ograničenom odgovornošću za građevinarstvo i proizvodnju proizvoda od metala</item>
      <item>Slavko Šimović</item>
    </izvorni_sadrzaj>
    <derivirana_varijabla naziv="DomainObject.Predmet.SudioniciListNaziv_1">
      <item>Financijska agencija</item>
      <item>PLOTER, društvo s ograničenom odgovornošću za građevinarstvo i proizvodnju proizvoda od metala</item>
      <item>Slavko Šimović</item>
    </derivirana_varijabla>
  </DomainObject.Predmet.SudioniciListNaziv>
  <DomainObject.Predmet.SudioniciListAdressOIB>
    <izvorni_sadrzaj>
      <item>Financijska agencija, OIB 85821130368, Ivana Danila 4,23000 Zadar</item>
      <item>PLOTER, društvo s ograničenom odgovornošću za građevinarstvo i proizvodnju proizvoda od metala, OIB 06462690995, Franje Baruna Trenka 130,23000 Zadar</item>
      <item>Slavko Šimović, OIB 92912409125, Vjekoslava Ficherta 5b,23000 Zadar</item>
    </izvorni_sadrzaj>
    <derivirana_varijabla naziv="DomainObject.Predmet.SudioniciListAdressOIB_1">
      <item>Financijska agencija, OIB 85821130368, Ivana Danila 4,23000 Zadar</item>
      <item>PLOTER, društvo s ograničenom odgovornošću za građevinarstvo i proizvodnju proizvoda od metala, OIB 06462690995, Franje Baruna Trenka 130,23000 Zadar</item>
      <item>Slavko Šimović, OIB 92912409125, Vjekoslava Ficherta 5b,23000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06462690995</item>
      <item>, OIB 92912409125</item>
    </izvorni_sadrzaj>
    <derivirana_varijabla naziv="DomainObject.Predmet.SudioniciListNazivOIB_1">
      <item>, OIB 85821130368</item>
      <item>, OIB 06462690995</item>
      <item>, OIB 92912409125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577E1-D331-428D-B646-DAF2E0D39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1675</properties:Words>
  <properties:Characters>10627</properties:Characters>
  <properties:Lines>909</properties:Lines>
  <properties:Paragraphs>599</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11805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2016-07-27T12:13:00Z</dcterms:created>
  <dc:creator>wsadmin</dc:creator>
  <cp:lastModifiedBy>Merlina Klišmanić</cp:lastModifiedBy>
  <cp:lastPrinted>2016-07-27T13:06:00Z</cp:lastPrinted>
  <dcterms:modified xmlns:xsi="http://www.w3.org/2001/XMLSchema-instance" xsi:type="dcterms:W3CDTF">2016-07-28T05:29:00Z</dcterms:modified>
  <cp:revision>6</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