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7aca8" w14:paraId="4f7aca8" w:rsidRDefault="00BB5227" w:rsidP="00BB5227" w:rsidR="00BB5227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5227" w:rsidP="00BB5227" w:rsidR="00BB5227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B5227" w:rsidP="00BB5227" w:rsidR="00BB5227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B5227" w:rsidP="00BB5227" w:rsidR="00BB5227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B5227" w:rsidP="00BB5227" w:rsidR="00BB5227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B5227" w:rsidP="00BB5227" w:rsidR="00BB5227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BB5227" w:rsidP="00BB5227" w:rsidR="00BB5227" w:rsidRPr="007912E1">
      <w:pPr>
        <w:jc w:val="center"/>
        <w:rPr>
          <w:rFonts w:cs="Times New Roman" w:eastAsia="Times New Roman"/>
          <w:szCs w:val="24"/>
        </w:rPr>
      </w:pPr>
    </w:p>
    <w:p w:rsidRDefault="00BB5227" w:rsidP="00BB5227" w:rsidR="00BB5227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BB5227" w:rsidP="00BB5227" w:rsidR="00BB5227" w:rsidRPr="007912E1">
      <w:pPr>
        <w:rPr>
          <w:rFonts w:cs="Times New Roman" w:eastAsia="Times New Roman"/>
          <w:szCs w:val="24"/>
        </w:rPr>
      </w:pPr>
    </w:p>
    <w:p w:rsidRDefault="00BB5227" w:rsidP="00BB5227" w:rsidR="00BB5227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sutkinji Adrijani Labinjan Skok,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DARRER ISTRA FUTURA d. o. o. Poreč, Frane Glavinića 15, OIB </w:t>
      </w:r>
      <w:r w:rsidRPr="00DE043E">
        <w:rPr>
          <w:rFonts w:cs="Times New Roman" w:eastAsia="Times New Roman"/>
          <w:szCs w:val="24"/>
        </w:rPr>
        <w:t>98141267686</w:t>
      </w:r>
      <w:r>
        <w:rPr>
          <w:rFonts w:cs="Times New Roman" w:eastAsia="Times New Roman"/>
          <w:szCs w:val="24"/>
        </w:rPr>
        <w:t xml:space="preserve">, MBS </w:t>
      </w:r>
      <w:r w:rsidRPr="00DE043E">
        <w:rPr>
          <w:rFonts w:cs="Times New Roman" w:eastAsia="Times New Roman"/>
          <w:szCs w:val="24"/>
        </w:rPr>
        <w:t>130002359</w:t>
      </w:r>
      <w:r>
        <w:rPr>
          <w:rFonts w:cs="Times New Roman" w:eastAsia="Times New Roman"/>
          <w:szCs w:val="24"/>
        </w:rPr>
        <w:t>, kojeg zastupa punomoćnica Dunja Gržalja Smilović, odvjetnica u Pazinu, Trg slobode 2/II, 29. prosinca 2017.</w:t>
      </w:r>
    </w:p>
    <w:p w:rsidRDefault="00BB5227" w:rsidP="00BB5227" w:rsidR="00BB5227" w:rsidRPr="00FD7BB4">
      <w:pPr>
        <w:rPr>
          <w:rFonts w:cs="Times New Roman" w:eastAsia="Times New Roman"/>
          <w:szCs w:val="24"/>
        </w:rPr>
      </w:pPr>
    </w:p>
    <w:p w:rsidRDefault="00BB5227" w:rsidP="00BB5227" w:rsidR="00BB5227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BB5227" w:rsidP="00BB5227" w:rsidR="00BB5227" w:rsidRPr="007912E1">
      <w:pPr>
        <w:rPr>
          <w:rFonts w:cs="Times New Roman" w:eastAsia="Times New Roman"/>
          <w:szCs w:val="24"/>
        </w:rPr>
      </w:pPr>
    </w:p>
    <w:p w:rsidRDefault="00BB5227" w:rsidP="00BB5227" w:rsidR="00BB5227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DARRER ISTRA FUTURA d. o. o. Poreč, Frane Glavinića 15, OIB </w:t>
      </w:r>
      <w:r w:rsidRPr="00DE043E">
        <w:rPr>
          <w:rFonts w:cs="Times New Roman" w:eastAsia="Times New Roman"/>
          <w:szCs w:val="24"/>
        </w:rPr>
        <w:t>98141267686</w:t>
      </w:r>
      <w:r>
        <w:rPr>
          <w:rFonts w:cs="Times New Roman" w:eastAsia="Times New Roman"/>
          <w:szCs w:val="24"/>
        </w:rPr>
        <w:t xml:space="preserve">, MBS </w:t>
      </w:r>
      <w:r w:rsidRPr="00DE043E">
        <w:rPr>
          <w:rFonts w:cs="Times New Roman" w:eastAsia="Times New Roman"/>
          <w:szCs w:val="24"/>
        </w:rPr>
        <w:t>130002359</w:t>
      </w:r>
      <w:r>
        <w:rPr>
          <w:rFonts w:cs="Times New Roman" w:eastAsia="Times New Roman"/>
          <w:szCs w:val="24"/>
        </w:rPr>
        <w:t>.</w:t>
      </w:r>
    </w:p>
    <w:p w:rsidRDefault="00BB5227" w:rsidP="00BB5227" w:rsidR="00BB5227">
      <w:pPr>
        <w:rPr>
          <w:rFonts w:cs="Times New Roman" w:eastAsia="Times New Roman"/>
          <w:szCs w:val="24"/>
        </w:rPr>
      </w:pPr>
    </w:p>
    <w:p w:rsidRDefault="00BB5227" w:rsidP="00BB5227" w:rsidR="00BB5227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BB5227" w:rsidP="00BB5227" w:rsidR="00BB5227" w:rsidRPr="007912E1">
      <w:pPr>
        <w:ind w:firstLine="708"/>
        <w:rPr>
          <w:rFonts w:cs="Times New Roman" w:eastAsia="Times New Roman"/>
          <w:szCs w:val="24"/>
        </w:rPr>
      </w:pPr>
    </w:p>
    <w:p w:rsidRDefault="00BB5227" w:rsidP="00BB5227" w:rsidR="00BB5227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>
        <w:rPr>
          <w:rFonts w:cs="Times New Roman" w:eastAsia="Times New Roman"/>
          <w:szCs w:val="24"/>
        </w:rPr>
        <w:t xml:space="preserve">DARRER ISTRA FUTURA d. o. o. Poreč, </w:t>
      </w:r>
      <w:r w:rsidRPr="00FD7BB4">
        <w:rPr>
          <w:rFonts w:cs="Times New Roman" w:eastAsia="Times New Roman"/>
          <w:szCs w:val="24"/>
        </w:rPr>
        <w:t xml:space="preserve">podnijetog </w:t>
      </w:r>
      <w:r>
        <w:rPr>
          <w:rFonts w:cs="Times New Roman" w:eastAsia="Times New Roman"/>
          <w:szCs w:val="24"/>
        </w:rPr>
        <w:t xml:space="preserve">26. rujna 2017. </w:t>
      </w:r>
      <w:r w:rsidRPr="00FD7BB4">
        <w:rPr>
          <w:rFonts w:cs="Times New Roman" w:eastAsia="Times New Roman"/>
          <w:szCs w:val="24"/>
        </w:rPr>
        <w:t xml:space="preserve">na temelju </w:t>
      </w:r>
      <w:r>
        <w:rPr>
          <w:rFonts w:cs="Times New Roman" w:eastAsia="Times New Roman"/>
          <w:szCs w:val="24"/>
        </w:rPr>
        <w:t xml:space="preserve">odredbe </w:t>
      </w:r>
      <w:r w:rsidRPr="00FD7BB4">
        <w:rPr>
          <w:rFonts w:cs="Times New Roman" w:eastAsia="Times New Roman"/>
          <w:szCs w:val="24"/>
        </w:rPr>
        <w:t xml:space="preserve">čl. 429. st. 1. Stečajnog zakona (Narodne novine br. 71/15, nadalje SZ), budući da su za to bili ispunjeni uvjeti predviđeni čl. 428. SZ-a, sukladno čl. 430. SZ-a, </w:t>
      </w:r>
      <w:r>
        <w:rPr>
          <w:rFonts w:cs="Times New Roman" w:eastAsia="Times New Roman"/>
          <w:szCs w:val="24"/>
        </w:rPr>
        <w:t>5. listopada 2017.</w:t>
      </w:r>
      <w:r w:rsidRPr="00FD7BB4">
        <w:rPr>
          <w:rFonts w:cs="Times New Roman" w:eastAsia="Times New Roman"/>
          <w:szCs w:val="24"/>
        </w:rPr>
        <w:t xml:space="preserve"> na mrežnoj stranici e-Oglasna ploča sudova objavljen je oglas posl. br. </w:t>
      </w:r>
      <w:r>
        <w:rPr>
          <w:rFonts w:cs="Times New Roman" w:eastAsia="Times New Roman"/>
          <w:szCs w:val="24"/>
        </w:rPr>
        <w:t>9</w:t>
      </w:r>
      <w:r w:rsidRPr="00FD7BB4">
        <w:rPr>
          <w:rFonts w:cs="Times New Roman" w:eastAsia="Times New Roman"/>
          <w:szCs w:val="24"/>
        </w:rPr>
        <w:t xml:space="preserve"> St-</w:t>
      </w:r>
      <w:r>
        <w:rPr>
          <w:rFonts w:cs="Times New Roman" w:eastAsia="Times New Roman"/>
          <w:szCs w:val="24"/>
        </w:rPr>
        <w:t xml:space="preserve">537/2017-3. </w:t>
      </w:r>
      <w:r w:rsidRPr="00FD7BB4">
        <w:rPr>
          <w:rFonts w:cs="Times New Roman" w:eastAsia="Times New Roman"/>
          <w:szCs w:val="24"/>
        </w:rPr>
        <w:t>U daljnjem tijeku postupka, uvidom u potvrdu o blokadi računa i novčanih sredstava Financijske agencije, Sektora poslovne mreže</w:t>
      </w:r>
      <w:r>
        <w:rPr>
          <w:rFonts w:cs="Times New Roman" w:eastAsia="Times New Roman"/>
          <w:szCs w:val="24"/>
        </w:rPr>
        <w:t xml:space="preserve">, RC Rijeka, Podružnice Pula, klase: 110-07/17-01/78 ur. broja: 08-4402-17-457 od 5. prosinca 2017. (list 7 spisa),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>
        <w:rPr>
          <w:rFonts w:cs="Times New Roman" w:eastAsia="Times New Roman"/>
          <w:szCs w:val="24"/>
        </w:rPr>
        <w:t>180 dana</w:t>
      </w:r>
      <w:r w:rsidRPr="00FD7BB4">
        <w:rPr>
          <w:rFonts w:cs="Times New Roman" w:eastAsia="Times New Roman"/>
          <w:szCs w:val="24"/>
        </w:rPr>
        <w:t xml:space="preserve">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BB5227" w:rsidP="00BB5227" w:rsidR="00BB5227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</w:t>
      </w:r>
      <w:r>
        <w:rPr>
          <w:rFonts w:eastAsiaTheme="minorHAnsi"/>
          <w:lang w:eastAsia="en-US"/>
        </w:rPr>
        <w:t xml:space="preserve">odlučeno je </w:t>
      </w:r>
      <w:r w:rsidRPr="00255548">
        <w:rPr>
          <w:rFonts w:eastAsiaTheme="minorHAnsi"/>
          <w:lang w:eastAsia="en-US"/>
        </w:rPr>
        <w:t>kao u izreci rješenja.</w:t>
      </w:r>
    </w:p>
    <w:p w:rsidRDefault="00BB5227" w:rsidP="00BB5227" w:rsidR="00BB5227" w:rsidRPr="007912E1">
      <w:pPr>
        <w:ind w:firstLine="708"/>
        <w:rPr>
          <w:rFonts w:cs="Times New Roman" w:eastAsia="Times New Roman"/>
          <w:szCs w:val="24"/>
        </w:rPr>
      </w:pPr>
    </w:p>
    <w:p w:rsidRDefault="00BB5227" w:rsidP="00BB5227" w:rsidR="00BB5227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29. prosinca 2017.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BB5227" w:rsidP="00BB5227" w:rsidR="00BB5227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BB5227" w:rsidP="00BB5227" w:rsidR="00BB5227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8141BC">
        <w:rPr>
          <w:rFonts w:cs="Times New Roman" w:eastAsia="Times New Roman"/>
          <w:szCs w:val="24"/>
        </w:rPr>
        <w:t>, v. r.</w:t>
      </w:r>
    </w:p>
    <w:p w:rsidRDefault="00BB5227" w:rsidP="00BB5227" w:rsidR="00BB5227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BB5227" w:rsidP="00BB5227" w:rsidR="00BB5227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B5227" w:rsidP="00BB5227" w:rsidR="00BB5227">
      <w:pPr>
        <w:jc w:val="left"/>
      </w:pPr>
    </w:p>
    <w:p w:rsidRDefault="00BB5227" w:rsidP="00BB5227" w:rsidR="00BB5227">
      <w:pPr>
        <w:jc w:val="left"/>
        <w:rPr>
          <w:rFonts w:cs="Times New Roman" w:eastAsia="Times New Roman"/>
          <w:szCs w:val="24"/>
        </w:rPr>
      </w:pPr>
    </w:p>
    <w:p w:rsidRDefault="00BB5227" w:rsidP="00BB5227" w:rsidR="00BB5227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BB5227" w:rsidP="00BB5227" w:rsidR="00BB522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BB5227" w:rsidP="00BB5227" w:rsidR="00BB522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DARRER ISTRA FUTURA d. o. o. Poreč, po pun.,</w:t>
      </w:r>
    </w:p>
    <w:p w:rsidRDefault="00BB5227" w:rsidP="00BB5227" w:rsidR="00BB5227" w:rsidRPr="007912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BB5227" w:rsidP="00BB5227" w:rsidR="00BB5227" w:rsidRPr="007912E1">
      <w:pPr>
        <w:rPr>
          <w:rFonts w:eastAsiaTheme="minorHAnsi"/>
          <w:lang w:eastAsia="en-US"/>
        </w:rPr>
      </w:pPr>
    </w:p>
    <w:p w:rsidRDefault="00BB5227" w:rsidP="00BB5227" w:rsidR="00BB5227"/>
    <w:p w:rsidRDefault="00BB5227" w:rsidP="00BB5227" w:rsidR="00BB5227"/>
    <w:p w:rsidRDefault="00BB5227" w:rsidP="00BB5227" w:rsidR="00BB5227"/>
    <w:p w:rsidRDefault="00BB5227" w:rsidP="00BB5227" w:rsidR="00BB5227"/>
    <w:p w:rsidRDefault="00BB5227" w:rsidP="00BB5227" w:rsidR="00BB5227"/>
    <w:p w:rsidRDefault="00BB5227" w:rsidP="00BB5227" w:rsidR="00BB5227"/>
    <w:p w:rsidRDefault="008141BC" w:rsidR="006D6747"/>
    <w:sectPr w:rsidSect="00E34E97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5227" w:rsidP="00BB5227" w:rsidR="00BB5227">
      <w:r>
        <w:separator/>
      </w:r>
    </w:p>
  </w:endnote>
  <w:endnote w:id="0" w:type="continuationSeparator">
    <w:p w:rsidRDefault="00BB5227" w:rsidP="00BB5227" w:rsidR="00BB5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5227" w:rsidP="00BB5227" w:rsidR="00BB5227">
      <w:r>
        <w:separator/>
      </w:r>
    </w:p>
  </w:footnote>
  <w:footnote w:id="0" w:type="continuationSeparator">
    <w:p w:rsidRDefault="00BB5227" w:rsidP="00BB5227" w:rsidR="00BB52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1BC" w:rsidP="00E34E97" w:rsidR="00E34E97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BB5227">
      <w:rPr>
        <w:szCs w:val="24"/>
      </w:rPr>
      <w:t>9</w:t>
    </w:r>
    <w:r>
      <w:rPr>
        <w:szCs w:val="24"/>
      </w:rPr>
      <w:t xml:space="preserve"> St-</w:t>
    </w:r>
    <w:r w:rsidR="00BB5227">
      <w:rPr>
        <w:szCs w:val="24"/>
      </w:rPr>
      <w:t>537/2017-6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227" w:rsidP="00BB5227" w:rsidR="00E34E97" w:rsidRPr="00BB5227">
    <w:pPr>
      <w:pStyle w:val="Zaglavlje"/>
      <w:jc w:val="right"/>
    </w:pPr>
    <w:r>
      <w:rPr>
        <w:szCs w:val="24"/>
      </w:rPr>
      <w:t>9 St-537/2017-6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0182"/>
    <w:rsid w:val="000B38EF"/>
    <w:rsid w:val="00390182"/>
    <w:rsid w:val="008141BC"/>
    <w:rsid w:val="009676C7"/>
    <w:rsid w:val="00BB5227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522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522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522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52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522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522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522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41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1B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141B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141B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141B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522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522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522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52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522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522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522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41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1B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141B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141B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141B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St-537/2017</izvorni_sadrzaj>
    <derivirana_varijabla naziv="DomainObject.Predmet.OznakaBroj_1">St-537/2017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DARRER ISTRA FUTURA d.o.o. POREČ zastupanog po punomoćniku odvj. Dunja Gržalja Smilović</izvorni_sadrzaj>
    <derivirana_varijabla naziv="DomainObject.Predmet.ProtustrankaFormated_1">  DARRER ISTRA FUTURA d.o.o. POREČ zastupanog po punomoćniku odvj. Dunja Gržalja Smilović</derivirana_varijabla>
  </DomainObject.Predmet.ProtustrankaFormated>
  <DomainObject.Predmet.ProtustrankaFormatedOIB>
    <izvorni_sadrzaj>  DARRER ISTRA FUTURA d.o.o. POREČ, OIB 98141267686 zastupanog po punomoćniku odvj. Dunja Gržalja Smilović</izvorni_sadrzaj>
    <derivirana_varijabla naziv="DomainObject.Predmet.ProtustrankaFormatedOIB_1">  DARRER ISTRA FUTURA d.o.o. POREČ, OIB 98141267686 zastupanog po punomoćniku odvj. Dunja Gržalja Smilović</derivirana_varijabla>
  </DomainObject.Predmet.ProtustrankaFormatedOIB>
  <DomainObject.Predmet.ProtustrankaFormatedWithAdress>
    <izvorni_sadrzaj> DARRER ISTRA FUTURA d.o.o. POREČ, Frane Glavinića 15, 52440 Poreč zastupanog po punomoćniku odvj. Dunja Gržalja Smilović</izvorni_sadrzaj>
    <derivirana_varijabla naziv="DomainObject.Predmet.ProtustrankaFormatedWithAdress_1"> DARRER ISTRA FUTURA d.o.o. POREČ, Frane Glavinića 15, 52440 Poreč zastupanog po punomoćniku odvj. Dunja Gržalja Smilović</derivirana_varijabla>
  </DomainObject.Predmet.ProtustrankaFormatedWithAdress>
  <DomainObject.Predmet.ProtustrankaFormatedWithAdressOIB>
    <izvorni_sadrzaj> DARRER ISTRA FUTURA d.o.o. POREČ, OIB 98141267686, Frane Glavinića 15, 52440 Poreč zastupanog po punomoćniku odvj. Dunja Gržalja Smilović</izvorni_sadrzaj>
    <derivirana_varijabla naziv="DomainObject.Predmet.ProtustrankaFormatedWithAdressOIB_1"> DARRER ISTRA FUTURA d.o.o. POREČ, OIB 98141267686, Frane Glavinića 15, 52440 Poreč zastupanog po punomoćniku odvj. Dunja Gržalja Smilović</derivirana_varijabla>
  </DomainObject.Predmet.ProtustrankaFormatedWithAdressOIB>
  <DomainObject.Predmet.ProtustrankaWithAdress>
    <izvorni_sadrzaj>DARRER ISTRA FUTURA d.o.o. POREČ Frane Glavinića 15, 52440 Poreč</izvorni_sadrzaj>
    <derivirana_varijabla naziv="DomainObject.Predmet.ProtustrankaWithAdress_1">DARRER ISTRA FUTURA d.o.o. POREČ Frane Glavinića 15, 52440 Poreč</derivirana_varijabla>
  </DomainObject.Predmet.ProtustrankaWithAdress>
  <DomainObject.Predmet.ProtustrankaWithAdressOIB>
    <izvorni_sadrzaj>DARRER ISTRA FUTURA d.o.o. POREČ, OIB 98141267686, Frane Glavinića 15, 52440 Poreč</izvorni_sadrzaj>
    <derivirana_varijabla naziv="DomainObject.Predmet.ProtustrankaWithAdressOIB_1">DARRER ISTRA FUTURA d.o.o. POREČ, OIB 98141267686, Frane Glavinića 15, 52440 Poreč</derivirana_varijabla>
  </DomainObject.Predmet.ProtustrankaWithAdressOIB>
  <DomainObject.Predmet.ProtustrankaNazivFormated>
    <izvorni_sadrzaj>DARRER ISTRA FUTURA d.o.o. POREČ</izvorni_sadrzaj>
    <derivirana_varijabla naziv="DomainObject.Predmet.ProtustrankaNazivFormated_1">DARRER ISTRA FUTURA d.o.o. POREČ</derivirana_varijabla>
  </DomainObject.Predmet.ProtustrankaNazivFormated>
  <DomainObject.Predmet.ProtustrankaNazivFormatedOIB>
    <izvorni_sadrzaj>DARRER ISTRA FUTURA d.o.o. POREČ, OIB 98141267686</izvorni_sadrzaj>
    <derivirana_varijabla naziv="DomainObject.Predmet.ProtustrankaNazivFormatedOIB_1">DARRER ISTRA FUTURA d.o.o. POREČ, OIB 98141267686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10340.97</izvorni_sadrzaj>
    <derivirana_varijabla naziv="DomainObject.Predmet.TrenutnaVrijednost_1">10340.97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DARRER ISTRA FUTURA d.o.o. POREČ zastupanog po punomoćniku odvj. Dunja Gržalja Smilović</item>
    </izvorni_sadrzaj>
    <derivirana_varijabla naziv="DomainObject.Predmet.ProtuStrankaListFormated_1">
      <item>DARRER ISTRA FUTURA d.o.o. POREČ zastupanog po punomoćniku odvj. Dunja Gržalja Smilović</item>
    </derivirana_varijabla>
  </DomainObject.Predmet.ProtuStrankaListFormated>
  <DomainObject.Predmet.ProtuStrankaListFormatedOIB>
    <izvorni_sadrzaj>
      <item>DARRER ISTRA FUTURA d.o.o. POREČ, OIB 98141267686 zastupanog po punomoćniku odvj. Dunja Gržalja Smilović</item>
    </izvorni_sadrzaj>
    <derivirana_varijabla naziv="DomainObject.Predmet.ProtuStrankaListFormatedOIB_1">
      <item>DARRER ISTRA FUTURA d.o.o. POREČ, OIB 98141267686 zastupanog po punomoćniku odvj. Dunja Gržalja Smilović</item>
    </derivirana_varijabla>
  </DomainObject.Predmet.ProtuStrankaListFormatedOIB>
  <DomainObject.Predmet.ProtuStrankaListFormatedWithAdress>
    <izvorni_sadrzaj>
      <item>DARRER ISTRA FUTURA d.o.o. POREČ, Frane Glavinića 15, 52440 Poreč zastupanog po punomoćniku odvj. Dunja Gržalja Smilović</item>
    </izvorni_sadrzaj>
    <derivirana_varijabla naziv="DomainObject.Predmet.ProtuStrankaListFormatedWithAdress_1">
      <item>DARRER ISTRA FUTURA d.o.o. POREČ, Frane Glavinića 15, 52440 Poreč zastupanog po punomoćniku odvj. Dunja Gržalja Smilović</item>
    </derivirana_varijabla>
  </DomainObject.Predmet.ProtuStrankaListFormatedWithAdress>
  <DomainObject.Predmet.ProtuStrankaListFormatedWithAdressOIB>
    <izvorni_sadrzaj>
      <item>DARRER ISTRA FUTURA d.o.o. POREČ, OIB 98141267686, Frane Glavinića 15, 52440 Poreč zastupanog po punomoćniku odvj. Dunja Gržalja Smilović</item>
    </izvorni_sadrzaj>
    <derivirana_varijabla naziv="DomainObject.Predmet.ProtuStrankaListFormatedWithAdressOIB_1">
      <item>DARRER ISTRA FUTURA d.o.o. POREČ, OIB 98141267686, Frane Glavinića 15, 52440 Poreč zastupanog po punomoćniku odvj. Dunja Gržalja Smilović</item>
    </derivirana_varijabla>
  </DomainObject.Predmet.ProtuStrankaListFormatedWithAdressOIB>
  <DomainObject.Predmet.ProtuStrankaListNazivFormated>
    <izvorni_sadrzaj>
      <item>DARRER ISTRA FUTURA d.o.o. POREČ</item>
    </izvorni_sadrzaj>
    <derivirana_varijabla naziv="DomainObject.Predmet.ProtuStrankaListNazivFormated_1">
      <item>DARRER ISTRA FUTURA d.o.o. POREČ</item>
    </derivirana_varijabla>
  </DomainObject.Predmet.ProtuStrankaListNazivFormated>
  <DomainObject.Predmet.ProtuStrankaListNazivFormatedOIB>
    <izvorni_sadrzaj>
      <item>DARRER ISTRA FUTURA d.o.o. POREČ, OIB 98141267686</item>
    </izvorni_sadrzaj>
    <derivirana_varijabla naziv="DomainObject.Predmet.ProtuStrankaListNazivFormatedOIB_1">
      <item>DARRER ISTRA FUTURA d.o.o. POREČ, OIB 98141267686</item>
    </derivirana_varijabla>
  </DomainObject.Predmet.ProtuStrankaListNazivFormatedOIB>
  <DomainObject.Predmet.OstaliListFormated>
    <izvorni_sadrzaj>
      <item>odvj. Dunja Gržalja Smilović punomoćnik sudionika u postupku DARRER ISTRA FUTURA d.o.o. POREČ</item>
    </izvorni_sadrzaj>
    <derivirana_varijabla naziv="DomainObject.Predmet.OstaliListFormated_1">
      <item>odvj. Dunja Gržalja Smilović punomoćnik sudionika u postupku DARRER ISTRA FUTURA d.o.o. POREČ</item>
    </derivirana_varijabla>
  </DomainObject.Predmet.OstaliListFormated>
  <DomainObject.Predmet.OstaliListFormatedOIB>
    <izvorni_sadrzaj>
      <item>odvj. Dunja Gržalja Smilović, OIB 50668985645 punomoćnik sudionika u postupku DARRER ISTRA FUTURA d.o.o. POREČ</item>
    </izvorni_sadrzaj>
    <derivirana_varijabla naziv="DomainObject.Predmet.OstaliListFormatedOIB_1">
      <item>odvj. Dunja Gržalja Smilović, OIB 50668985645 punomoćnik sudionika u postupku DARRER ISTRA FUTURA d.o.o. POREČ</item>
    </derivirana_varijabla>
  </DomainObject.Predmet.OstaliListFormatedOIB>
  <DomainObject.Predmet.OstaliListFormatedWithAdress>
    <izvorni_sadrzaj>
      <item>odvj. Dunja Gržalja Smilović, Trg slobode 2/II, 52000 Pazin punomoćnik sudionika u postupku DARRER ISTRA FUTURA d.o.o. POREČ</item>
    </izvorni_sadrzaj>
    <derivirana_varijabla naziv="DomainObject.Predmet.OstaliListFormatedWithAdress_1">
      <item>odvj. Dunja Gržalja Smilović, Trg slobode 2/II, 52000 Pazin punomoćnik sudionika u postupku DARRER ISTRA FUTURA d.o.o. POREČ</item>
    </derivirana_varijabla>
  </DomainObject.Predmet.OstaliListFormatedWithAdress>
  <DomainObject.Predmet.OstaliListFormatedWithAdressOIB>
    <izvorni_sadrzaj>
      <item>odvj. Dunja Gržalja Smilović, OIB 50668985645, Trg slobode 2/II, 52000 Pazin punomoćnik sudionika u postupku DARRER ISTRA FUTURA d.o.o. POREČ</item>
    </izvorni_sadrzaj>
    <derivirana_varijabla naziv="DomainObject.Predmet.OstaliListFormatedWithAdressOIB_1">
      <item>odvj. Dunja Gržalja Smilović, OIB 50668985645, Trg slobode 2/II, 52000 Pazin punomoćnik sudionika u postupku DARRER ISTRA FUTURA d.o.o. POREČ</item>
    </derivirana_varijabla>
  </DomainObject.Predmet.OstaliListFormatedWithAdressOIB>
  <DomainObject.Predmet.OstaliListNazivFormated>
    <izvorni_sadrzaj>
      <item>odvj. Dunja Gržalja Smilović</item>
    </izvorni_sadrzaj>
    <derivirana_varijabla naziv="DomainObject.Predmet.OstaliListNazivFormated_1">
      <item>odvj. Dunja Gržalja Smilović</item>
    </derivirana_varijabla>
  </DomainObject.Predmet.OstaliListNazivFormated>
  <DomainObject.Predmet.OstaliListNazivFormatedOIB>
    <izvorni_sadrzaj>
      <item>odvj. Dunja Gržalja Smilović, OIB 50668985645</item>
    </izvorni_sadrzaj>
    <derivirana_varijabla naziv="DomainObject.Predmet.OstaliListNazivFormatedOIB_1">
      <item>odvj. Dunja Gržalja Smilović, OIB 50668985645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DARRER ISTRA FUTURA d.o.o. POREČ</izvorni_sadrzaj>
    <derivirana_varijabla naziv="DomainObject.Predmet.ProtustrankaIDrugi_1">DARRER ISTRA FUTURA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DARRER ISTRA FUTURA d.o.o. POREČ, OIB 98141267686, Frane Glavinića 15, 52440 Poreč</izvorni_sadrzaj>
    <derivirana_varijabla naziv="DomainObject.Predmet.ProtustrankaIDrugiAdressOIB_1">DARRER ISTRA FUTURA d.o.o. POREČ, OIB 98141267686, Frane Glavinića 15,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DARRER ISTRA FUTURA d.o.o. POREČ</item>
      <item>odvj. Dunja Gržalja Smilović</item>
    </izvorni_sadrzaj>
    <derivirana_varijabla naziv="DomainObject.Predmet.SudioniciListNaziv_1">
      <item>FINANCIJSKA AGENCIJA, RC RIJEKA, PODRUŽNICA PULA, PULA</item>
      <item>DARRER ISTRA FUTURA d.o.o. POREČ</item>
      <item>odvj. Dunja Gržalja Smilović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DARRER ISTRA FUTURA d.o.o. POREČ, OIB 98141267686, Frane Glavinića 15,52440 Poreč</item>
      <item>odvj. Dunja Gržalja Smilović, OIB 50668985645, Trg slobode 2/II,52000 Pazin</item>
    </izvorni_sadrzaj>
    <derivirana_varijabla naziv="DomainObject.Predmet.SudioniciListAdressOIB_1">
      <item>FINANCIJSKA AGENCIJA, RC RIJEKA, PODRUŽNICA PULA, PULA, OIB 85821130368, F. Kurelca 8,51000 Rijeka</item>
      <item>DARRER ISTRA FUTURA d.o.o. POREČ, OIB 98141267686, Frane Glavinića 15,52440 Poreč</item>
      <item>odvj. Dunja Gržalja Smilović, OIB 50668985645, Trg slobode 2/II,52000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98141267686</item>
      <item>, OIB 50668985645</item>
    </izvorni_sadrzaj>
    <derivirana_varijabla naziv="DomainObject.Predmet.SudioniciListNazivOIB_1">
      <item>, OIB 85821130368</item>
      <item>, OIB 98141267686</item>
      <item>, OIB 50668985645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2677</properties:Characters>
  <properties:Lines>66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2017-12-29T07:59:00Z</dcterms:created>
  <dc:creator>Mihaela Kaligari</dc:creator>
  <dc:description/>
  <cp:keywords/>
  <cp:lastModifiedBy>Sanja Prodan</cp:lastModifiedBy>
  <cp:lastPrinted>2017-12-29T10:58:00Z</cp:lastPrinted>
  <dcterms:modified xmlns:xsi="http://www.w3.org/2001/XMLSchema-instance" xsi:type="dcterms:W3CDTF">2017-12-29T10:58:00Z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