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55255a4" w14:paraId="55255a4" w:rsidRDefault="00D1420D" w:rsidP="00D1420D" w:rsidR="00D1420D">
      <w:pPr>
        <w:jc w:val="right"/>
        <w15:collapsed w:val="false"/>
      </w:pPr>
      <w:r>
        <w:t>Poslovni broj: 4. St-</w:t>
      </w:r>
      <w:r w:rsidR="007D43FD">
        <w:t>11/2018-</w:t>
      </w:r>
      <w:r w:rsidR="002F4099">
        <w:t>4</w:t>
      </w:r>
    </w:p>
    <w:p w:rsidRDefault="00107E09" w:rsidP="00C33F54" w:rsidR="00107E09" w:rsidRPr="00152CB8"/>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2F4099" w:rsidRPr="002F4099">
        <w:t>SL</w:t>
      </w:r>
      <w:r w:rsidR="002F4099">
        <w:t>OBODNI POMORSKI PRIJEVOZ d.o.o., Senjska 18</w:t>
      </w:r>
      <w:r w:rsidR="00C01570">
        <w:t xml:space="preserve">, Split, OIB: </w:t>
      </w:r>
      <w:r w:rsidR="002F4099">
        <w:t>50087117868</w:t>
      </w:r>
      <w:r>
        <w:t xml:space="preserve">, </w:t>
      </w:r>
      <w:r w:rsidR="00C33F54">
        <w:t>15. listopada</w:t>
      </w:r>
      <w:r w:rsidR="00580682">
        <w:t xml:space="preserve"> 2018.</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F4099" w:rsidRPr="002F4099">
        <w:t>SLOBODNI POMORSKI PRIJEVOZ d.o.o., Senjska 18, Split, OIB: 50087117868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C33F54" w:rsidP="00107E09" w:rsidR="00107E09">
      <w:pPr>
        <w:jc w:val="center"/>
        <w:rPr>
          <w:b/>
          <w:u w:val="single"/>
        </w:rPr>
      </w:pPr>
      <w:r>
        <w:rPr>
          <w:b/>
          <w:u w:val="single"/>
        </w:rPr>
        <w:t>29. siječnja</w:t>
      </w:r>
      <w:r w:rsidR="00580682">
        <w:rPr>
          <w:b/>
          <w:u w:val="single"/>
        </w:rPr>
        <w:t xml:space="preserve"> </w:t>
      </w:r>
      <w:r>
        <w:rPr>
          <w:b/>
          <w:u w:val="single"/>
        </w:rPr>
        <w:t>2019</w:t>
      </w:r>
      <w:r w:rsidR="00107E09">
        <w:rPr>
          <w:b/>
          <w:u w:val="single"/>
        </w:rPr>
        <w:t xml:space="preserve">. u </w:t>
      </w:r>
      <w:r>
        <w:rPr>
          <w:b/>
          <w:u w:val="single"/>
        </w:rPr>
        <w:t>09:00</w:t>
      </w:r>
      <w:r w:rsidR="00107E09">
        <w:rPr>
          <w:b/>
          <w:u w:val="single"/>
        </w:rPr>
        <w:t xml:space="preserve"> sati</w:t>
      </w:r>
    </w:p>
    <w:p w:rsidRDefault="00107E09" w:rsidP="00107E09" w:rsidR="00107E09">
      <w:pPr>
        <w:jc w:val="center"/>
        <w:rPr>
          <w:b/>
        </w:rPr>
      </w:pPr>
    </w:p>
    <w:p w:rsidRDefault="00107E09" w:rsidP="002F4099"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F4099" w:rsidRPr="002F4099">
        <w:rPr>
          <w:rFonts w:cs="Times New Roman" w:hAnsi="Times New Roman" w:ascii="Times New Roman"/>
          <w:sz w:val="24"/>
          <w:szCs w:val="24"/>
        </w:rPr>
        <w:t xml:space="preserve">Dean Mladineo, </w:t>
      </w:r>
      <w:r w:rsidR="002F4099">
        <w:rPr>
          <w:rFonts w:cs="Times New Roman" w:hAnsi="Times New Roman" w:ascii="Times New Roman"/>
          <w:sz w:val="24"/>
          <w:szCs w:val="24"/>
        </w:rPr>
        <w:t>Viška 24</w:t>
      </w:r>
      <w:r w:rsidR="002F4099" w:rsidRPr="002F4099">
        <w:rPr>
          <w:rFonts w:cs="Times New Roman" w:hAnsi="Times New Roman" w:ascii="Times New Roman"/>
          <w:sz w:val="24"/>
          <w:szCs w:val="24"/>
        </w:rPr>
        <w:t>, Split, OIB: 17284876732</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2F4099">
        <w:t>Deanu Mladineo</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w:t>
      </w:r>
      <w:r w:rsidR="00C33F54">
        <w:t xml:space="preserve">popis imovine i obveza prema članak </w:t>
      </w:r>
      <w:r>
        <w:t>16. i 17. Stečajnog zakona (</w:t>
      </w:r>
      <w:r w:rsidR="00C33F54">
        <w:t>"</w:t>
      </w:r>
      <w:r>
        <w:t>Narodne novine</w:t>
      </w:r>
      <w:r w:rsidR="00C33F54">
        <w:t>"</w:t>
      </w:r>
      <w:r>
        <w:t xml:space="preserve"> broj 71/15</w:t>
      </w:r>
      <w:r w:rsidR="00973257">
        <w:t xml:space="preserve"> i 104/17</w:t>
      </w:r>
      <w:r>
        <w:t>,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C33F54"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w:t>
      </w:r>
      <w:r w:rsidR="00C33F54">
        <w:rPr>
          <w:rFonts w:cs="Times New Roman" w:eastAsia="Times New Roman" w:hAnsi="Times New Roman" w:ascii="Times New Roman"/>
          <w:sz w:val="24"/>
          <w:szCs w:val="24"/>
          <w:lang w:eastAsia="hr-HR" w:val="fr-FR"/>
        </w:rPr>
        <w:t>anak</w:t>
      </w:r>
      <w:r w:rsidRPr="00152CB8">
        <w:rPr>
          <w:rFonts w:cs="Times New Roman" w:eastAsia="Times New Roman" w:hAnsi="Times New Roman" w:ascii="Times New Roman"/>
          <w:sz w:val="24"/>
          <w:szCs w:val="24"/>
          <w:lang w:eastAsia="hr-HR" w:val="fr-FR"/>
        </w:rPr>
        <w:t xml:space="preserve"> 5. </w:t>
      </w:r>
      <w:r w:rsidR="00C33F54">
        <w:rPr>
          <w:rFonts w:cs="Times New Roman" w:eastAsia="Times New Roman" w:hAnsi="Times New Roman" w:ascii="Times New Roman"/>
          <w:sz w:val="24"/>
          <w:szCs w:val="24"/>
          <w:lang w:eastAsia="hr-HR" w:val="fr-FR"/>
        </w:rPr>
        <w:t>SZ</w:t>
      </w:r>
      <w:r w:rsidRPr="00152CB8">
        <w:rPr>
          <w:rFonts w:cs="Times New Roman" w:eastAsia="Times New Roman" w:hAnsi="Times New Roman" w:ascii="Times New Roman"/>
          <w:sz w:val="24"/>
          <w:szCs w:val="24"/>
          <w:lang w:eastAsia="hr-HR" w:val="fr-FR"/>
        </w:rPr>
        <w:t xml:space="preserve">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C33F54">
        <w:rPr>
          <w:rFonts w:cs="Times New Roman" w:eastAsia="Times New Roman" w:hAnsi="Times New Roman" w:ascii="Times New Roman"/>
          <w:sz w:val="24"/>
          <w:szCs w:val="24"/>
          <w:lang w:eastAsia="hr-HR" w:val="fr-FR"/>
        </w:rPr>
        <w:t>28.1.2019</w:t>
      </w:r>
      <w:r w:rsidRPr="00152CB8">
        <w:rPr>
          <w:rFonts w:cs="Times New Roman" w:eastAsia="Times New Roman" w:hAnsi="Times New Roman" w:ascii="Times New Roman"/>
          <w:sz w:val="24"/>
          <w:szCs w:val="24"/>
          <w:lang w:eastAsia="hr-HR" w:val="fr-FR"/>
        </w:rPr>
        <w:t>).</w:t>
      </w: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2F4099">
        <w:t>4. siječnja 2018</w:t>
      </w:r>
      <w:r w:rsidR="00580682">
        <w:t>.</w:t>
      </w:r>
      <w:r>
        <w:t xml:space="preserve"> predložio otvaranje stečajnog postupka nad dužnikom </w:t>
      </w:r>
      <w:r w:rsidR="002F4099" w:rsidRPr="002F4099">
        <w:t>SLOBODNI POMORSKI PRIJEVOZ d.o.o., Senjska 18, Split, OIB: 50087117868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2F4099">
        <w:t>28</w:t>
      </w:r>
      <w:r w:rsidR="00580682">
        <w:t>. prosinca</w:t>
      </w:r>
      <w:r w:rsidR="00B37762">
        <w:t xml:space="preserve"> 2017</w:t>
      </w:r>
      <w:r>
        <w:t xml:space="preserve">. u Očevidniku redoslijeda osnova za plaćanje ima evidentirane neizvršene osnove za plaćanje u neprekinutom razdoblju od </w:t>
      </w:r>
      <w:r w:rsidR="00C01570">
        <w:t>120</w:t>
      </w:r>
      <w:r>
        <w:t xml:space="preserve"> dana, u ukupnom iznosu od </w:t>
      </w:r>
      <w:r w:rsidR="002F4099">
        <w:t>228.578,42</w:t>
      </w:r>
      <w:r>
        <w:t xml:space="preserve"> kuna, te da prema podacima HZMO ima </w:t>
      </w:r>
      <w:r w:rsidR="00B37762">
        <w:t>jednog zaposlenog</w:t>
      </w:r>
      <w:r>
        <w:t xml:space="preserve">, kao i da predlagatelj ne raspolaže drugim podacima o imovini dužnika. </w:t>
      </w:r>
    </w:p>
    <w:p w:rsidRDefault="00107E09" w:rsidP="0054141D" w:rsidR="00107E09">
      <w:pPr>
        <w:jc w:val="both"/>
      </w:pPr>
    </w:p>
    <w:p w:rsidRDefault="00C33F54" w:rsidP="00107E09" w:rsidR="00107E09">
      <w:pPr>
        <w:ind w:firstLine="708"/>
        <w:jc w:val="both"/>
      </w:pPr>
      <w:r>
        <w:t>U smislu članka 5. SZ</w:t>
      </w:r>
      <w:r w:rsidR="00107E0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C33F54" w:rsidP="00107E09" w:rsidR="00107E09">
      <w:pPr>
        <w:ind w:firstLine="708"/>
        <w:jc w:val="both"/>
      </w:pPr>
      <w:r>
        <w:t xml:space="preserve">Prema članka </w:t>
      </w:r>
      <w:r w:rsidR="00107E09">
        <w:t>115. SZ na temelju prijedloga za otvaranje stečajnog postupka sud donosi rješenje o pokretanju prethodnog postupka radi utvrđivanja pretpostavki za otvaranje stečajnog postupka. K</w:t>
      </w:r>
      <w:r>
        <w:t>ako nisu ostvareni uvjeti iz članka</w:t>
      </w:r>
      <w:r w:rsidR="00107E09">
        <w:t xml:space="preserve"> 116. SZ da se stečajni postupak otvori bez provođenja prethodn</w:t>
      </w:r>
      <w:r>
        <w:t>og postupka, sud je sukladno članka</w:t>
      </w:r>
      <w:r w:rsidR="00107E09">
        <w:t xml:space="preserve">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w:t>
      </w:r>
      <w:r w:rsidR="00CE3815">
        <w:t>anka</w:t>
      </w:r>
      <w:r>
        <w:t xml:space="preserve"> 16. SZ ako podnositelj prijedloga za otvaranje stečajnog postupka nije dužnik, sud će dužniku narediti dostavu popisa imovine i obveza, a sukladno čl</w:t>
      </w:r>
      <w:r w:rsidR="00CE3815">
        <w:t>anka</w:t>
      </w:r>
      <w:r>
        <w:t xml:space="preserve"> 117. st. 2. SZ može narediti članovima tijela dužnika predati sudu pisano izvješće o financijsko-gospodarskom stanju dužnika.</w:t>
      </w:r>
    </w:p>
    <w:p w:rsidRDefault="00107E09" w:rsidP="00107E09" w:rsidR="00107E09"/>
    <w:p w:rsidRDefault="00006D1F" w:rsidP="00107E09" w:rsidR="00107E09">
      <w:pPr>
        <w:ind w:firstLine="708"/>
        <w:jc w:val="both"/>
      </w:pPr>
      <w:r>
        <w:t xml:space="preserve">Sukladno članku </w:t>
      </w:r>
      <w:r w:rsidR="00107E09">
        <w:t>117. SZ osobe ovlaštene za zastupanje dužnika po zakonu dužne su sudu pružiti sve potrebne podatke i obavijesti, a sud može naložiti predaju pisanog izvješća o financijsko-gospodarskom stanju dužnika, te primijeniti čl</w:t>
      </w:r>
      <w:r>
        <w:t>anka</w:t>
      </w:r>
      <w:r w:rsidR="00107E09">
        <w:t xml:space="preserve"> 177., 178. i 180. SZ koje </w:t>
      </w:r>
      <w:r w:rsidR="00107E09">
        <w:lastRenderedPageBreak/>
        <w:t>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rsidRPr="008D1AEA">
      <w:pPr>
        <w:jc w:val="center"/>
      </w:pPr>
      <w:r w:rsidRPr="008D1AEA">
        <w:t>U Splitu</w:t>
      </w:r>
      <w:r w:rsidR="00006D1F">
        <w:t xml:space="preserve">, 15. listopada </w:t>
      </w:r>
      <w:r w:rsidR="00580682">
        <w:t>2018.</w:t>
      </w:r>
    </w:p>
    <w:p w:rsidRDefault="00107E09" w:rsidP="00107E09" w:rsidR="00107E09">
      <w:pPr>
        <w:rPr>
          <w:b/>
        </w:rPr>
      </w:pPr>
    </w:p>
    <w:p w:rsidRDefault="00107E09" w:rsidP="00107E09" w:rsidR="00107E09">
      <w:pPr>
        <w:rPr>
          <w:b/>
        </w:rPr>
      </w:pP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C82E6B">
        <w:t>,v.r.</w:t>
      </w:r>
    </w:p>
    <w:p w:rsidRDefault="00C82E6B" w:rsidP="0071700F" w:rsidR="00C82E6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82E6B" w:rsidP="0071700F" w:rsidR="00C82E6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C82E6B" w:rsidP="008D1AEA" w:rsidR="00C82E6B" w:rsidRPr="008D1AEA">
      <w:pPr>
        <w:jc w:val="right"/>
      </w:pP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posebna žalba nije dopuštena (čl</w:t>
      </w:r>
      <w:r w:rsidR="00006D1F">
        <w:t>anka</w:t>
      </w:r>
      <w:r>
        <w:t xml:space="preserve"> 115. st</w:t>
      </w:r>
      <w:r w:rsidR="00006D1F">
        <w:t>avak</w:t>
      </w:r>
      <w:r>
        <w:t xml:space="preserve"> 1. SZ).</w:t>
      </w:r>
    </w:p>
    <w:p w:rsidRDefault="00107E09" w:rsidP="00107E09" w:rsidR="00107E09"/>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C82E6B">
          <w:rPr>
            <w:noProof/>
          </w:rPr>
          <w:t>3</w:t>
        </w:r>
        <w:r>
          <w:fldChar w:fldCharType="end"/>
        </w:r>
        <w:r>
          <w:t xml:space="preserve"> </w:t>
        </w:r>
        <w:r>
          <w:tab/>
        </w:r>
        <w:r>
          <w:tab/>
          <w:t>Poslovni broj: 4. St-</w:t>
        </w:r>
        <w:r w:rsidR="002F4099">
          <w:t>11/2018-4</w:t>
        </w:r>
      </w:p>
      <w:p w:rsidRDefault="00C82E6B"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6D1F"/>
    <w:rsid w:val="0004004A"/>
    <w:rsid w:val="00041A4A"/>
    <w:rsid w:val="0005759D"/>
    <w:rsid w:val="00066650"/>
    <w:rsid w:val="00085E7C"/>
    <w:rsid w:val="000B4D96"/>
    <w:rsid w:val="000B6C49"/>
    <w:rsid w:val="000D5B35"/>
    <w:rsid w:val="00107E09"/>
    <w:rsid w:val="00152CB8"/>
    <w:rsid w:val="00183CFD"/>
    <w:rsid w:val="001844C2"/>
    <w:rsid w:val="001C7CA1"/>
    <w:rsid w:val="00292A28"/>
    <w:rsid w:val="002A209E"/>
    <w:rsid w:val="002A57F2"/>
    <w:rsid w:val="002F4099"/>
    <w:rsid w:val="00324705"/>
    <w:rsid w:val="00374782"/>
    <w:rsid w:val="003C2F22"/>
    <w:rsid w:val="003F51CD"/>
    <w:rsid w:val="00417EA6"/>
    <w:rsid w:val="004760D4"/>
    <w:rsid w:val="004D16DF"/>
    <w:rsid w:val="0054141D"/>
    <w:rsid w:val="00580682"/>
    <w:rsid w:val="00665B16"/>
    <w:rsid w:val="006B28B5"/>
    <w:rsid w:val="006B3A18"/>
    <w:rsid w:val="006D78E1"/>
    <w:rsid w:val="0071519E"/>
    <w:rsid w:val="00726D30"/>
    <w:rsid w:val="007A2B51"/>
    <w:rsid w:val="007A399C"/>
    <w:rsid w:val="007D43FD"/>
    <w:rsid w:val="007F7A84"/>
    <w:rsid w:val="00814EDB"/>
    <w:rsid w:val="00815142"/>
    <w:rsid w:val="00853B3E"/>
    <w:rsid w:val="00856131"/>
    <w:rsid w:val="008768C4"/>
    <w:rsid w:val="008A5B85"/>
    <w:rsid w:val="008D1AEA"/>
    <w:rsid w:val="008D324A"/>
    <w:rsid w:val="00973257"/>
    <w:rsid w:val="00981D37"/>
    <w:rsid w:val="00A466BB"/>
    <w:rsid w:val="00A51DE9"/>
    <w:rsid w:val="00A64A2E"/>
    <w:rsid w:val="00AB2BB4"/>
    <w:rsid w:val="00B37762"/>
    <w:rsid w:val="00B7506F"/>
    <w:rsid w:val="00C01570"/>
    <w:rsid w:val="00C05643"/>
    <w:rsid w:val="00C33F54"/>
    <w:rsid w:val="00C40345"/>
    <w:rsid w:val="00C40E6F"/>
    <w:rsid w:val="00C50430"/>
    <w:rsid w:val="00C82E6B"/>
    <w:rsid w:val="00CE3815"/>
    <w:rsid w:val="00D1420D"/>
    <w:rsid w:val="00D573DA"/>
    <w:rsid w:val="00D844BB"/>
    <w:rsid w:val="00D91C99"/>
    <w:rsid w:val="00DD0D50"/>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82E6B"/>
    <w:rPr>
      <w:color w:val="808080"/>
      <w:bdr w:space="0" w:sz="0" w:color="auto" w:val="none"/>
      <w:shd w:fill="auto" w:color="auto" w:val="clear"/>
    </w:rPr>
  </w:style>
  <w:style w:customStyle="true" w:styleId="eSPISCCParagraphDefaultFont" w:type="character">
    <w:name w:val="eSPIS_CC_Paragraph Default Font"/>
    <w:basedOn w:val="Zadanifontodlomka"/>
    <w:rsid w:val="00C82E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2E6B"/>
    <w:rPr>
      <w:bdr w:space="0" w:sz="0" w:color="auto" w:val="none"/>
      <w:shd w:fill="FFFFCC" w:color="auto" w:val="clear"/>
      <w:lang w:val="hr-HR"/>
    </w:rPr>
  </w:style>
  <w:style w:customStyle="true" w:styleId="PozadinaSvijetloCrvena" w:type="character">
    <w:name w:val="Pozadina_SvijetloCrvena"/>
    <w:basedOn w:val="eSPISCCParagraphDefaultFont"/>
    <w:rsid w:val="00C82E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2E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82E6B"/>
    <w:rPr>
      <w:color w:val="808080"/>
      <w:bdr w:color="auto" w:space="0" w:sz="0" w:val="none"/>
      <w:shd w:color="auto" w:fill="auto" w:val="clear"/>
    </w:rPr>
  </w:style>
  <w:style w:customStyle="1" w:styleId="eSPISCCParagraphDefaultFont" w:type="character">
    <w:name w:val="eSPIS_CC_Paragraph Default Font"/>
    <w:basedOn w:val="Zadanifontodlomka"/>
    <w:rsid w:val="00C82E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2E6B"/>
    <w:rPr>
      <w:bdr w:color="auto" w:space="0" w:sz="0" w:val="none"/>
      <w:shd w:color="auto" w:fill="FFFFCC" w:val="clear"/>
      <w:lang w:val="hr-HR"/>
    </w:rPr>
  </w:style>
  <w:style w:customStyle="1" w:styleId="PozadinaSvijetloCrvena" w:type="character">
    <w:name w:val="Pozadina_SvijetloCrvena"/>
    <w:basedOn w:val="eSPISCCParagraphDefaultFont"/>
    <w:rsid w:val="00C82E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2E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St-11/2018</izvorni_sadrzaj>
    <derivirana_varijabla naziv="DomainObject.Predmet.OznakaBroj_1">St-11/2018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SLOBODNI POMORSKI PRIJEVOZ d.o.o. za obalni i međunarodni pomorski prijevoz</izvorni_sadrzaj>
    <derivirana_varijabla naziv="DomainObject.Predmet.ProtustrankaFormated_1">  SLOBODNI POMORSKI PRIJEVOZ d.o.o. za obalni i međunarodni pomorski prijevoz</derivirana_varijabla>
  </DomainObject.Predmet.ProtustrankaFormated>
  <DomainObject.Predmet.ProtustrankaFormatedOIB>
    <izvorni_sadrzaj>  SLOBODNI POMORSKI PRIJEVOZ d.o.o. za obalni i međunarodni pomorski prijevoz, OIB 50087117868</izvorni_sadrzaj>
    <derivirana_varijabla naziv="DomainObject.Predmet.ProtustrankaFormatedOIB_1">  SLOBODNI POMORSKI PRIJEVOZ d.o.o. za obalni i međunarodni pomorski prijevoz, OIB 50087117868</derivirana_varijabla>
  </DomainObject.Predmet.ProtustrankaFormatedOIB>
  <DomainObject.Predmet.ProtustrankaFormatedWithAdress>
    <izvorni_sadrzaj> SLOBODNI POMORSKI PRIJEVOZ d.o.o. za obalni i međunarodni pomorski prijevoz, Senjska 18, 21000 Split</izvorni_sadrzaj>
    <derivirana_varijabla naziv="DomainObject.Predmet.ProtustrankaFormatedWithAdress_1"> SLOBODNI POMORSKI PRIJEVOZ d.o.o. za obalni i međunarodni pomorski prijevoz, Senjska 18, 21000 Split</derivirana_varijabla>
  </DomainObject.Predmet.ProtustrankaFormatedWithAdress>
  <DomainObject.Predmet.ProtustrankaFormatedWithAdressOIB>
    <izvorni_sadrzaj> SLOBODNI POMORSKI PRIJEVOZ d.o.o. za obalni i međunarodni pomorski prijevoz, OIB 50087117868, Senjska 18, 21000 Split</izvorni_sadrzaj>
    <derivirana_varijabla naziv="DomainObject.Predmet.ProtustrankaFormatedWithAdressOIB_1"> SLOBODNI POMORSKI PRIJEVOZ d.o.o. za obalni i međunarodni pomorski prijevoz, OIB 50087117868, Senjska 18, 21000 Split</derivirana_varijabla>
  </DomainObject.Predmet.ProtustrankaFormatedWithAdressOIB>
  <DomainObject.Predmet.ProtustrankaWithAdress>
    <izvorni_sadrzaj>SLOBODNI POMORSKI PRIJEVOZ d.o.o. za obalni i međunarodni pomorski prijevoz Senjska 18, 21000 Split</izvorni_sadrzaj>
    <derivirana_varijabla naziv="DomainObject.Predmet.ProtustrankaWithAdress_1">SLOBODNI POMORSKI PRIJEVOZ d.o.o. za obalni i međunarodni pomorski prijevoz Senjska 18, 21000 Split</derivirana_varijabla>
  </DomainObject.Predmet.ProtustrankaWithAdress>
  <DomainObject.Predmet.ProtustrankaWithAdressOIB>
    <izvorni_sadrzaj>SLOBODNI POMORSKI PRIJEVOZ d.o.o. za obalni i međunarodni pomorski prijevoz, OIB 50087117868, Senjska 18, 21000 Split</izvorni_sadrzaj>
    <derivirana_varijabla naziv="DomainObject.Predmet.ProtustrankaWithAdressOIB_1">SLOBODNI POMORSKI PRIJEVOZ d.o.o. za obalni i međunarodni pomorski prijevoz, OIB 50087117868, Senjska 18, 21000 Split</derivirana_varijabla>
  </DomainObject.Predmet.ProtustrankaWithAdressOIB>
  <DomainObject.Predmet.ProtustrankaNazivFormated>
    <izvorni_sadrzaj>SLOBODNI POMORSKI PRIJEVOZ d.o.o. za obalni i međunarodni pomorski prijevoz</izvorni_sadrzaj>
    <derivirana_varijabla naziv="DomainObject.Predmet.ProtustrankaNazivFormated_1">SLOBODNI POMORSKI PRIJEVOZ d.o.o. za obalni i međunarodni pomorski prijevoz</derivirana_varijabla>
  </DomainObject.Predmet.ProtustrankaNazivFormated>
  <DomainObject.Predmet.ProtustrankaNazivFormatedOIB>
    <izvorni_sadrzaj>SLOBODNI POMORSKI PRIJEVOZ d.o.o. za obalni i međunarodni pomorski prijevoz, OIB 50087117868</izvorni_sadrzaj>
    <derivirana_varijabla naziv="DomainObject.Predmet.ProtustrankaNazivFormatedOIB_1">SLOBODNI POMORSKI PRIJEVOZ d.o.o. za obalni i međunarodni pomorski prijevoz, OIB 50087117868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228578.42</izvorni_sadrzaj>
    <derivirana_varijabla naziv="DomainObject.Predmet.TrenutnaVrijednost_1">228578.42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SLOBODNI POMORSKI PRIJEVOZ d.o.o. za obalni i međunarodni pomorski prijevoz</item>
    </izvorni_sadrzaj>
    <derivirana_varijabla naziv="DomainObject.Predmet.ProtuStrankaListFormated_1">
      <item>SLOBODNI POMORSKI PRIJEVOZ d.o.o. za obalni i međunarodni pomorski prijevoz</item>
    </derivirana_varijabla>
  </DomainObject.Predmet.ProtuStrankaListFormated>
  <DomainObject.Predmet.ProtuStrankaListFormatedOIB>
    <izvorni_sadrzaj>
      <item>SLOBODNI POMORSKI PRIJEVOZ d.o.o. za obalni i međunarodni pomorski prijevoz, OIB 50087117868</item>
    </izvorni_sadrzaj>
    <derivirana_varijabla naziv="DomainObject.Predmet.ProtuStrankaListFormatedOIB_1">
      <item>SLOBODNI POMORSKI PRIJEVOZ d.o.o. za obalni i međunarodni pomorski prijevoz, OIB 50087117868</item>
    </derivirana_varijabla>
  </DomainObject.Predmet.ProtuStrankaListFormatedOIB>
  <DomainObject.Predmet.ProtuStrankaListFormatedWithAdress>
    <izvorni_sadrzaj>
      <item>SLOBODNI POMORSKI PRIJEVOZ d.o.o. za obalni i međunarodni pomorski prijevoz, Senjska 18, 21000 Split</item>
    </izvorni_sadrzaj>
    <derivirana_varijabla naziv="DomainObject.Predmet.ProtuStrankaListFormatedWithAdress_1">
      <item>SLOBODNI POMORSKI PRIJEVOZ d.o.o. za obalni i međunarodni pomorski prijevoz, Senjska 18, 21000 Split</item>
    </derivirana_varijabla>
  </DomainObject.Predmet.ProtuStrankaListFormatedWithAdress>
  <DomainObject.Predmet.ProtuStrankaListFormatedWithAdressOIB>
    <izvorni_sadrzaj>
      <item>SLOBODNI POMORSKI PRIJEVOZ d.o.o. za obalni i međunarodni pomorski prijevoz, OIB 50087117868, Senjska 18, 21000 Split</item>
    </izvorni_sadrzaj>
    <derivirana_varijabla naziv="DomainObject.Predmet.ProtuStrankaListFormatedWithAdressOIB_1">
      <item>SLOBODNI POMORSKI PRIJEVOZ d.o.o. za obalni i međunarodni pomorski prijevoz, OIB 50087117868, Senjska 18, 21000 Split</item>
    </derivirana_varijabla>
  </DomainObject.Predmet.ProtuStrankaListFormatedWithAdressOIB>
  <DomainObject.Predmet.ProtuStrankaListNazivFormated>
    <izvorni_sadrzaj>
      <item>SLOBODNI POMORSKI PRIJEVOZ d.o.o. za obalni i međunarodni pomorski prijevoz</item>
    </izvorni_sadrzaj>
    <derivirana_varijabla naziv="DomainObject.Predmet.ProtuStrankaListNazivFormated_1">
      <item>SLOBODNI POMORSKI PRIJEVOZ d.o.o. za obalni i međunarodni pomorski prijevoz</item>
    </derivirana_varijabla>
  </DomainObject.Predmet.ProtuStrankaListNazivFormated>
  <DomainObject.Predmet.ProtuStrankaListNazivFormatedOIB>
    <izvorni_sadrzaj>
      <item>SLOBODNI POMORSKI PRIJEVOZ d.o.o. za obalni i međunarodni pomorski prijevoz, OIB 50087117868</item>
    </izvorni_sadrzaj>
    <derivirana_varijabla naziv="DomainObject.Predmet.ProtuStrankaListNazivFormatedOIB_1">
      <item>SLOBODNI POMORSKI PRIJEVOZ d.o.o. za obalni i međunarodni pomorski prijevoz, OIB 50087117868</item>
    </derivirana_varijabla>
  </DomainObject.Predmet.ProtuStrankaListNazivFormatedOIB>
  <DomainObject.Predmet.OstaliListFormated>
    <izvorni_sadrzaj>
      <item>Dean Mladineo</item>
    </izvorni_sadrzaj>
    <derivirana_varijabla naziv="DomainObject.Predmet.OstaliListFormated_1">
      <item>Dean Mladineo</item>
    </derivirana_varijabla>
  </DomainObject.Predmet.OstaliListFormated>
  <DomainObject.Predmet.OstaliListFormatedOIB>
    <izvorni_sadrzaj>
      <item>Dean Mladineo, OIB 17284876732</item>
    </izvorni_sadrzaj>
    <derivirana_varijabla naziv="DomainObject.Predmet.OstaliListFormatedOIB_1">
      <item>Dean Mladineo, OIB 17284876732</item>
    </derivirana_varijabla>
  </DomainObject.Predmet.OstaliListFormatedOIB>
  <DomainObject.Predmet.OstaliListFormatedWithAdress>
    <izvorni_sadrzaj>
      <item>Dean Mladineo, Kralja Zvonimira 42, 21000 Split</item>
    </izvorni_sadrzaj>
    <derivirana_varijabla naziv="DomainObject.Predmet.OstaliListFormatedWithAdress_1">
      <item>Dean Mladineo, Kralja Zvonimira 42, 21000 Split</item>
    </derivirana_varijabla>
  </DomainObject.Predmet.OstaliListFormatedWithAdress>
  <DomainObject.Predmet.OstaliListFormatedWithAdressOIB>
    <izvorni_sadrzaj>
      <item>Dean Mladineo, OIB 17284876732, Kralja Zvonimira 42, 21000 Split</item>
    </izvorni_sadrzaj>
    <derivirana_varijabla naziv="DomainObject.Predmet.OstaliListFormatedWithAdressOIB_1">
      <item>Dean Mladineo, OIB 17284876732, Kralja Zvonimira 42, 21000 Split</item>
    </derivirana_varijabla>
  </DomainObject.Predmet.OstaliListFormatedWithAdressOIB>
  <DomainObject.Predmet.OstaliListNazivFormated>
    <izvorni_sadrzaj>
      <item>Dean Mladineo</item>
    </izvorni_sadrzaj>
    <derivirana_varijabla naziv="DomainObject.Predmet.OstaliListNazivFormated_1">
      <item>Dean Mladineo</item>
    </derivirana_varijabla>
  </DomainObject.Predmet.OstaliListNazivFormated>
  <DomainObject.Predmet.OstaliListNazivFormatedOIB>
    <izvorni_sadrzaj>
      <item>Dean Mladineo, OIB 17284876732</item>
    </izvorni_sadrzaj>
    <derivirana_varijabla naziv="DomainObject.Predmet.OstaliListNazivFormatedOIB_1">
      <item>Dean Mladineo, OIB 17284876732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SLOBODNI POMORSKI PRIJEVOZ d.o.o. za obalni i međunarodni pomorski prijevoz</izvorni_sadrzaj>
    <derivirana_varijabla naziv="DomainObject.Predmet.ProtustrankaIDrugi_1">SLOBODNI POMORSKI PRIJEVOZ d.o.o. za obalni i međunarodni pomorski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SLOBODNI POMORSKI PRIJEVOZ d.o.o. za obalni i međunarodni pomorski prijevoz, OIB 50087117868, Senjska 18, 21000 Split</izvorni_sadrzaj>
    <derivirana_varijabla naziv="DomainObject.Predmet.ProtustrankaIDrugiAdressOIB_1">SLOBODNI POMORSKI PRIJEVOZ d.o.o. za obalni i međunarodni pomorski prijevoz, OIB 50087117868, Senjska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SLOBODNI POMORSKI PRIJEVOZ d.o.o. za obalni i međunarodni pomorski prijevoz</item>
      <item>FINANCIJSKA AGENCIJA, RC SPLIT</item>
      <item>Dean Mladineo</item>
    </izvorni_sadrzaj>
    <derivirana_varijabla naziv="DomainObject.Predmet.SudioniciListNaziv_1">
      <item>SLOBODNI POMORSKI PRIJEVOZ d.o.o. za obalni i međunarodni pomorski prijevoz</item>
      <item>FINANCIJSKA AGENCIJA, RC SPLIT</item>
      <item>Dean Mladineo</item>
    </derivirana_varijabla>
  </DomainObject.Predmet.SudioniciListNaziv>
  <DomainObject.Predmet.SudioniciListAdressOIB>
    <izvorni_sadrzaj>
      <item>SLOBODNI POMORSKI PRIJEVOZ d.o.o. za obalni i međunarodni pomorski prijevoz, OIB 50087117868, Senjska 18,21000 Split</item>
      <item>FINANCIJSKA AGENCIJA, RC SPLIT, OIB 85821130368, Mažuranićevo šetalište 24 b,21000 Split</item>
      <item>Dean Mladineo, OIB 17284876732, Kralja Zvonimira 42,21000 Split</item>
    </izvorni_sadrzaj>
    <derivirana_varijabla naziv="DomainObject.Predmet.SudioniciListAdressOIB_1">
      <item>SLOBODNI POMORSKI PRIJEVOZ d.o.o. za obalni i međunarodni pomorski prijevoz, OIB 50087117868, Senjska 18,21000 Split</item>
      <item>FINANCIJSKA AGENCIJA, RC SPLIT, OIB 85821130368, Mažuranićevo šetalište 24 b,21000 Split</item>
      <item>Dean Mladineo, OIB 17284876732, Kralja Zvonimira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50087117868</item>
      <item>, OIB 85821130368</item>
      <item>, OIB 17284876732</item>
    </izvorni_sadrzaj>
    <derivirana_varijabla naziv="DomainObject.Predmet.SudioniciListNazivOIB_1">
      <item>, OIB 50087117868</item>
      <item>, OIB 85821130368</item>
      <item>, OIB 17284876732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967</properties:Words>
  <properties:Characters>5457</properties:Characters>
  <properties:Lines>130</properties:Lines>
  <properties:Paragraphs>34</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2018-10-15T06:56:00Z</cp:lastPrinted>
  <dcterms:modified xmlns:xsi="http://www.w3.org/2001/XMLSchema-instance" xsi:type="dcterms:W3CDTF">2018-10-15T06:56:00Z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PRETHODNOM POSTUPKU.docx)</vt:lpwstr>
  </prop:property>
  <prop:property name="CC_coloring" pid="4" fmtid="{D5CDD505-2E9C-101B-9397-08002B2CF9AE}">
    <vt:bool>false</vt:bool>
  </prop:property>
  <prop:property name="BrojStranica" pid="5" fmtid="{D5CDD505-2E9C-101B-9397-08002B2CF9AE}">
    <vt:i4>3</vt:i4>
  </prop:property>
</prop:Properties>
</file>