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7a5d" w14:paraId="7007a5d" w:rsidRDefault="008135BA" w:rsidP="00910611" w:rsidR="008135B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35BA" w:rsidP="00910611" w:rsidR="008135BA">
      <w:r>
        <w:rPr>
          <w:rFonts w:eastAsia="MS Mincho"/>
          <w:szCs w:val="24"/>
        </w:rPr>
        <w:t>REPUBLIKA HRVATSKA</w:t>
      </w:r>
    </w:p>
    <w:p w:rsidRDefault="008135BA" w:rsidP="00910611" w:rsidR="008135BA">
      <w:r>
        <w:rPr>
          <w:rFonts w:eastAsia="MS Mincho"/>
          <w:szCs w:val="24"/>
        </w:rPr>
        <w:t>TRGOVAČKI SUD U RIJECI</w:t>
      </w:r>
    </w:p>
    <w:p w:rsidRDefault="008135BA" w:rsidR="008135B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756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6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756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6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E756BE" w:rsidRPr="00E756BE">
        <w:rPr>
          <w:rFonts w:cs="Times New Roman" w:hAnsi="Times New Roman" w:ascii="Times New Roman"/>
          <w:sz w:val="24"/>
          <w:szCs w:val="24"/>
        </w:rPr>
        <w:t>ELEKTROTECHNIK Ing. GUNTER d. o. o. za trgovinu, usluge i turizam Jurdani (Općina Matulji), Mučići 36, MBS: 040125912, OIB: 48792155540</w:t>
      </w:r>
      <w:r w:rsidRPr="00E756BE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E756BE">
        <w:rPr>
          <w:rFonts w:cs="Times New Roman" w:hAnsi="Times New Roman" w:ascii="Times New Roman"/>
          <w:sz w:val="24"/>
          <w:szCs w:val="24"/>
        </w:rPr>
        <w:t>21</w:t>
      </w:r>
      <w:r w:rsidRPr="00E756BE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E756B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6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6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>I.</w:t>
      </w:r>
      <w:r w:rsidRPr="00E756BE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E756BE">
        <w:rPr>
          <w:rFonts w:cs="Times New Roman" w:hAnsi="Times New Roman" w:ascii="Times New Roman"/>
          <w:sz w:val="24"/>
          <w:szCs w:val="24"/>
        </w:rPr>
        <w:t xml:space="preserve"> </w:t>
      </w:r>
      <w:r w:rsidR="00E756BE" w:rsidRPr="00E756BE">
        <w:rPr>
          <w:rFonts w:cs="Times New Roman" w:hAnsi="Times New Roman" w:ascii="Times New Roman"/>
          <w:sz w:val="24"/>
          <w:szCs w:val="24"/>
        </w:rPr>
        <w:t>ELEKTROTECHNIK Ing. GUNTER d. o. o. za trgovinu, usluge i turizam Jurdani (Općina Matulji), Mučići 36, MBS: 040125912, OIB: 48792155540</w:t>
      </w:r>
      <w:r w:rsidRPr="00E756BE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E756BE">
        <w:rPr>
          <w:rFonts w:cs="Times New Roman" w:hAnsi="Times New Roman" w:ascii="Times New Roman"/>
          <w:sz w:val="24"/>
          <w:szCs w:val="24"/>
        </w:rPr>
        <w:t>21</w:t>
      </w:r>
      <w:r w:rsidRPr="00E756BE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E756BE">
        <w:rPr>
          <w:rFonts w:cs="Times New Roman" w:hAnsi="Times New Roman" w:ascii="Times New Roman"/>
          <w:sz w:val="24"/>
          <w:szCs w:val="24"/>
        </w:rPr>
        <w:t xml:space="preserve">ožujka </w:t>
      </w:r>
      <w:r w:rsidRPr="00E756BE">
        <w:rPr>
          <w:rFonts w:cs="Times New Roman" w:hAnsi="Times New Roman" w:ascii="Times New Roman"/>
          <w:sz w:val="24"/>
          <w:szCs w:val="24"/>
        </w:rPr>
        <w:t>2016. u 1</w:t>
      </w:r>
      <w:r w:rsidR="002B10E9">
        <w:rPr>
          <w:rFonts w:cs="Times New Roman" w:hAnsi="Times New Roman" w:ascii="Times New Roman"/>
          <w:sz w:val="24"/>
          <w:szCs w:val="24"/>
        </w:rPr>
        <w:t>1</w:t>
      </w:r>
      <w:r w:rsidRPr="00E756BE">
        <w:rPr>
          <w:rFonts w:cs="Times New Roman" w:hAnsi="Times New Roman" w:ascii="Times New Roman"/>
          <w:sz w:val="24"/>
          <w:szCs w:val="24"/>
        </w:rPr>
        <w:t>,</w:t>
      </w:r>
      <w:r w:rsidR="002B10E9">
        <w:rPr>
          <w:rFonts w:cs="Times New Roman" w:hAnsi="Times New Roman" w:ascii="Times New Roman"/>
          <w:sz w:val="24"/>
          <w:szCs w:val="24"/>
        </w:rPr>
        <w:t>3</w:t>
      </w:r>
      <w:r w:rsidRPr="00E756BE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E756BE">
        <w:rPr>
          <w:rFonts w:cs="Times New Roman" w:hAnsi="Times New Roman" w:ascii="Times New Roman"/>
          <w:sz w:val="24"/>
          <w:szCs w:val="24"/>
        </w:rPr>
        <w:t>s</w:t>
      </w:r>
      <w:r w:rsidRPr="00E756BE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756BE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756BE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6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>II.</w:t>
      </w:r>
      <w:r w:rsidRPr="00E756BE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756BE" w:rsidRPr="00E756BE">
        <w:rPr>
          <w:rFonts w:cs="Times New Roman" w:hAnsi="Times New Roman" w:ascii="Times New Roman"/>
          <w:sz w:val="24"/>
          <w:szCs w:val="24"/>
        </w:rPr>
        <w:t xml:space="preserve"> Ivan Prpić, OIB: 16795120342, Hruševečka ulica 11, Zagreb</w:t>
      </w:r>
      <w:r w:rsidRPr="00E756BE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E756BE" w:rsidP="00E10AC9" w:rsidR="00E756BE" w:rsidRPr="00E756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6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>III.</w:t>
      </w:r>
      <w:r w:rsidRPr="00E756BE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756BE">
        <w:rPr>
          <w:rFonts w:cs="Times New Roman" w:hAnsi="Times New Roman" w:ascii="Times New Roman"/>
          <w:sz w:val="24"/>
          <w:szCs w:val="24"/>
        </w:rPr>
        <w:t xml:space="preserve"> </w:t>
      </w:r>
      <w:r w:rsidR="00E756BE" w:rsidRPr="00E756BE">
        <w:rPr>
          <w:rFonts w:cs="Times New Roman" w:hAnsi="Times New Roman" w:ascii="Times New Roman"/>
          <w:sz w:val="24"/>
          <w:szCs w:val="24"/>
        </w:rPr>
        <w:t>ELEKTROTECHNIK Ing. GUNTER d. o. o. za trgovinu, usluge i turizam Jurdani (Općina Matulji), Mučići 36, MBS: 040125912, OIB: 48792155540</w:t>
      </w:r>
      <w:r w:rsidRPr="00E756BE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>I</w:t>
      </w:r>
      <w:r w:rsidR="00152283" w:rsidRPr="00E756BE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756BE">
        <w:rPr>
          <w:rFonts w:cs="Times New Roman" w:hAnsi="Times New Roman" w:ascii="Times New Roman"/>
          <w:sz w:val="24"/>
          <w:szCs w:val="24"/>
        </w:rPr>
        <w:tab/>
      </w:r>
      <w:r w:rsidRPr="00E756BE">
        <w:rPr>
          <w:rFonts w:cs="Times New Roman" w:hAnsi="Times New Roman" w:ascii="Times New Roman"/>
          <w:sz w:val="24"/>
          <w:szCs w:val="24"/>
        </w:rPr>
        <w:t>Nakon</w:t>
      </w:r>
      <w:r w:rsidR="00152283" w:rsidRPr="00E756BE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756BE">
        <w:rPr>
          <w:rFonts w:cs="Times New Roman" w:hAnsi="Times New Roman" w:ascii="Times New Roman"/>
          <w:sz w:val="24"/>
          <w:szCs w:val="24"/>
        </w:rPr>
        <w:t>,</w:t>
      </w:r>
      <w:r w:rsidR="00152283" w:rsidRPr="00E756BE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E756B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E756BE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6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E756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6B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756BE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756BE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756BE">
        <w:rPr>
          <w:rFonts w:cs="Times New Roman" w:hAnsi="Times New Roman" w:ascii="Times New Roman"/>
          <w:sz w:val="24"/>
          <w:szCs w:val="24"/>
        </w:rPr>
        <w:t>dalje</w:t>
      </w:r>
      <w:r w:rsidRPr="00E756BE">
        <w:rPr>
          <w:rFonts w:cs="Times New Roman" w:hAnsi="Times New Roman" w:ascii="Times New Roman"/>
          <w:sz w:val="24"/>
          <w:szCs w:val="24"/>
        </w:rPr>
        <w:t>: SZ )</w:t>
      </w:r>
      <w:r w:rsidR="005679F2" w:rsidRPr="00E756BE">
        <w:rPr>
          <w:rFonts w:cs="Times New Roman" w:hAnsi="Times New Roman" w:ascii="Times New Roman"/>
          <w:sz w:val="24"/>
          <w:szCs w:val="24"/>
        </w:rPr>
        <w:t>,</w:t>
      </w:r>
      <w:r w:rsidRPr="00E756BE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E756BE" w:rsidRPr="00E756BE">
        <w:rPr>
          <w:rFonts w:cs="Times New Roman" w:hAnsi="Times New Roman" w:ascii="Times New Roman"/>
          <w:sz w:val="24"/>
          <w:szCs w:val="24"/>
        </w:rPr>
        <w:t>ELEKTROTECHNIK Ing. GUNTER d. o. o. za trgovinu, usluge i turizam Jurdani (Općina Matulji), Mučići 36, MBS: 040125912, OIB: 48792155540</w:t>
      </w:r>
      <w:r w:rsidR="005679F2" w:rsidRPr="00E756BE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756BE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756BE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756BE">
        <w:rPr>
          <w:rFonts w:cs="Times New Roman" w:hAnsi="Times New Roman" w:ascii="Times New Roman"/>
          <w:sz w:val="24"/>
          <w:szCs w:val="24"/>
        </w:rPr>
        <w:t>2665</w:t>
      </w:r>
      <w:r w:rsidRPr="00E756BE">
        <w:rPr>
          <w:rFonts w:cs="Times New Roman" w:hAnsi="Times New Roman" w:ascii="Times New Roman"/>
          <w:sz w:val="24"/>
          <w:szCs w:val="24"/>
        </w:rPr>
        <w:t xml:space="preserve"> dana, </w:t>
      </w:r>
      <w:r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>54.837,25</w:t>
      </w:r>
      <w:r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756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E756BE">
        <w:rPr>
          <w:rFonts w:cs="Times New Roman" w:hAnsi="Times New Roman" w:ascii="Times New Roman"/>
          <w:sz w:val="24"/>
          <w:szCs w:val="24"/>
        </w:rPr>
        <w:t>-a</w:t>
      </w:r>
      <w:r w:rsidRPr="00E756BE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756BE">
        <w:rPr>
          <w:rFonts w:cs="Times New Roman" w:hAnsi="Times New Roman" w:ascii="Times New Roman"/>
          <w:sz w:val="24"/>
          <w:szCs w:val="24"/>
        </w:rPr>
        <w:t xml:space="preserve">te </w:t>
      </w:r>
      <w:r w:rsidRPr="00E756B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756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E756BE">
        <w:rPr>
          <w:rFonts w:cs="Times New Roman" w:hAnsi="Times New Roman" w:ascii="Times New Roman"/>
          <w:sz w:val="24"/>
          <w:szCs w:val="24"/>
        </w:rPr>
        <w:t>3-5</w:t>
      </w:r>
      <w:r w:rsidRPr="00E756BE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756BE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E756BE">
        <w:rPr>
          <w:rFonts w:cs="Times New Roman" w:hAnsi="Times New Roman" w:ascii="Times New Roman"/>
          <w:sz w:val="24"/>
          <w:szCs w:val="24"/>
        </w:rPr>
        <w:t xml:space="preserve"> </w:t>
      </w:r>
      <w:r w:rsidR="00E756BE">
        <w:rPr>
          <w:rFonts w:cs="Times New Roman" w:hAnsi="Times New Roman" w:ascii="Times New Roman"/>
          <w:sz w:val="24"/>
          <w:szCs w:val="24"/>
        </w:rPr>
        <w:t>7</w:t>
      </w:r>
      <w:r w:rsidR="00B8085E" w:rsidRPr="00E756BE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756B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756BE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756BE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756BE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E756BE">
        <w:rPr>
          <w:rFonts w:cs="Times New Roman" w:hAnsi="Times New Roman" w:ascii="Times New Roman"/>
          <w:sz w:val="24"/>
          <w:szCs w:val="24"/>
        </w:rPr>
        <w:t>20</w:t>
      </w:r>
      <w:r w:rsidR="00152283" w:rsidRPr="00E756BE">
        <w:rPr>
          <w:rFonts w:cs="Times New Roman" w:hAnsi="Times New Roman" w:ascii="Times New Roman"/>
          <w:sz w:val="24"/>
          <w:szCs w:val="24"/>
        </w:rPr>
        <w:t xml:space="preserve">. </w:t>
      </w:r>
      <w:r w:rsidRPr="00E756BE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E756BE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756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ab/>
      </w:r>
      <w:r w:rsidR="00B8085E" w:rsidRPr="00E756BE">
        <w:rPr>
          <w:rFonts w:cs="Times New Roman" w:hAnsi="Times New Roman" w:ascii="Times New Roman"/>
          <w:sz w:val="24"/>
          <w:szCs w:val="24"/>
        </w:rPr>
        <w:t>O</w:t>
      </w:r>
      <w:r w:rsidRPr="00E756BE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756BE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756BE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756BE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756BE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756BE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756BE">
        <w:rPr>
          <w:rFonts w:cs="Times New Roman" w:hAnsi="Times New Roman" w:ascii="Times New Roman"/>
          <w:sz w:val="24"/>
          <w:szCs w:val="24"/>
        </w:rPr>
        <w:t>vjerovnik</w:t>
      </w:r>
      <w:r w:rsidR="00B8085E" w:rsidRPr="00E756BE">
        <w:rPr>
          <w:rFonts w:cs="Times New Roman" w:hAnsi="Times New Roman" w:ascii="Times New Roman"/>
          <w:sz w:val="24"/>
          <w:szCs w:val="24"/>
        </w:rPr>
        <w:t xml:space="preserve"> nije </w:t>
      </w:r>
      <w:r w:rsidRPr="00E756BE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756BE">
        <w:rPr>
          <w:rFonts w:cs="Times New Roman" w:hAnsi="Times New Roman" w:ascii="Times New Roman"/>
          <w:sz w:val="24"/>
          <w:szCs w:val="24"/>
        </w:rPr>
        <w:t>O</w:t>
      </w:r>
      <w:r w:rsidRPr="00E756BE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756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756BE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756BE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756BE">
        <w:rPr>
          <w:rFonts w:cs="Times New Roman" w:hAnsi="Times New Roman" w:ascii="Times New Roman"/>
          <w:sz w:val="24"/>
          <w:szCs w:val="24"/>
        </w:rPr>
        <w:t>2</w:t>
      </w:r>
      <w:r w:rsidRPr="00E756BE">
        <w:rPr>
          <w:rFonts w:cs="Times New Roman" w:hAnsi="Times New Roman" w:ascii="Times New Roman"/>
          <w:sz w:val="24"/>
          <w:szCs w:val="24"/>
        </w:rPr>
        <w:t>. SZ</w:t>
      </w:r>
      <w:r w:rsidR="00B8085E" w:rsidRPr="00E756BE">
        <w:rPr>
          <w:rFonts w:cs="Times New Roman" w:hAnsi="Times New Roman" w:ascii="Times New Roman"/>
          <w:sz w:val="24"/>
          <w:szCs w:val="24"/>
        </w:rPr>
        <w:t>-a</w:t>
      </w:r>
      <w:r w:rsidRPr="00E756BE">
        <w:rPr>
          <w:rFonts w:cs="Times New Roman" w:hAnsi="Times New Roman" w:ascii="Times New Roman"/>
          <w:sz w:val="24"/>
          <w:szCs w:val="24"/>
        </w:rPr>
        <w:t xml:space="preserve"> </w:t>
      </w:r>
      <w:r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756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756BE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756BE">
        <w:rPr>
          <w:rFonts w:cs="Times New Roman" w:hAnsi="Times New Roman" w:ascii="Times New Roman"/>
          <w:sz w:val="24"/>
          <w:szCs w:val="24"/>
        </w:rPr>
        <w:t xml:space="preserve">i 286, </w:t>
      </w:r>
      <w:r w:rsidRPr="00E756BE">
        <w:rPr>
          <w:rFonts w:cs="Times New Roman" w:hAnsi="Times New Roman" w:ascii="Times New Roman"/>
          <w:sz w:val="24"/>
          <w:szCs w:val="24"/>
        </w:rPr>
        <w:t>SZ</w:t>
      </w:r>
      <w:r w:rsidR="00640CC6" w:rsidRPr="00E756BE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756BE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756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>Rijeka</w:t>
      </w:r>
      <w:r w:rsidR="00152283" w:rsidRPr="00E756BE">
        <w:rPr>
          <w:rFonts w:cs="Times New Roman" w:hAnsi="Times New Roman" w:ascii="Times New Roman"/>
          <w:sz w:val="24"/>
          <w:szCs w:val="24"/>
        </w:rPr>
        <w:t>,</w:t>
      </w:r>
      <w:r w:rsidRPr="00E756BE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E756BE">
        <w:rPr>
          <w:rFonts w:cs="Times New Roman" w:hAnsi="Times New Roman" w:ascii="Times New Roman"/>
          <w:sz w:val="24"/>
          <w:szCs w:val="24"/>
        </w:rPr>
        <w:t>21</w:t>
      </w:r>
      <w:r w:rsidRPr="00E756BE">
        <w:rPr>
          <w:rFonts w:cs="Times New Roman" w:hAnsi="Times New Roman" w:ascii="Times New Roman"/>
          <w:sz w:val="24"/>
          <w:szCs w:val="24"/>
        </w:rPr>
        <w:t>. ožujka</w:t>
      </w:r>
      <w:r w:rsidR="00152283" w:rsidRPr="00E756BE">
        <w:rPr>
          <w:rFonts w:cs="Times New Roman" w:hAnsi="Times New Roman" w:ascii="Times New Roman"/>
          <w:sz w:val="24"/>
          <w:szCs w:val="24"/>
        </w:rPr>
        <w:t xml:space="preserve"> 2016.</w:t>
      </w:r>
      <w:r w:rsidRPr="00E756B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756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756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756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756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>UPUTA</w:t>
      </w:r>
      <w:r w:rsidR="00152283" w:rsidRPr="00E756BE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756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756BE">
        <w:rPr>
          <w:rFonts w:cs="Times New Roman" w:hAnsi="Times New Roman" w:ascii="Times New Roman"/>
          <w:sz w:val="24"/>
          <w:szCs w:val="24"/>
        </w:rPr>
        <w:t>dostave ovog rješenja</w:t>
      </w:r>
      <w:r w:rsidRPr="00E756BE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756BE">
        <w:rPr>
          <w:rFonts w:cs="Times New Roman" w:hAnsi="Times New Roman" w:ascii="Times New Roman"/>
          <w:sz w:val="24"/>
          <w:szCs w:val="24"/>
        </w:rPr>
        <w:t>, a o</w:t>
      </w:r>
      <w:r w:rsidRPr="00E756BE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>-</w:t>
      </w:r>
      <w:r w:rsidRPr="00E756BE">
        <w:rPr>
          <w:rFonts w:cs="Times New Roman" w:hAnsi="Times New Roman" w:ascii="Times New Roman"/>
          <w:sz w:val="24"/>
          <w:szCs w:val="24"/>
        </w:rPr>
        <w:tab/>
      </w:r>
      <w:r w:rsidR="009C3BCB" w:rsidRPr="00E756BE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E756BE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>-</w:t>
      </w:r>
      <w:r w:rsidRPr="00E756BE">
        <w:rPr>
          <w:rFonts w:cs="Times New Roman" w:hAnsi="Times New Roman" w:ascii="Times New Roman"/>
          <w:sz w:val="24"/>
          <w:szCs w:val="24"/>
        </w:rPr>
        <w:tab/>
      </w:r>
      <w:r w:rsidR="00640CC6" w:rsidRPr="00E756BE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>-</w:t>
      </w:r>
      <w:r w:rsidRPr="00E756BE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>-</w:t>
      </w:r>
      <w:r w:rsidRPr="00E756BE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756BE">
        <w:rPr>
          <w:rFonts w:cs="Times New Roman" w:hAnsi="Times New Roman" w:ascii="Times New Roman"/>
          <w:sz w:val="24"/>
          <w:szCs w:val="24"/>
        </w:rPr>
        <w:t xml:space="preserve">u </w:t>
      </w:r>
      <w:r w:rsidRPr="00E756BE">
        <w:rPr>
          <w:rFonts w:cs="Times New Roman" w:hAnsi="Times New Roman" w:ascii="Times New Roman"/>
          <w:sz w:val="24"/>
          <w:szCs w:val="24"/>
        </w:rPr>
        <w:t>Rije</w:t>
      </w:r>
      <w:r w:rsidR="00640CC6" w:rsidRPr="00E756BE">
        <w:rPr>
          <w:rFonts w:cs="Times New Roman" w:hAnsi="Times New Roman" w:ascii="Times New Roman"/>
          <w:sz w:val="24"/>
          <w:szCs w:val="24"/>
        </w:rPr>
        <w:t>ci</w:t>
      </w:r>
      <w:r w:rsidRPr="00E756B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>-</w:t>
      </w:r>
      <w:r w:rsidRPr="00E756BE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756BE">
        <w:rPr>
          <w:rFonts w:cs="Times New Roman" w:hAnsi="Times New Roman" w:ascii="Times New Roman"/>
          <w:sz w:val="24"/>
          <w:szCs w:val="24"/>
        </w:rPr>
        <w:tab/>
      </w:r>
      <w:r w:rsidR="004F6834" w:rsidRPr="00E756B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E756BE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E756BE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E756BE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756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>Rijeka</w:t>
      </w:r>
      <w:r w:rsidR="00152283" w:rsidRPr="00E756BE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E756BE">
        <w:rPr>
          <w:rFonts w:cs="Times New Roman" w:hAnsi="Times New Roman" w:ascii="Times New Roman"/>
          <w:sz w:val="24"/>
          <w:szCs w:val="24"/>
        </w:rPr>
        <w:t>21</w:t>
      </w:r>
      <w:r w:rsidR="00152283" w:rsidRPr="00E756BE">
        <w:rPr>
          <w:rFonts w:cs="Times New Roman" w:hAnsi="Times New Roman" w:ascii="Times New Roman"/>
          <w:sz w:val="24"/>
          <w:szCs w:val="24"/>
        </w:rPr>
        <w:t xml:space="preserve">. </w:t>
      </w:r>
      <w:r w:rsidRPr="00E756BE">
        <w:rPr>
          <w:rFonts w:cs="Times New Roman" w:hAnsi="Times New Roman" w:ascii="Times New Roman"/>
          <w:sz w:val="24"/>
          <w:szCs w:val="24"/>
        </w:rPr>
        <w:t>ožujka</w:t>
      </w:r>
      <w:r w:rsidR="00152283" w:rsidRPr="00E756BE">
        <w:rPr>
          <w:rFonts w:cs="Times New Roman" w:hAnsi="Times New Roman" w:ascii="Times New Roman"/>
          <w:sz w:val="24"/>
          <w:szCs w:val="24"/>
        </w:rPr>
        <w:t xml:space="preserve"> 2016.</w:t>
      </w:r>
      <w:r w:rsidRPr="00E756B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E756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E756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56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E756BE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C2C" w:rsidP="00C2277B" w:rsidR="00D72C2C">
      <w:pPr>
        <w:spacing w:lineRule="auto" w:line="240" w:after="0"/>
      </w:pPr>
      <w:r>
        <w:separator/>
      </w:r>
    </w:p>
  </w:endnote>
  <w:endnote w:id="0" w:type="continuationSeparator">
    <w:p w:rsidRDefault="00D72C2C" w:rsidP="00C2277B" w:rsidR="00D72C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5BA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C2C" w:rsidP="00C2277B" w:rsidR="00D72C2C">
      <w:pPr>
        <w:spacing w:lineRule="auto" w:line="240" w:after="0"/>
      </w:pPr>
      <w:r>
        <w:separator/>
      </w:r>
    </w:p>
  </w:footnote>
  <w:footnote w:id="0" w:type="continuationSeparator">
    <w:p w:rsidRDefault="00D72C2C" w:rsidP="00C2277B" w:rsidR="00D72C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9C3BCB">
      <w:rPr>
        <w:rFonts w:cs="Times New Roman" w:hAnsi="Times New Roman" w:ascii="Times New Roman"/>
        <w:sz w:val="24"/>
        <w:szCs w:val="24"/>
      </w:rPr>
      <w:t>6</w:t>
    </w:r>
    <w:r w:rsidR="005F63A1">
      <w:rPr>
        <w:rFonts w:cs="Times New Roman" w:hAnsi="Times New Roman" w:ascii="Times New Roman"/>
        <w:sz w:val="24"/>
        <w:szCs w:val="24"/>
      </w:rPr>
      <w:t>9</w:t>
    </w:r>
    <w:r w:rsidR="00E756BE">
      <w:rPr>
        <w:rFonts w:cs="Times New Roman" w:hAnsi="Times New Roman" w:ascii="Times New Roman"/>
        <w:sz w:val="24"/>
        <w:szCs w:val="24"/>
      </w:rPr>
      <w:t>7</w:t>
    </w:r>
    <w:r>
      <w:rPr>
        <w:rFonts w:cs="Times New Roman" w:hAnsi="Times New Roman" w:ascii="Times New Roman"/>
        <w:sz w:val="24"/>
        <w:szCs w:val="24"/>
      </w:rPr>
      <w:t>/2015-</w:t>
    </w:r>
    <w:r w:rsidR="009C3BC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2B10E9"/>
    <w:rsid w:val="004429C4"/>
    <w:rsid w:val="004A5597"/>
    <w:rsid w:val="004F6834"/>
    <w:rsid w:val="004F6C16"/>
    <w:rsid w:val="005679F2"/>
    <w:rsid w:val="005F63A1"/>
    <w:rsid w:val="00640CC6"/>
    <w:rsid w:val="00680CC6"/>
    <w:rsid w:val="007E3AEC"/>
    <w:rsid w:val="007E5181"/>
    <w:rsid w:val="008135BA"/>
    <w:rsid w:val="00942A0F"/>
    <w:rsid w:val="009C3BCB"/>
    <w:rsid w:val="00B8085E"/>
    <w:rsid w:val="00BA3EB5"/>
    <w:rsid w:val="00C2277B"/>
    <w:rsid w:val="00CE67FF"/>
    <w:rsid w:val="00D602AF"/>
    <w:rsid w:val="00D72C2C"/>
    <w:rsid w:val="00E10AC9"/>
    <w:rsid w:val="00E36F36"/>
    <w:rsid w:val="00E518D1"/>
    <w:rsid w:val="00E7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13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5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5B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5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5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13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5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5B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5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5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St-697/2015</izvorni_sadrzaj>
    <derivirana_varijabla naziv="DomainObject.Predmet.OznakaBroj_1">St-697/2015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ELEKTROTECHNIK Ing.GUNTER d.o.o. Jurdani</izvorni_sadrzaj>
    <derivirana_varijabla naziv="DomainObject.Predmet.ProtustrankaFormated_1">  ELEKTROTECHNIK Ing.GUNTER d.o.o. Jurdani</derivirana_varijabla>
  </DomainObject.Predmet.ProtustrankaFormated>
  <DomainObject.Predmet.ProtustrankaFormatedOIB>
    <izvorni_sadrzaj>  ELEKTROTECHNIK Ing.GUNTER d.o.o. Jurdani, OIB 48792155540</izvorni_sadrzaj>
    <derivirana_varijabla naziv="DomainObject.Predmet.ProtustrankaFormatedOIB_1">  ELEKTROTECHNIK Ing.GUNTER d.o.o. Jurdani, OIB 48792155540</derivirana_varijabla>
  </DomainObject.Predmet.ProtustrankaFormatedOIB>
  <DomainObject.Predmet.ProtustrankaFormatedWithAdress>
    <izvorni_sadrzaj> ELEKTROTECHNIK Ing.GUNTER d.o.o. Jurdani, Mučići 36, 51213 Jurdani</izvorni_sadrzaj>
    <derivirana_varijabla naziv="DomainObject.Predmet.ProtustrankaFormatedWithAdress_1"> ELEKTROTECHNIK Ing.GUNTER d.o.o. Jurdani, Mučići 36, 51213 Jurdani</derivirana_varijabla>
  </DomainObject.Predmet.ProtustrankaFormatedWithAdress>
  <DomainObject.Predmet.ProtustrankaFormatedWithAdressOIB>
    <izvorni_sadrzaj> ELEKTROTECHNIK Ing.GUNTER d.o.o. Jurdani, OIB 48792155540, Mučići 36, 51213 Jurdani</izvorni_sadrzaj>
    <derivirana_varijabla naziv="DomainObject.Predmet.ProtustrankaFormatedWithAdressOIB_1"> ELEKTROTECHNIK Ing.GUNTER d.o.o. Jurdani, OIB 48792155540, Mučići 36, 51213 Jurdani</derivirana_varijabla>
  </DomainObject.Predmet.ProtustrankaFormatedWithAdressOIB>
  <DomainObject.Predmet.ProtustrankaWithAdress>
    <izvorni_sadrzaj>ELEKTROTECHNIK Ing.GUNTER d.o.o. Jurdani Mučići 36, 51213 Jurdani</izvorni_sadrzaj>
    <derivirana_varijabla naziv="DomainObject.Predmet.ProtustrankaWithAdress_1">ELEKTROTECHNIK Ing.GUNTER d.o.o. Jurdani Mučići 36, 51213 Jurdani</derivirana_varijabla>
  </DomainObject.Predmet.ProtustrankaWithAdress>
  <DomainObject.Predmet.ProtustrankaWithAdressOIB>
    <izvorni_sadrzaj>ELEKTROTECHNIK Ing.GUNTER d.o.o. Jurdani, OIB 48792155540, Mučići 36, 51213 Jurdani</izvorni_sadrzaj>
    <derivirana_varijabla naziv="DomainObject.Predmet.ProtustrankaWithAdressOIB_1">ELEKTROTECHNIK Ing.GUNTER d.o.o. Jurdani, OIB 48792155540, Mučići 36, 51213 Jurdani</derivirana_varijabla>
  </DomainObject.Predmet.ProtustrankaWithAdressOIB>
  <DomainObject.Predmet.ProtustrankaNazivFormated>
    <izvorni_sadrzaj>ELEKTROTECHNIK Ing.GUNTER d.o.o. Jurdani</izvorni_sadrzaj>
    <derivirana_varijabla naziv="DomainObject.Predmet.ProtustrankaNazivFormated_1">ELEKTROTECHNIK Ing.GUNTER d.o.o. Jurdani</derivirana_varijabla>
  </DomainObject.Predmet.ProtustrankaNazivFormated>
  <DomainObject.Predmet.ProtustrankaNazivFormatedOIB>
    <izvorni_sadrzaj>ELEKTROTECHNIK Ing.GUNTER d.o.o. Jurdani, OIB 48792155540</izvorni_sadrzaj>
    <derivirana_varijabla naziv="DomainObject.Predmet.ProtustrankaNazivFormatedOIB_1">ELEKTROTECHNIK Ing.GUNTER d.o.o. Jurdani, OIB 48792155540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ELEKTROTECHNIK Ing.GUNTER d.o.o. Jurdani</item>
    </izvorni_sadrzaj>
    <derivirana_varijabla naziv="DomainObject.Predmet.ProtuStrankaListFormated_1">
      <item>ELEKTROTECHNIK Ing.GUNTER d.o.o. Jurdani</item>
    </derivirana_varijabla>
  </DomainObject.Predmet.ProtuStrankaListFormated>
  <DomainObject.Predmet.ProtuStrankaListFormatedOIB>
    <izvorni_sadrzaj>
      <item>ELEKTROTECHNIK Ing.GUNTER d.o.o. Jurdani, OIB 48792155540</item>
    </izvorni_sadrzaj>
    <derivirana_varijabla naziv="DomainObject.Predmet.ProtuStrankaListFormatedOIB_1">
      <item>ELEKTROTECHNIK Ing.GUNTER d.o.o. Jurdani, OIB 48792155540</item>
    </derivirana_varijabla>
  </DomainObject.Predmet.ProtuStrankaListFormatedOIB>
  <DomainObject.Predmet.ProtuStrankaListFormatedWithAdress>
    <izvorni_sadrzaj>
      <item>ELEKTROTECHNIK Ing.GUNTER d.o.o. Jurdani, Mučići 36, 51213 Jurdani</item>
    </izvorni_sadrzaj>
    <derivirana_varijabla naziv="DomainObject.Predmet.ProtuStrankaListFormatedWithAdress_1">
      <item>ELEKTROTECHNIK Ing.GUNTER d.o.o. Jurdani, Mučići 36, 51213 Jurdani</item>
    </derivirana_varijabla>
  </DomainObject.Predmet.ProtuStrankaListFormatedWithAdress>
  <DomainObject.Predmet.ProtuStrankaListFormatedWithAdressOIB>
    <izvorni_sadrzaj>
      <item>ELEKTROTECHNIK Ing.GUNTER d.o.o. Jurdani, OIB 48792155540, Mučići 36, 51213 Jurdani</item>
    </izvorni_sadrzaj>
    <derivirana_varijabla naziv="DomainObject.Predmet.ProtuStrankaListFormatedWithAdressOIB_1">
      <item>ELEKTROTECHNIK Ing.GUNTER d.o.o. Jurdani, OIB 48792155540, Mučići 36, 51213 Jurdani</item>
    </derivirana_varijabla>
  </DomainObject.Predmet.ProtuStrankaListFormatedWithAdressOIB>
  <DomainObject.Predmet.ProtuStrankaListNazivFormated>
    <izvorni_sadrzaj>
      <item>ELEKTROTECHNIK Ing.GUNTER d.o.o. Jurdani</item>
    </izvorni_sadrzaj>
    <derivirana_varijabla naziv="DomainObject.Predmet.ProtuStrankaListNazivFormated_1">
      <item>ELEKTROTECHNIK Ing.GUNTER d.o.o. Jurdani</item>
    </derivirana_varijabla>
  </DomainObject.Predmet.ProtuStrankaListNazivFormated>
  <DomainObject.Predmet.ProtuStrankaListNazivFormatedOIB>
    <izvorni_sadrzaj>
      <item>ELEKTROTECHNIK Ing.GUNTER d.o.o. Jurdani, OIB 48792155540</item>
    </izvorni_sadrzaj>
    <derivirana_varijabla naziv="DomainObject.Predmet.ProtuStrankaListNazivFormatedOIB_1">
      <item>ELEKTROTECHNIK Ing.GUNTER d.o.o. Jurdani, OIB 48792155540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ELEKTROTECHNIK Ing.GUNTER d.o.o. Jurdani</izvorni_sadrzaj>
    <derivirana_varijabla naziv="DomainObject.Predmet.ProtustrankaIDrugi_1">ELEKTROTECHNIK Ing.GUNTER d.o.o. Jurdani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ELEKTROTECHNIK Ing.GUNTER d.o.o. Jurdani, OIB 48792155540, Mučići 36, 51213 Jurdani</izvorni_sadrzaj>
    <derivirana_varijabla naziv="DomainObject.Predmet.ProtustrankaIDrugiAdressOIB_1">ELEKTROTECHNIK Ing.GUNTER d.o.o. Jurdani, OIB 48792155540, Mučići 36,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ELEKTROTECHNIK Ing.GUNTER d.o.o. Jurdani</item>
    </izvorni_sadrzaj>
    <derivirana_varijabla naziv="DomainObject.Predmet.SudioniciListNaziv_1">
      <item>FINA Rijeka</item>
      <item>ELEKTROTECHNIK Ing.GUNTER d.o.o. Jurdani</item>
    </derivirana_varijabla>
  </DomainObject.Predmet.SudioniciListNaziv>
  <DomainObject.Predmet.SudioniciListAdressOIB>
    <izvorni_sadrzaj>
      <item>FINA Rijeka, OIB 85821130368, Frana Kurelca 8,51000 Rijeka</item>
      <item>ELEKTROTECHNIK Ing.GUNTER d.o.o. Jurdani, OIB 48792155540, Mučići 36,51213 Jurdani</item>
    </izvorni_sadrzaj>
    <derivirana_varijabla naziv="DomainObject.Predmet.SudioniciListAdressOIB_1">
      <item>FINA Rijeka, OIB 85821130368, Frana Kurelca 8,51000 Rijeka</item>
      <item>ELEKTROTECHNIK Ing.GUNTER d.o.o. Jurdani, OIB 48792155540, Mučići 36,51213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48792155540</item>
    </izvorni_sadrzaj>
    <derivirana_varijabla naziv="DomainObject.Predmet.SudioniciListNazivOIB_1">
      <item>, OIB 85821130368</item>
      <item>, OIB 48792155540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3840</properties:Characters>
  <properties:Lines>109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2016-03-21T10:10:00Z</dcterms:created>
  <dc:creator>Vera Jelenović</dc:creator>
  <cp:lastModifiedBy>Danijela Fumić</cp:lastModifiedBy>
  <cp:lastPrinted>2016-03-21T10:10:00Z</cp:lastPrinted>
  <dcterms:modified xmlns:xsi="http://www.w3.org/2001/XMLSchema-instance" xsi:type="dcterms:W3CDTF">2016-03-21T10:10:00Z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