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c95b" w14:paraId="3acc95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E12147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E12147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4B11F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89</w:t>
      </w:r>
      <w:r w:rsidR="00753A0C">
        <w:rPr>
          <w:sz w:val="24"/>
          <w:szCs w:val="24"/>
        </w:rPr>
        <w:t>. St-</w:t>
      </w:r>
      <w:r w:rsidR="00613A69">
        <w:rPr>
          <w:sz w:val="24"/>
          <w:szCs w:val="24"/>
        </w:rPr>
        <w:t>4277</w:t>
      </w:r>
      <w:r w:rsidR="00753A0C">
        <w:rPr>
          <w:sz w:val="24"/>
          <w:szCs w:val="24"/>
        </w:rPr>
        <w:t>/1</w:t>
      </w:r>
      <w:r w:rsidR="00613A69">
        <w:rPr>
          <w:sz w:val="24"/>
          <w:szCs w:val="24"/>
        </w:rPr>
        <w:t>6-</w:t>
      </w:r>
      <w:r w:rsidR="006B4601">
        <w:rPr>
          <w:sz w:val="24"/>
          <w:szCs w:val="24"/>
        </w:rPr>
        <w:t>29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3C15C5" w:rsidP="003C15C5" w:rsidR="003C15C5" w:rsidRPr="003C15C5">
      <w:pPr>
        <w:jc w:val="center"/>
        <w:rPr>
          <w:sz w:val="24"/>
          <w:szCs w:val="24"/>
        </w:rPr>
      </w:pPr>
      <w:r w:rsidRPr="003C15C5">
        <w:rPr>
          <w:sz w:val="24"/>
          <w:szCs w:val="24"/>
        </w:rPr>
        <w:t>R E P U B L I K A   H R V A T S K A</w:t>
      </w:r>
    </w:p>
    <w:p w:rsidRDefault="003C15C5" w:rsidP="00753A0C" w:rsidR="003C15C5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613A69" w:rsidP="00613A69" w:rsidR="00613A69" w:rsidRPr="00F70DAB">
      <w:pPr>
        <w:jc w:val="center"/>
        <w:rPr>
          <w:b/>
          <w:sz w:val="24"/>
          <w:szCs w:val="24"/>
        </w:rPr>
      </w:pPr>
    </w:p>
    <w:p w:rsidRDefault="00613A69" w:rsidP="00613A69" w:rsidR="00613A69" w:rsidRPr="00F70DAB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>Trgovački sud u Zagrebu, po sutkinji Nikolini Dorić Hadžisejdić, u stečajnom predmetu u povodu prijedloga predlagatelja FINANCIJSKA AGENCIJA, RC Zagreb, Podružnica Zagreb, Trg svibanjskih žrtava 1995. 1, OIB: 85821130368, za otvaranje stečajnog postupka nad dužnikom DAMJANOVIĆ MEHANIZACIJA d.o.o.,</w:t>
      </w:r>
      <w:r>
        <w:rPr>
          <w:sz w:val="24"/>
          <w:szCs w:val="24"/>
        </w:rPr>
        <w:t xml:space="preserve"> u stečaju,</w:t>
      </w:r>
      <w:r w:rsidRPr="00F70DAB">
        <w:rPr>
          <w:sz w:val="24"/>
          <w:szCs w:val="24"/>
        </w:rPr>
        <w:t xml:space="preserve"> OIB: 11639274152, </w:t>
      </w:r>
      <w:proofErr w:type="spellStart"/>
      <w:r w:rsidRPr="00F70DAB">
        <w:rPr>
          <w:sz w:val="24"/>
          <w:szCs w:val="24"/>
        </w:rPr>
        <w:t>Vukovina</w:t>
      </w:r>
      <w:proofErr w:type="spellEnd"/>
      <w:r w:rsidRPr="00F70DAB">
        <w:rPr>
          <w:sz w:val="24"/>
          <w:szCs w:val="24"/>
        </w:rPr>
        <w:t xml:space="preserve"> (Grad Velika Gorica), </w:t>
      </w:r>
      <w:proofErr w:type="spellStart"/>
      <w:r w:rsidRPr="00F70DAB">
        <w:rPr>
          <w:sz w:val="24"/>
          <w:szCs w:val="24"/>
        </w:rPr>
        <w:t>Stančićeva</w:t>
      </w:r>
      <w:proofErr w:type="spellEnd"/>
      <w:r w:rsidRPr="00F70DAB">
        <w:rPr>
          <w:sz w:val="24"/>
          <w:szCs w:val="24"/>
        </w:rPr>
        <w:t xml:space="preserve"> 4, </w:t>
      </w:r>
      <w:r>
        <w:rPr>
          <w:sz w:val="24"/>
          <w:szCs w:val="24"/>
        </w:rPr>
        <w:t>17</w:t>
      </w:r>
      <w:r w:rsidRPr="00F70DAB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F70DAB">
        <w:rPr>
          <w:sz w:val="24"/>
          <w:szCs w:val="24"/>
        </w:rPr>
        <w:t xml:space="preserve"> 2019.,</w:t>
      </w:r>
    </w:p>
    <w:p w:rsidRDefault="00E12147" w:rsidP="00CE4727" w:rsidR="00E12147">
      <w:pPr>
        <w:jc w:val="center"/>
        <w:rPr>
          <w:sz w:val="24"/>
          <w:szCs w:val="24"/>
        </w:rPr>
      </w:pPr>
    </w:p>
    <w:p w:rsidRDefault="00CE4727" w:rsidP="00CE4727" w:rsidR="00CE4727" w:rsidRPr="00FF493D">
      <w:pPr>
        <w:jc w:val="center"/>
        <w:rPr>
          <w:sz w:val="24"/>
          <w:szCs w:val="24"/>
        </w:rPr>
      </w:pPr>
      <w:r w:rsidRPr="00FF493D">
        <w:rPr>
          <w:sz w:val="24"/>
          <w:szCs w:val="24"/>
        </w:rPr>
        <w:t>z a k l j u č i o      j e</w:t>
      </w:r>
    </w:p>
    <w:p w:rsidRDefault="003F320D" w:rsidP="002C0E29" w:rsidR="003F320D" w:rsidRPr="00FF493D">
      <w:pPr>
        <w:rPr>
          <w:b/>
          <w:sz w:val="24"/>
          <w:szCs w:val="24"/>
        </w:rPr>
      </w:pPr>
    </w:p>
    <w:p w:rsidRDefault="00C24AC7" w:rsidP="005319E6" w:rsidR="00AA3916" w:rsidRPr="00FF493D">
      <w:pPr>
        <w:ind w:firstLine="708"/>
        <w:jc w:val="both"/>
        <w:rPr>
          <w:sz w:val="24"/>
          <w:szCs w:val="24"/>
        </w:rPr>
      </w:pPr>
      <w:r w:rsidRPr="00FF493D">
        <w:rPr>
          <w:sz w:val="24"/>
          <w:szCs w:val="24"/>
        </w:rPr>
        <w:t xml:space="preserve">Nalaže se </w:t>
      </w:r>
      <w:r w:rsidR="00613A69">
        <w:rPr>
          <w:sz w:val="24"/>
          <w:szCs w:val="24"/>
        </w:rPr>
        <w:t>(privremenoj</w:t>
      </w:r>
      <w:r w:rsidR="005E7A90" w:rsidRPr="00FF493D">
        <w:rPr>
          <w:sz w:val="24"/>
          <w:szCs w:val="24"/>
        </w:rPr>
        <w:t xml:space="preserve">) </w:t>
      </w:r>
      <w:r w:rsidR="00613A69">
        <w:rPr>
          <w:sz w:val="24"/>
          <w:szCs w:val="24"/>
        </w:rPr>
        <w:t>stečajnoj upraviteljici</w:t>
      </w:r>
      <w:r w:rsidRPr="00FF493D">
        <w:rPr>
          <w:sz w:val="24"/>
          <w:szCs w:val="24"/>
        </w:rPr>
        <w:t xml:space="preserve"> </w:t>
      </w:r>
      <w:r w:rsidR="00613A69">
        <w:rPr>
          <w:sz w:val="24"/>
          <w:szCs w:val="24"/>
        </w:rPr>
        <w:t>Petri</w:t>
      </w:r>
      <w:r w:rsidR="00613A69" w:rsidRPr="00F70DAB">
        <w:rPr>
          <w:sz w:val="24"/>
          <w:szCs w:val="24"/>
        </w:rPr>
        <w:t xml:space="preserve"> </w:t>
      </w:r>
      <w:proofErr w:type="spellStart"/>
      <w:r w:rsidR="00613A69" w:rsidRPr="00F70DAB">
        <w:rPr>
          <w:sz w:val="24"/>
          <w:szCs w:val="24"/>
        </w:rPr>
        <w:t>Gjurašić</w:t>
      </w:r>
      <w:proofErr w:type="spellEnd"/>
      <w:r w:rsidR="00613A69" w:rsidRPr="00F70DAB">
        <w:rPr>
          <w:sz w:val="24"/>
          <w:szCs w:val="24"/>
        </w:rPr>
        <w:t>, Zagreb, Petrinjska 28</w:t>
      </w:r>
      <w:r w:rsidR="005319E6">
        <w:rPr>
          <w:sz w:val="24"/>
          <w:szCs w:val="24"/>
        </w:rPr>
        <w:t xml:space="preserve">, </w:t>
      </w:r>
      <w:r w:rsidR="00613A69">
        <w:rPr>
          <w:sz w:val="24"/>
          <w:szCs w:val="24"/>
        </w:rPr>
        <w:t>u roku 3</w:t>
      </w:r>
      <w:r w:rsidR="0073256A" w:rsidRPr="005319E6">
        <w:rPr>
          <w:sz w:val="24"/>
          <w:szCs w:val="24"/>
        </w:rPr>
        <w:t xml:space="preserve"> dana od </w:t>
      </w:r>
      <w:r w:rsidR="00613A69">
        <w:rPr>
          <w:sz w:val="24"/>
          <w:szCs w:val="24"/>
        </w:rPr>
        <w:t>isteka osmog dana od objave zaključka na e oglasnoj ploči suda, kao dana dostave,</w:t>
      </w:r>
      <w:r w:rsidR="0073256A" w:rsidRPr="005319E6">
        <w:rPr>
          <w:sz w:val="24"/>
          <w:szCs w:val="24"/>
        </w:rPr>
        <w:t xml:space="preserve"> dostaviti</w:t>
      </w:r>
      <w:r w:rsidR="0073256A" w:rsidRPr="00FF493D">
        <w:rPr>
          <w:sz w:val="24"/>
          <w:szCs w:val="24"/>
        </w:rPr>
        <w:t xml:space="preserve"> </w:t>
      </w:r>
      <w:r w:rsidR="001D0E72" w:rsidRPr="00FF493D">
        <w:rPr>
          <w:sz w:val="24"/>
          <w:szCs w:val="24"/>
        </w:rPr>
        <w:t xml:space="preserve">određen zahtjev za </w:t>
      </w:r>
      <w:r w:rsidR="0080043E" w:rsidRPr="00FF493D">
        <w:rPr>
          <w:sz w:val="24"/>
          <w:szCs w:val="24"/>
        </w:rPr>
        <w:t xml:space="preserve">nagradu </w:t>
      </w:r>
      <w:r w:rsidR="00AA3916" w:rsidRPr="00FF493D">
        <w:rPr>
          <w:sz w:val="24"/>
          <w:szCs w:val="24"/>
        </w:rPr>
        <w:t xml:space="preserve">za poslove obavljene u prethodnom postupku </w:t>
      </w:r>
      <w:r w:rsidR="001D0E72" w:rsidRPr="00FF493D">
        <w:rPr>
          <w:sz w:val="24"/>
          <w:szCs w:val="24"/>
        </w:rPr>
        <w:t>u kojem će navesti točan iznos koji zahtijeva na ime jednokratne nagrade iz čl</w:t>
      </w:r>
      <w:r w:rsidR="005F437D">
        <w:rPr>
          <w:sz w:val="24"/>
          <w:szCs w:val="24"/>
        </w:rPr>
        <w:t>anka</w:t>
      </w:r>
      <w:r w:rsidR="001D0E72" w:rsidRPr="00FF493D">
        <w:rPr>
          <w:sz w:val="24"/>
          <w:szCs w:val="24"/>
        </w:rPr>
        <w:t xml:space="preserve"> 4. st</w:t>
      </w:r>
      <w:r w:rsidR="005F437D">
        <w:rPr>
          <w:sz w:val="24"/>
          <w:szCs w:val="24"/>
        </w:rPr>
        <w:t>avka</w:t>
      </w:r>
      <w:r w:rsidR="001D0E72" w:rsidRPr="00FF493D">
        <w:rPr>
          <w:sz w:val="24"/>
          <w:szCs w:val="24"/>
        </w:rPr>
        <w:t xml:space="preserve"> 1. Uredbe o kriterijima i načinu obračuna i plaćanja nagrade stečajnim upraviteljima ("Narodne novine" broj 105/15) u vezi s odredbom čl</w:t>
      </w:r>
      <w:r w:rsidR="005F437D">
        <w:rPr>
          <w:sz w:val="24"/>
          <w:szCs w:val="24"/>
        </w:rPr>
        <w:t>anka</w:t>
      </w:r>
      <w:r w:rsidR="001D0E72" w:rsidRPr="00FF493D">
        <w:rPr>
          <w:sz w:val="24"/>
          <w:szCs w:val="24"/>
        </w:rPr>
        <w:t xml:space="preserve"> 94. st</w:t>
      </w:r>
      <w:r w:rsidR="005F437D">
        <w:rPr>
          <w:sz w:val="24"/>
          <w:szCs w:val="24"/>
        </w:rPr>
        <w:t>avka</w:t>
      </w:r>
      <w:r w:rsidR="0080043E" w:rsidRPr="00FF493D">
        <w:rPr>
          <w:sz w:val="24"/>
          <w:szCs w:val="24"/>
        </w:rPr>
        <w:t xml:space="preserve"> 1. i</w:t>
      </w:r>
      <w:r w:rsidR="001D0E72" w:rsidRPr="00FF493D">
        <w:rPr>
          <w:sz w:val="24"/>
          <w:szCs w:val="24"/>
        </w:rPr>
        <w:t xml:space="preserve"> 2. Stečajnog zakona ("Narodne novine" broj 71/15; dalje: SZ)</w:t>
      </w:r>
      <w:r w:rsidR="005F437D">
        <w:rPr>
          <w:sz w:val="24"/>
          <w:szCs w:val="24"/>
        </w:rPr>
        <w:t>.</w:t>
      </w:r>
    </w:p>
    <w:p w:rsidRDefault="00AA3916" w:rsidP="006B4804" w:rsidR="00AA3916" w:rsidRPr="00FF493D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13A69">
        <w:rPr>
          <w:sz w:val="24"/>
          <w:szCs w:val="24"/>
        </w:rPr>
        <w:t>17</w:t>
      </w:r>
      <w:r w:rsidR="0073256A">
        <w:rPr>
          <w:sz w:val="24"/>
          <w:szCs w:val="24"/>
        </w:rPr>
        <w:t xml:space="preserve">. </w:t>
      </w:r>
      <w:r w:rsidR="00613A69">
        <w:rPr>
          <w:sz w:val="24"/>
          <w:szCs w:val="24"/>
        </w:rPr>
        <w:t>travnja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13A69">
        <w:rPr>
          <w:sz w:val="24"/>
          <w:szCs w:val="24"/>
        </w:rPr>
        <w:t>9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E12147" w:rsidR="00CE4727" w:rsidRPr="002A46D6">
      <w:pPr>
        <w:pStyle w:val="Tijeloteksta"/>
        <w:ind w:left="5760"/>
        <w:jc w:val="right"/>
      </w:pPr>
      <w:r w:rsidRPr="002A46D6">
        <w:tab/>
        <w:t>S</w:t>
      </w:r>
      <w:r w:rsidR="00613A69">
        <w:t>utkinja</w:t>
      </w:r>
      <w:r w:rsidRPr="002A46D6">
        <w:t>:</w:t>
      </w:r>
    </w:p>
    <w:p w:rsidRDefault="006B4804" w:rsidP="00E12147" w:rsidR="001D2511" w:rsidRPr="002A46D6">
      <w:pPr>
        <w:pStyle w:val="Tijeloteksta"/>
        <w:ind w:left="5040"/>
        <w:jc w:val="right"/>
      </w:pPr>
      <w:r>
        <w:t xml:space="preserve"> </w:t>
      </w:r>
      <w:r w:rsidR="004B11FC">
        <w:t>Nikolina Dorić Hadžisejdić</w:t>
      </w:r>
      <w:r w:rsidR="00CF351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CF3512" w:rsidP="007B64C7" w:rsidR="00CF3512">
      <w:pPr>
        <w:ind w:firstLine="708" w:left="3540"/>
        <w:jc w:val="right"/>
      </w:pPr>
    </w:p>
    <w:p w:rsidRDefault="00CF3512" w:rsidP="007B64C7" w:rsidR="00CF3512" w:rsidRPr="00CF3512">
      <w:pPr>
        <w:ind w:firstLine="708" w:left="3540"/>
        <w:jc w:val="right"/>
        <w:rPr>
          <w:sz w:val="24"/>
          <w:szCs w:val="24"/>
        </w:rPr>
      </w:pPr>
      <w:r w:rsidRPr="00CF3512">
        <w:rPr>
          <w:sz w:val="24"/>
          <w:szCs w:val="24"/>
        </w:rPr>
        <w:t xml:space="preserve">Za točnost </w:t>
      </w:r>
      <w:proofErr w:type="spellStart"/>
      <w:r w:rsidRPr="00CF3512">
        <w:rPr>
          <w:sz w:val="24"/>
          <w:szCs w:val="24"/>
        </w:rPr>
        <w:t>otpravka</w:t>
      </w:r>
      <w:proofErr w:type="spellEnd"/>
      <w:r w:rsidRPr="00CF3512">
        <w:rPr>
          <w:sz w:val="24"/>
          <w:szCs w:val="24"/>
        </w:rPr>
        <w:t>-ovlašteni službenik:</w:t>
      </w:r>
    </w:p>
    <w:p w:rsidRDefault="00CF3512" w:rsidP="007B64C7" w:rsidR="00CF3512" w:rsidRPr="00CF3512">
      <w:pPr>
        <w:ind w:firstLine="708" w:left="3540"/>
        <w:jc w:val="right"/>
        <w:rPr>
          <w:sz w:val="24"/>
          <w:szCs w:val="24"/>
        </w:rPr>
      </w:pPr>
      <w:r w:rsidRPr="00CF3512">
        <w:rPr>
          <w:sz w:val="24"/>
          <w:szCs w:val="24"/>
        </w:rPr>
        <w:t xml:space="preserve">                                       Valentina Gabud</w:t>
      </w:r>
    </w:p>
    <w:p w:rsidRDefault="00CF3512" w:rsidP="00CE4727" w:rsidR="00CF3512" w:rsidRPr="00CF3512">
      <w:pPr>
        <w:rPr>
          <w:sz w:val="24"/>
          <w:szCs w:val="24"/>
        </w:rPr>
      </w:pPr>
    </w:p>
    <w:sectPr w:rsidSect="00E12147" w:rsidR="00CF3512" w:rsidRPr="00CF3512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147" w:rsidP="00E12147" w:rsidR="00E12147">
      <w:r>
        <w:separator/>
      </w:r>
    </w:p>
  </w:endnote>
  <w:endnote w:id="0" w:type="continuationSeparator">
    <w:p w:rsidRDefault="00E12147" w:rsidP="00E12147" w:rsidR="00E1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147" w:rsidP="00E12147" w:rsidR="00E12147">
      <w:r>
        <w:separator/>
      </w:r>
    </w:p>
  </w:footnote>
  <w:footnote w:id="0" w:type="continuationSeparator">
    <w:p w:rsidRDefault="00E12147" w:rsidP="00E12147" w:rsidR="00E1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147" w:rsidR="00E12147">
    <w:pPr>
      <w:pStyle w:val="Zaglavlje"/>
    </w:pPr>
    <w:r>
      <w:t xml:space="preserve">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6D6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412C"/>
    <w:rsid w:val="001E494A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C15C5"/>
    <w:rsid w:val="003D17CB"/>
    <w:rsid w:val="003E0B94"/>
    <w:rsid w:val="003F091E"/>
    <w:rsid w:val="003F320D"/>
    <w:rsid w:val="00400F24"/>
    <w:rsid w:val="004371EE"/>
    <w:rsid w:val="0047675D"/>
    <w:rsid w:val="00494BF5"/>
    <w:rsid w:val="004B11FC"/>
    <w:rsid w:val="004C6A58"/>
    <w:rsid w:val="004E5469"/>
    <w:rsid w:val="004F022B"/>
    <w:rsid w:val="00516A2C"/>
    <w:rsid w:val="005319E6"/>
    <w:rsid w:val="00547C09"/>
    <w:rsid w:val="005510FA"/>
    <w:rsid w:val="00564481"/>
    <w:rsid w:val="00567F2D"/>
    <w:rsid w:val="005B5B68"/>
    <w:rsid w:val="005E7A90"/>
    <w:rsid w:val="005F437D"/>
    <w:rsid w:val="00604901"/>
    <w:rsid w:val="00613A69"/>
    <w:rsid w:val="0064089D"/>
    <w:rsid w:val="0065484C"/>
    <w:rsid w:val="006A03F6"/>
    <w:rsid w:val="006B4601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77A87"/>
    <w:rsid w:val="00987E6B"/>
    <w:rsid w:val="009F122E"/>
    <w:rsid w:val="009F4837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80275"/>
    <w:rsid w:val="00CE4727"/>
    <w:rsid w:val="00CE4B15"/>
    <w:rsid w:val="00CF3512"/>
    <w:rsid w:val="00D13D51"/>
    <w:rsid w:val="00D3259F"/>
    <w:rsid w:val="00D51828"/>
    <w:rsid w:val="00D6062E"/>
    <w:rsid w:val="00D66367"/>
    <w:rsid w:val="00DD51C6"/>
    <w:rsid w:val="00DE6DBE"/>
    <w:rsid w:val="00E12147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601C1"/>
    <w:rsid w:val="00FB63B7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E12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2147"/>
  </w:style>
  <w:style w:styleId="Podnoje" w:type="paragraph">
    <w:name w:val="footer"/>
    <w:basedOn w:val="Normal"/>
    <w:link w:val="PodnojeChar"/>
    <w:unhideWhenUsed/>
    <w:rsid w:val="00E12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214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E12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2147"/>
  </w:style>
  <w:style w:styleId="Podnoje" w:type="paragraph">
    <w:name w:val="footer"/>
    <w:basedOn w:val="Normal"/>
    <w:link w:val="PodnojeChar"/>
    <w:unhideWhenUsed/>
    <w:rsid w:val="00E12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214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4277</izvorni_sadrzaj>
    <derivirana_varijabla naziv="DomainObject.Predmet.Broj_1">4277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St-4277/2016</izvorni_sadrzaj>
    <derivirana_varijabla naziv="DomainObject.Predmet.OznakaBroj_1">St-4277/2016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DAMJANOVIĆ MEHANIZACIJA d.o.o. zastupanog po punomoćniku Ivan Damjanović</izvorni_sadrzaj>
    <derivirana_varijabla naziv="DomainObject.Predmet.ProtustrankaFormated_1">  DAMJANOVIĆ MEHANIZACIJA d.o.o. zastupanog po punomoćniku Ivan Damjanović</derivirana_varijabla>
  </DomainObject.Predmet.ProtustrankaFormated>
  <DomainObject.Predmet.ProtustrankaFormatedOIB>
    <izvorni_sadrzaj>  DAMJANOVIĆ MEHANIZACIJA d.o.o., OIB 11639274152 zastupanog po punomoćniku Ivan Damjanović</izvorni_sadrzaj>
    <derivirana_varijabla naziv="DomainObject.Predmet.ProtustrankaFormatedOIB_1">  DAMJANOVIĆ MEHANIZACIJA d.o.o., OIB 11639274152 zastupanog po punomoćniku Ivan Damjanović</derivirana_varijabla>
  </DomainObject.Predmet.ProtustrankaFormatedOIB>
  <DomainObject.Predmet.ProtustrankaFormatedWithAdress>
    <izvorni_sadrzaj> DAMJANOVIĆ MEHANIZACIJA d.o.o., Stančićeva 4, 10410 Vukovina zastupanog po punomoćniku Ivan Damjanović</izvorni_sadrzaj>
    <derivirana_varijabla naziv="DomainObject.Predmet.ProtustrankaFormatedWithAdress_1"> DAMJANOVIĆ MEHANIZACIJA d.o.o., Stančićeva 4, 10410 Vukovina zastupanog po punomoćniku Ivan Damjanović</derivirana_varijabla>
  </DomainObject.Predmet.ProtustrankaFormatedWithAdress>
  <DomainObject.Predmet.ProtustrankaFormatedWithAdressOIB>
    <izvorni_sadrzaj> DAMJANOVIĆ MEHANIZACIJA d.o.o., OIB 11639274152, Stančićeva 4, 10410 Vukovina zastupanog po punomoćniku Ivan Damjanović</izvorni_sadrzaj>
    <derivirana_varijabla naziv="DomainObject.Predmet.ProtustrankaFormatedWithAdressOIB_1"> DAMJANOVIĆ MEHANIZACIJA d.o.o., OIB 11639274152, Stančićeva 4, 10410 Vukovina zastupanog po punomoćniku Ivan Damjanović</derivirana_varijabla>
  </DomainObject.Predmet.ProtustrankaFormatedWithAdressOIB>
  <DomainObject.Predmet.ProtustrankaWithAdress>
    <izvorni_sadrzaj>DAMJANOVIĆ MEHANIZACIJA d.o.o. Stančićeva 4, 10410 Vukovina</izvorni_sadrzaj>
    <derivirana_varijabla naziv="DomainObject.Predmet.ProtustrankaWithAdress_1">DAMJANOVIĆ MEHANIZACIJA d.o.o. Stančićeva 4, 10410 Vukovina</derivirana_varijabla>
  </DomainObject.Predmet.ProtustrankaWithAdress>
  <DomainObject.Predmet.ProtustrankaWithAdressOIB>
    <izvorni_sadrzaj>DAMJANOVIĆ MEHANIZACIJA d.o.o., OIB 11639274152, Stančićeva 4, 10410 Vukovina</izvorni_sadrzaj>
    <derivirana_varijabla naziv="DomainObject.Predmet.ProtustrankaWithAdressOIB_1">DAMJANOVIĆ MEHANIZACIJA d.o.o., OIB 11639274152, Stančićeva 4, 10410 Vukovina</derivirana_varijabla>
  </DomainObject.Predmet.ProtustrankaWithAdressOIB>
  <DomainObject.Predmet.ProtustrankaNazivFormated>
    <izvorni_sadrzaj>DAMJANOVIĆ MEHANIZACIJA d.o.o.</izvorni_sadrzaj>
    <derivirana_varijabla naziv="DomainObject.Predmet.ProtustrankaNazivFormated_1">DAMJANOVIĆ MEHANIZACIJA d.o.o.</derivirana_varijabla>
  </DomainObject.Predmet.ProtustrankaNazivFormated>
  <DomainObject.Predmet.ProtustrankaNazivFormatedOIB>
    <izvorni_sadrzaj>DAMJANOVIĆ MEHANIZACIJA d.o.o., OIB 11639274152</izvorni_sadrzaj>
    <derivirana_varijabla naziv="DomainObject.Predmet.ProtustrankaNazivFormatedOIB_1">DAMJANOVIĆ MEHANIZACIJA d.o.o., OIB 11639274152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Damjanović</izvorni_sadrzaj>
    <derivirana_varijabla naziv="DomainObject.Predmet.StrankaFormated_1">  FINA Regionalni centar Zagreb; Ivan Damjanović</derivirana_varijabla>
  </DomainObject.Predmet.StrankaFormated>
  <DomainObject.Predmet.StrankaFormatedOIB>
    <izvorni_sadrzaj>  FINA Regionalni centar Zagreb, OIB 85821130368; Ivan Damjanović, OIB 09264678696</izvorni_sadrzaj>
    <derivirana_varijabla naziv="DomainObject.Predmet.StrankaFormatedOIB_1">  FINA Regionalni centar Zagreb, OIB 85821130368; Ivan Damjanović, OIB 09264678696</derivirana_varijabla>
  </DomainObject.Predmet.StrankaFormatedOIB>
  <DomainObject.Predmet.StrankaFormatedWithAdress>
    <izvorni_sadrzaj> FINA Regionalni centar Zagreb, Trg svibanjskih žrtava 1995. br. 1, 10000 Zagreb; Ivan Damjanović, JURAJA I VJEKOSLAVA STANČIĆA 4 (ranije: VUKOVINA, JURAJA STANČIĆA, 4), 10410 Vukovina</izvorni_sadrzaj>
    <derivirana_varijabla naziv="DomainObject.Predmet.StrankaFormatedWithAdress_1"> FINA Regionalni centar Zagreb, Trg svibanjskih žrtava 1995. br. 1, 10000 Zagreb; Ivan Damjanović, JURAJA I VJEKOSLAVA STANČIĆA 4 (ranije: VUKOVINA, JURAJA STANČIĆA, 4), 10410 Vukovina</derivirana_varijabla>
  </DomainObject.Predmet.StrankaFormatedWithAdress>
  <DomainObject.Predmet.StrankaFormatedWithAdressOIB>
    <izvorni_sadrzaj> FINA Regionalni centar Zagreb, OIB 85821130368, Trg svibanjskih žrtava 1995. br. 1, 10000 Zagreb; Ivan Damjanović, OIB 09264678696, JURAJA I VJEKOSLAVA STANČIĆA 4 (ranije: VUKOVINA, JURAJA STANČIĆA, 4), 10410 Vukovina</izvorni_sadrzaj>
    <derivirana_varijabla naziv="DomainObject.Predmet.StrankaFormatedWithAdressOIB_1"> FINA Regionalni centar Zagreb, OIB 85821130368, Trg svibanjskih žrtava 1995. br. 1, 10000 Zagreb; Ivan Damjanović, OIB 09264678696, JURAJA I VJEKOSLAVA STANČIĆA 4 (ranije: VUKOVINA, JURAJA STANČIĆA, 4), 10410 Vukovina</derivirana_varijabla>
  </DomainObject.Predmet.StrankaFormatedWithAdressOIB>
  <DomainObject.Predmet.StrankaWithAdress>
    <izvorni_sadrzaj>FINA Regionalni centar Zagreb Trg svibanjskih žrtava 1995. br. 1,10000 Zagreb,Ivan Damjanović JURAJA I VJEKOSLAVA STANČIĆA 4 (ranije: VUKOVINA, JURAJA STANČIĆA, 4),10410 Vukovina</izvorni_sadrzaj>
    <derivirana_varijabla naziv="DomainObject.Predmet.StrankaWithAdress_1">FINA Regionalni centar Zagreb Trg svibanjskih žrtava 1995. br. 1,10000 Zagreb,Ivan Damjanović JURAJA I VJEKOSLAVA STANČIĆA 4 (ranije: VUKOVINA, JURAJA STANČIĆA, 4),10410 Vukovina</derivirana_varijabla>
  </DomainObject.Predmet.StrankaWithAdress>
  <DomainObject.Predmet.StrankaWithAdressOIB>
    <izvorni_sadrzaj>FINA Regionalni centar Zagreb, OIB 85821130368, Trg svibanjskih žrtava 1995. br. 1,10000 Zagreb,Ivan Damjanović, OIB 09264678696, JURAJA I VJEKOSLAVA STANČIĆA 4 (ranije: VUKOVINA, JURAJA STANČIĆA, 4),10410 Vukovina</izvorni_sadrzaj>
    <derivirana_varijabla naziv="DomainObject.Predmet.StrankaWithAdressOIB_1">FINA Regionalni centar Zagreb, OIB 85821130368, Trg svibanjskih žrtava 1995. br. 1,10000 Zagreb,Ivan Damjanović, OIB 09264678696, JURAJA I VJEKOSLAVA STANČIĆA 4 (ranije: VUKOVINA, JURAJA STANČIĆA, 4),10410 Vukovina</derivirana_varijabla>
  </DomainObject.Predmet.StrankaWithAdressOIB>
  <DomainObject.Predmet.StrankaNazivFormated>
    <izvorni_sadrzaj>FINA Regionalni centar Zagreb,Ivan Damjanović</izvorni_sadrzaj>
    <derivirana_varijabla naziv="DomainObject.Predmet.StrankaNazivFormated_1">FINA Regionalni centar Zagreb,Ivan Damjanović</derivirana_varijabla>
  </DomainObject.Predmet.StrankaNazivFormated>
  <DomainObject.Predmet.StrankaNazivFormatedOIB>
    <izvorni_sadrzaj>FINA Regionalni centar Zagreb, OIB 85821130368,Ivan Damjanović, OIB 09264678696</izvorni_sadrzaj>
    <derivirana_varijabla naziv="DomainObject.Predmet.StrankaNazivFormatedOIB_1">FINA Regionalni centar Zagreb, OIB 85821130368,Ivan Damjanović, OIB 09264678696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Damjanović</item>
    </izvorni_sadrzaj>
    <derivirana_varijabla naziv="DomainObject.Predmet.StrankaListFormated_1">
      <item>FINA Regionalni centar Zagreb</item>
      <item>Ivan Damjanović</item>
    </derivirana_varijabla>
  </DomainObject.Predmet.StrankaListFormated>
  <DomainObject.Predmet.StrankaListFormatedOIB>
    <izvorni_sadrzaj>
      <item>FINA Regionalni centar Zagreb, OIB 85821130368</item>
      <item>Ivan Damjanović, OIB 09264678696</item>
    </izvorni_sadrzaj>
    <derivirana_varijabla naziv="DomainObject.Predmet.StrankaListFormatedOIB_1">
      <item>FINA Regionalni centar Zagreb, OIB 85821130368</item>
      <item>Ivan Damjanović, OIB 09264678696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Damjanović, JURAJA I VJEKOSLAVA STANČIĆA 4 (ranije: VUKOVINA, JURAJA STANČIĆA, 4), 10410 Vukovina</item>
    </izvorni_sadrzaj>
    <derivirana_varijabla naziv="DomainObject.Predmet.StrankaListFormatedWithAdress_1">
      <item>FINA Regionalni centar Zagreb, Trg svibanjskih žrtava 1995. br. 1, 10000 Zagreb</item>
      <item>Ivan Damjanović, JURAJA I VJEKOSLAVA STANČIĆA 4 (ranije: VUKOVINA, JURAJA STANČIĆA, 4), 10410 Vukovina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Damjanović, OIB 09264678696, JURAJA I VJEKOSLAVA STANČIĆA 4 (ranije: VUKOVINA, JURAJA STANČIĆA, 4), 10410 Vukovina</item>
    </izvorni_sadrzaj>
    <derivirana_varijabla naziv="DomainObject.Predmet.StrankaListFormatedWithAdressOIB_1">
      <item>FINA Regionalni centar Zagreb, OIB 85821130368, Trg svibanjskih žrtava 1995. br. 1, 10000 Zagreb</item>
      <item>Ivan Damjanović, OIB 09264678696, JURAJA I VJEKOSLAVA STANČIĆA 4 (ranije: VUKOVINA, JURAJA STANČIĆA, 4), 10410 Vukovina</item>
    </derivirana_varijabla>
  </DomainObject.Predmet.StrankaListFormatedWithAdressOIB>
  <DomainObject.Predmet.StrankaListNazivFormated>
    <izvorni_sadrzaj>
      <item>FINA Regionalni centar Zagreb</item>
      <item>Ivan Damjanović</item>
    </izvorni_sadrzaj>
    <derivirana_varijabla naziv="DomainObject.Predmet.StrankaListNazivFormated_1">
      <item>FINA Regionalni centar Zagreb</item>
      <item>Ivan Damjanović</item>
    </derivirana_varijabla>
  </DomainObject.Predmet.StrankaListNazivFormated>
  <DomainObject.Predmet.StrankaListNazivFormatedOIB>
    <izvorni_sadrzaj>
      <item>FINA Regionalni centar Zagreb, OIB 85821130368</item>
      <item>Ivan Damjanović, OIB 09264678696</item>
    </izvorni_sadrzaj>
    <derivirana_varijabla naziv="DomainObject.Predmet.StrankaListNazivFormatedOIB_1">
      <item>FINA Regionalni centar Zagreb, OIB 85821130368</item>
      <item>Ivan Damjanović, OIB 09264678696</item>
    </derivirana_varijabla>
  </DomainObject.Predmet.StrankaListNazivFormatedOIB>
  <DomainObject.Predmet.ProtuStrankaListFormated>
    <izvorni_sadrzaj>
      <item>DAMJANOVIĆ MEHANIZACIJA d.o.o. zastupanog po punomoćniku Ivan Damjanović</item>
    </izvorni_sadrzaj>
    <derivirana_varijabla naziv="DomainObject.Predmet.ProtuStrankaListFormated_1">
      <item>DAMJANOVIĆ MEHANIZACIJA d.o.o. zastupanog po punomoćniku Ivan Damjanović</item>
    </derivirana_varijabla>
  </DomainObject.Predmet.ProtuStrankaListFormated>
  <DomainObject.Predmet.ProtuStrankaListFormatedOIB>
    <izvorni_sadrzaj>
      <item>DAMJANOVIĆ MEHANIZACIJA d.o.o., OIB 11639274152 zastupanog po punomoćniku Ivan Damjanović</item>
    </izvorni_sadrzaj>
    <derivirana_varijabla naziv="DomainObject.Predmet.ProtuStrankaListFormatedOIB_1">
      <item>DAMJANOVIĆ MEHANIZACIJA d.o.o., OIB 11639274152 zastupanog po punomoćniku Ivan Damjanović</item>
    </derivirana_varijabla>
  </DomainObject.Predmet.ProtuStrankaListFormatedOIB>
  <DomainObject.Predmet.ProtuStrankaListFormatedWithAdress>
    <izvorni_sadrzaj>
      <item>DAMJANOVIĆ MEHANIZACIJA d.o.o., Stančićeva 4, 10410 Vukovina zastupanog po punomoćniku Ivan Damjanović</item>
    </izvorni_sadrzaj>
    <derivirana_varijabla naziv="DomainObject.Predmet.ProtuStrankaListFormatedWithAdress_1">
      <item>DAMJANOVIĆ MEHANIZACIJA d.o.o., Stančićeva 4, 10410 Vukovina zastupanog po punomoćniku Ivan Damjanović</item>
    </derivirana_varijabla>
  </DomainObject.Predmet.ProtuStrankaListFormatedWithAdress>
  <DomainObject.Predmet.ProtuStrankaListFormatedWithAdressOIB>
    <izvorni_sadrzaj>
      <item>DAMJANOVIĆ MEHANIZACIJA d.o.o., OIB 11639274152, Stančićeva 4, 10410 Vukovina zastupanog po punomoćniku Ivan Damjanović</item>
    </izvorni_sadrzaj>
    <derivirana_varijabla naziv="DomainObject.Predmet.ProtuStrankaListFormatedWithAdressOIB_1">
      <item>DAMJANOVIĆ MEHANIZACIJA d.o.o., OIB 11639274152, Stančićeva 4, 10410 Vukovina zastupanog po punomoćniku Ivan Damjanović</item>
    </derivirana_varijabla>
  </DomainObject.Predmet.ProtuStrankaListFormatedWithAdressOIB>
  <DomainObject.Predmet.ProtuStrankaListNazivFormated>
    <izvorni_sadrzaj>
      <item>DAMJANOVIĆ MEHANIZACIJA d.o.o.</item>
    </izvorni_sadrzaj>
    <derivirana_varijabla naziv="DomainObject.Predmet.ProtuStrankaListNazivFormated_1">
      <item>DAMJANOVIĆ MEHANIZACIJA d.o.o.</item>
    </derivirana_varijabla>
  </DomainObject.Predmet.ProtuStrankaListNazivFormated>
  <DomainObject.Predmet.ProtuStrankaListNazivFormatedOIB>
    <izvorni_sadrzaj>
      <item>DAMJANOVIĆ MEHANIZACIJA d.o.o., OIB 11639274152</item>
    </izvorni_sadrzaj>
    <derivirana_varijabla naziv="DomainObject.Predmet.ProtuStrankaListNazivFormatedOIB_1">
      <item>DAMJANOVIĆ MEHANIZACIJA d.o.o., OIB 11639274152</item>
    </derivirana_varijabla>
  </DomainObject.Predmet.ProtuStrankaListNazivFormatedOIB>
  <DomainObject.Predmet.OstaliListFormated>
    <izvorni_sadrzaj>
      <item>Ivan Damjanović punomoćnik sudionika u postupku DAMJANOVIĆ MEHANIZACIJA d.o.o.</item>
      <item>Addiko Bank dioničko društvo</item>
    </izvorni_sadrzaj>
    <derivirana_varijabla naziv="DomainObject.Predmet.OstaliListFormated_1">
      <item>Ivan Damjanović punomoćnik sudionika u postupku DAMJANOVIĆ MEHANIZACIJA d.o.o.</item>
      <item>Addiko Bank dioničko društvo</item>
    </derivirana_varijabla>
  </DomainObject.Predmet.OstaliListFormated>
  <DomainObject.Predmet.OstaliListFormatedOIB>
    <izvorni_sadrzaj>
      <item>Ivan Damjanović, OIB 09264678696 punomoćnik sudionika u postupku DAMJANOVIĆ MEHANIZACIJA d.o.o.</item>
      <item>Addiko Bank dioničko društvo, OIB 14036333877</item>
    </izvorni_sadrzaj>
    <derivirana_varijabla naziv="DomainObject.Predmet.OstaliListFormatedOIB_1">
      <item>Ivan Damjanović, OIB 09264678696 punomoćnik sudionika u postupku DAMJANOVIĆ MEHANIZACIJA d.o.o.</item>
      <item>Addiko Bank dioničko društvo, OIB 14036333877</item>
    </derivirana_varijabla>
  </DomainObject.Predmet.OstaliListFormatedOIB>
  <DomainObject.Predmet.OstaliListFormatedWithAdress>
    <izvorni_sadrzaj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izvorni_sadrzaj>
    <derivirana_varijabla naziv="DomainObject.Predmet.OstaliListFormatedWithAdress_1"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derivirana_varijabla>
  </DomainObject.Predmet.OstaliListFormatedWithAdress>
  <DomainObject.Predmet.OstaliListFormatedWithAdressOIB>
    <izvorni_sadrzaj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izvorni_sadrzaj>
    <derivirana_varijabla naziv="DomainObject.Predmet.OstaliListFormatedWithAdressOIB_1"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Damjanović</item>
      <item>Addiko Bank dioničko društvo</item>
    </izvorni_sadrzaj>
    <derivirana_varijabla naziv="DomainObject.Predmet.OstaliListNazivFormated_1">
      <item>Ivan Damjanović</item>
      <item>Addiko Bank dioničko društvo</item>
    </derivirana_varijabla>
  </DomainObject.Predmet.OstaliListNazivFormated>
  <DomainObject.Predmet.OstaliListNazivFormatedOIB>
    <izvorni_sadrzaj>
      <item>Ivan Damjanović, OIB 09264678696</item>
      <item>Addiko Bank dioničko društvo, OIB 14036333877</item>
    </izvorni_sadrzaj>
    <derivirana_varijabla naziv="DomainObject.Predmet.OstaliListNazivFormatedOIB_1">
      <item>Ivan Damjanović, OIB 09264678696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DAMJANOVIĆ MEHANIZACIJA d.o.o.</izvorni_sadrzaj>
    <derivirana_varijabla naziv="DomainObject.Predmet.ProtustrankaIDrugi_1">DAMJANOVIĆ MEHANIZACIJA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DAMJANOVIĆ MEHANIZACIJA d.o.o., OIB 11639274152, Stančićeva 4, 10410 Vukovina</izvorni_sadrzaj>
    <derivirana_varijabla naziv="DomainObject.Predmet.ProtustrankaIDrugiAdressOIB_1">DAMJANOVIĆ MEHANIZACIJA d.o.o., OIB 11639274152, Stančićeva 4,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DAMJANOVIĆ MEHANIZACIJA d.o.o.</item>
      <item>Ivan Damjanović</item>
      <item>Addiko Bank dioničko društvo</item>
      <item>Ivan Damjanović</item>
    </izvorni_sadrzaj>
    <derivirana_varijabla naziv="DomainObject.Predmet.SudioniciListNaziv_1">
      <item>FINA Regionalni centar Zagreb</item>
      <item>DAMJANOVIĆ MEHANIZACIJA d.o.o.</item>
      <item>Ivan Damjanović</item>
      <item>Addiko Bank dioničko društvo</item>
      <item>Ivan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izvorni_sadrzaj>
    <derivirana_varijabla naziv="DomainObject.Predmet.SudioniciListAdressOIB_1"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11639274152</item>
      <item>, OIB 09264678696</item>
      <item>, OIB 14036333877</item>
      <item>, OIB 09264678696</item>
    </izvorni_sadrzaj>
    <derivirana_varijabla naziv="DomainObject.Predmet.SudioniciListNazivOIB_1">
      <item>, OIB 85821130368</item>
      <item>, OIB 11639274152</item>
      <item>, OIB 09264678696</item>
      <item>, OIB 14036333877</item>
      <item>, OIB 09264678696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1126</properties:Characters>
  <properties:Lines>39</properties:Lines>
  <properties:Paragraphs>16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2018-07-10T11:54:00Z</dcterms:created>
  <dc:creator>nmarkovic</dc:creator>
  <cp:lastModifiedBy>Valentina Gabud</cp:lastModifiedBy>
  <cp:lastPrinted>2019-04-17T10:56:00Z</cp:lastPrinted>
  <dcterms:modified xmlns:xsi="http://www.w3.org/2001/XMLSchema-instance" xsi:type="dcterms:W3CDTF">2019-04-17T10:56:00Z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zaključak_STEČAJNI_UPRAVITELJ_ODREĐEN_ZAHTJEV_ZA_TROŠKOVE.docx)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