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c683b73" w14:textId="c683b73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F34D93">
        <w:rPr>
          <w:rFonts w:ascii="Arial" w:hAnsi="Arial" w:eastAsia="MS Mincho" w:cs="Arial"/>
          <w:sz w:val="24"/>
          <w:szCs w:val="24"/>
        </w:rPr>
        <w:t>226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852E97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2B4FCD">
        <w:rPr>
          <w:rFonts w:ascii="Arial" w:hAnsi="Arial" w:eastAsia="MS Mincho" w:cs="Arial"/>
          <w:sz w:val="24"/>
          <w:szCs w:val="24"/>
        </w:rPr>
        <w:t>4. rujna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6951A5">
        <w:rPr>
          <w:rFonts w:ascii="Arial" w:hAnsi="Arial" w:eastAsia="MS Mincho" w:cs="Arial"/>
          <w:sz w:val="24"/>
          <w:szCs w:val="24"/>
        </w:rPr>
        <w:t xml:space="preserve"> </w:t>
      </w:r>
      <w:r w:rsidRPr="00F34D93" w:rsidR="00F34D93">
        <w:rPr>
          <w:rFonts w:ascii="Arial" w:hAnsi="Arial" w:eastAsia="MS Mincho" w:cs="Arial"/>
          <w:sz w:val="24"/>
          <w:szCs w:val="24"/>
        </w:rPr>
        <w:t xml:space="preserve">BRAĆA d.o.o. PODHUM (Općina Jelenje), </w:t>
      </w:r>
      <w:proofErr w:type="spellStart"/>
      <w:r w:rsidRPr="00F34D93" w:rsidR="00F34D93">
        <w:rPr>
          <w:rFonts w:ascii="Arial" w:hAnsi="Arial" w:eastAsia="MS Mincho" w:cs="Arial"/>
          <w:sz w:val="24"/>
          <w:szCs w:val="24"/>
        </w:rPr>
        <w:t>Podhum</w:t>
      </w:r>
      <w:proofErr w:type="spellEnd"/>
      <w:r w:rsidRPr="00F34D93" w:rsidR="00F34D93">
        <w:rPr>
          <w:rFonts w:ascii="Arial" w:hAnsi="Arial" w:eastAsia="MS Mincho" w:cs="Arial"/>
          <w:sz w:val="24"/>
          <w:szCs w:val="24"/>
        </w:rPr>
        <w:t xml:space="preserve"> 351A, OIB: 59878497355, MBS: 040297616</w:t>
      </w:r>
      <w:r w:rsidR="00BF7CD3">
        <w:rPr>
          <w:rFonts w:ascii="Arial" w:hAnsi="Arial" w:eastAsia="MS Mincho" w:cs="Arial"/>
          <w:sz w:val="24"/>
          <w:szCs w:val="24"/>
        </w:rPr>
        <w:t>,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F34D93">
        <w:rPr>
          <w:rFonts w:ascii="Arial" w:hAnsi="Arial" w:eastAsia="MS Mincho" w:cs="Arial"/>
          <w:sz w:val="24"/>
          <w:szCs w:val="24"/>
        </w:rPr>
        <w:t>5.311,73</w:t>
      </w:r>
      <w:r w:rsidR="002B4FCD">
        <w:rPr>
          <w:rFonts w:ascii="Arial" w:hAnsi="Arial" w:eastAsia="MS Mincho" w:cs="Arial"/>
          <w:sz w:val="24"/>
          <w:szCs w:val="24"/>
        </w:rPr>
        <w:t xml:space="preserve"> </w:t>
      </w:r>
      <w:r w:rsidR="00F34D93">
        <w:rPr>
          <w:rFonts w:ascii="Arial" w:hAnsi="Arial" w:eastAsia="MS Mincho" w:cs="Arial"/>
          <w:sz w:val="24"/>
          <w:szCs w:val="24"/>
        </w:rPr>
        <w:t xml:space="preserve"> 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F34D93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F34D93" w:rsidR="00F34D93">
        <w:rPr>
          <w:rFonts w:ascii="Arial" w:hAnsi="Arial" w:eastAsia="MS Mincho" w:cs="Arial"/>
          <w:sz w:val="24"/>
          <w:szCs w:val="24"/>
        </w:rPr>
        <w:t>DALJIF ESE, OIB: 20324197331</w:t>
      </w:r>
      <w:r w:rsidR="00F34D93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F34D93" w:rsidR="00F34D93">
        <w:rPr>
          <w:rFonts w:ascii="Arial" w:hAnsi="Arial" w:eastAsia="MS Mincho" w:cs="Arial"/>
          <w:sz w:val="24"/>
          <w:szCs w:val="24"/>
        </w:rPr>
        <w:t>Podhum</w:t>
      </w:r>
      <w:proofErr w:type="spellEnd"/>
      <w:r w:rsidRPr="00F34D93" w:rsidR="00F34D93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F34D93" w:rsidR="00F34D93">
        <w:rPr>
          <w:rFonts w:ascii="Arial" w:hAnsi="Arial" w:eastAsia="MS Mincho" w:cs="Arial"/>
          <w:sz w:val="24"/>
          <w:szCs w:val="24"/>
        </w:rPr>
        <w:t>Podhum</w:t>
      </w:r>
      <w:proofErr w:type="spellEnd"/>
      <w:r w:rsidRPr="00F34D93" w:rsidR="00F34D93">
        <w:rPr>
          <w:rFonts w:ascii="Arial" w:hAnsi="Arial" w:eastAsia="MS Mincho" w:cs="Arial"/>
          <w:sz w:val="24"/>
          <w:szCs w:val="24"/>
        </w:rPr>
        <w:t xml:space="preserve"> 351A</w:t>
      </w:r>
      <w:r w:rsidR="00F34D93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254189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F34D93">
        <w:rPr>
          <w:rFonts w:ascii="Arial" w:hAnsi="Arial" w:eastAsia="MS Mincho" w:cs="Arial"/>
          <w:sz w:val="24"/>
          <w:szCs w:val="24"/>
        </w:rPr>
        <w:t>226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C90AC8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21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A3978"/>
    <w:rsid w:val="000A4734"/>
    <w:rsid w:val="000C0B75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0AC6"/>
    <w:rsid w:val="002413B5"/>
    <w:rsid w:val="002442E1"/>
    <w:rsid w:val="00254189"/>
    <w:rsid w:val="00257139"/>
    <w:rsid w:val="002B4FCD"/>
    <w:rsid w:val="002C056A"/>
    <w:rsid w:val="002C3361"/>
    <w:rsid w:val="002D62A6"/>
    <w:rsid w:val="002D7FCB"/>
    <w:rsid w:val="00300F0D"/>
    <w:rsid w:val="00302293"/>
    <w:rsid w:val="003076DD"/>
    <w:rsid w:val="003115E3"/>
    <w:rsid w:val="003241C4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B3922"/>
    <w:rsid w:val="006B3AC3"/>
    <w:rsid w:val="006D3326"/>
    <w:rsid w:val="006F16BC"/>
    <w:rsid w:val="00710CE8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90AC8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1537" v:ext="edit"/>
    <o:shapelayout v:ext="edit">
      <o:idmap data="1" v:ext="edit"/>
    </o:shapelayout>
  </w:shapeDefaults>
  <w:decimalSymbol w:val=","/>
  <w:listSeparator w:val=";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90A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0AC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90AC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90AC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90AC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2023.</izvorni_sadrzaj>
    <derivirana_varijabla naziv="DomainObject.DatumDonosenjaOdluke_1">4.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2023.</izvorni_sadrzaj>
    <derivirana_varijabla naziv="DomainObject.Predmet.DatumIzradeOptuznogAkta_1">31. svibnja 2023.</derivirana_varijabla>
  </DomainObject.Predmet.DatumIzradeOptuznogAkta>
  <DomainObject.Predmet.DatumIzradeOptuznogAktaFormated>
    <izvorni_sadrzaj>31.5.2023.</izvorni_sadrzaj>
    <derivirana_varijabla naziv="DomainObject.Predmet.DatumIzradeOptuznogAktaFormated_1">31.5.2023.</derivirana_varijabla>
  </DomainObject.Predmet.DatumIzradeOptuznogAktaFormated>
  <DomainObject.Predmet.DatumOsnivanja>
    <izvorni_sadrzaj>9. lipnja 2023.</izvorni_sadrzaj>
    <derivirana_varijabla naziv="DomainObject.Predmet.DatumOsnivanja_1">9.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lipnja 2023.</izvorni_sadrzaj>
    <derivirana_varijabla naziv="DomainObject.Predmet.DatumPrimitkaOptuznogAkta_1">7.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St-226/2023</izvorni_sadrzaj>
    <derivirana_varijabla naziv="DomainObject.Predmet.OznakaBroj_1">St-226/2023</derivirana_varijabla>
  </DomainObject.Predmet.OznakaBroj>
  <DomainObject.Predmet.OznakaBrojOptuznogAkta>
    <izvorni_sadrzaj>04-06-23-2151</izvorni_sadrzaj>
    <derivirana_varijabla naziv="DomainObject.Predmet.OznakaBrojOptuznogAkta_1">04-06-23-2151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d.o.o.  Dražice</izvorni_sadrzaj>
    <derivirana_varijabla naziv="DomainObject.Predmet.ProtustrankaFormated_1">  BRAĆA d.o.o.  Dražice</derivirana_varijabla>
  </DomainObject.Predmet.ProtustrankaFormated>
  <DomainObject.Predmet.ProtustrankaFormatedOIB>
    <izvorni_sadrzaj>  BRAĆA d.o.o.  Dražice, OIB 59878497355</izvorni_sadrzaj>
    <derivirana_varijabla naziv="DomainObject.Predmet.ProtustrankaFormatedOIB_1">  BRAĆA d.o.o.  Dražice, OIB 59878497355</derivirana_varijabla>
  </DomainObject.Predmet.ProtustrankaFormatedOIB>
  <DomainObject.Predmet.ProtustrankaFormatedWithAdress>
    <izvorni_sadrzaj> BRAĆA d.o.o.  Dražice, Podhum 351a, 51218 Dražice</izvorni_sadrzaj>
    <derivirana_varijabla naziv="DomainObject.Predmet.ProtustrankaFormatedWithAdress_1"> BRAĆA d.o.o.  Dražice, Podhum 351a, 51218 Dražice</derivirana_varijabla>
  </DomainObject.Predmet.ProtustrankaFormatedWithAdress>
  <DomainObject.Predmet.ProtustrankaFormatedWithAdressOIB>
    <izvorni_sadrzaj> BRAĆA d.o.o.  Dražice, OIB 59878497355, Podhum 351a, 51218 Dražice</izvorni_sadrzaj>
    <derivirana_varijabla naziv="DomainObject.Predmet.ProtustrankaFormatedWithAdressOIB_1"> BRAĆA d.o.o.  Dražice, OIB 59878497355, Podhum 351a, 51218 Dražice</derivirana_varijabla>
  </DomainObject.Predmet.ProtustrankaFormatedWithAdressOIB>
  <DomainObject.Predmet.ProtustrankaWithAdress>
    <izvorni_sadrzaj>BRAĆA d.o.o.  Dražice Podhum 351a, 51218 Dražice</izvorni_sadrzaj>
    <derivirana_varijabla naziv="DomainObject.Predmet.ProtustrankaWithAdress_1">BRAĆA d.o.o.  Dražice Podhum 351a, 51218 Dražice</derivirana_varijabla>
  </DomainObject.Predmet.ProtustrankaWithAdress>
  <DomainObject.Predmet.ProtustrankaWithAdressOIB>
    <izvorni_sadrzaj>BRAĆA d.o.o.  Dražice, OIB 59878497355, Podhum 351a, 51218 Dražice</izvorni_sadrzaj>
    <derivirana_varijabla naziv="DomainObject.Predmet.ProtustrankaWithAdressOIB_1">BRAĆA d.o.o.  Dražice, OIB 59878497355, Podhum 351a, 51218 Dražice</derivirana_varijabla>
  </DomainObject.Predmet.ProtustrankaWithAdressOIB>
  <DomainObject.Predmet.ProtustrankaNazivFormated>
    <izvorni_sadrzaj>BRAĆA d.o.o.  Dražice</izvorni_sadrzaj>
    <derivirana_varijabla naziv="DomainObject.Predmet.ProtustrankaNazivFormated_1">BRAĆA d.o.o.  Dražice</derivirana_varijabla>
  </DomainObject.Predmet.ProtustrankaNazivFormated>
  <DomainObject.Predmet.ProtustrankaNazivFormatedOIB>
    <izvorni_sadrzaj>BRAĆA d.o.o.  Dražice, OIB 59878497355</izvorni_sadrzaj>
    <derivirana_varijabla naziv="DomainObject.Predmet.ProtustrankaNazivFormatedOIB_1">BRAĆA d.o.o.  Dražice, OIB 59878497355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BRAĆA d.o.o.  Dražice</item>
    </izvorni_sadrzaj>
    <derivirana_varijabla naziv="DomainObject.Predmet.ProtuStrankaListFormated_1">
      <item>BRAĆA d.o.o.  Dražice</item>
    </derivirana_varijabla>
  </DomainObject.Predmet.ProtuStrankaListFormated>
  <DomainObject.Predmet.ProtuStrankaListFormatedOIB>
    <izvorni_sadrzaj>
      <item>BRAĆA d.o.o.  Dražice, OIB 59878497355</item>
    </izvorni_sadrzaj>
    <derivirana_varijabla naziv="DomainObject.Predmet.ProtuStrankaListFormatedOIB_1">
      <item>BRAĆA d.o.o.  Dražice, OIB 59878497355</item>
    </derivirana_varijabla>
  </DomainObject.Predmet.ProtuStrankaListFormatedOIB>
  <DomainObject.Predmet.ProtuStrankaListFormatedWithAdress>
    <izvorni_sadrzaj>
      <item>BRAĆA d.o.o.  Dražice, Podhum 351a, 51218 Dražice</item>
    </izvorni_sadrzaj>
    <derivirana_varijabla naziv="DomainObject.Predmet.ProtuStrankaListFormatedWithAdress_1">
      <item>BRAĆA d.o.o.  Dražice, Podhum 351a, 51218 Dražice</item>
    </derivirana_varijabla>
  </DomainObject.Predmet.ProtuStrankaListFormatedWithAdress>
  <DomainObject.Predmet.ProtuStrankaListFormatedWithAdressOIB>
    <izvorni_sadrzaj>
      <item>BRAĆA d.o.o.  Dražice, OIB 59878497355, Podhum 351a, 51218 Dražice</item>
    </izvorni_sadrzaj>
    <derivirana_varijabla naziv="DomainObject.Predmet.ProtuStrankaListFormatedWithAdressOIB_1">
      <item>BRAĆA d.o.o.  Dražice, OIB 59878497355, Podhum 351a, 51218 Dražice</item>
    </derivirana_varijabla>
  </DomainObject.Predmet.ProtuStrankaListFormatedWithAdressOIB>
  <DomainObject.Predmet.ProtuStrankaListNazivFormated>
    <izvorni_sadrzaj>
      <item>BRAĆA d.o.o.  Dražice</item>
    </izvorni_sadrzaj>
    <derivirana_varijabla naziv="DomainObject.Predmet.ProtuStrankaListNazivFormated_1">
      <item>BRAĆA d.o.o.  Dražice</item>
    </derivirana_varijabla>
  </DomainObject.Predmet.ProtuStrankaListNazivFormated>
  <DomainObject.Predmet.ProtuStrankaListNazivFormatedOIB>
    <izvorni_sadrzaj>
      <item>BRAĆA d.o.o.  Dražice, OIB 59878497355</item>
    </izvorni_sadrzaj>
    <derivirana_varijabla naziv="DomainObject.Predmet.ProtuStrankaListNazivFormatedOIB_1">
      <item>BRAĆA d.o.o.  Dražice, OIB 59878497355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2023.</izvorni_sadrzaj>
    <derivirana_varijabla naziv="DomainObject.Datum_1">4.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BRAĆA d.o.o.  Dražice</izvorni_sadrzaj>
    <derivirana_varijabla naziv="DomainObject.Predmet.ProtustrankaIDrugi_1">BRAĆA 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BRAĆA d.o.o.  Dražice, OIB 59878497355, Podhum 351a, 51218 Dražice</izvorni_sadrzaj>
    <derivirana_varijabla naziv="DomainObject.Predmet.ProtustrankaIDrugiAdressOIB_1">BRAĆA d.o.o.  Dražice, OIB 59878497355, Podhum 351a,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d.o.o.  Dražice</item>
      <item>FINA  Rijeka</item>
    </izvorni_sadrzaj>
    <derivirana_varijabla naziv="DomainObject.Predmet.SudioniciListNaziv_1">
      <item>BRAĆA d.o.o.  Dražice</item>
      <item>FINA  Rijeka</item>
    </derivirana_varijabla>
  </DomainObject.Predmet.SudioniciListNaziv>
  <DomainObject.Predmet.SudioniciListAdressOIB>
    <izvorni_sadrzaj>
      <item>BRAĆA d.o.o.  Dražice, OIB 59878497355, Podhum 351a,51218 Dražice</item>
      <item>FINA  Rijeka, OIB 85821130368, Frana Kurelca 8,51000 Rijeka</item>
    </izvorni_sadrzaj>
    <derivirana_varijabla naziv="DomainObject.Predmet.SudioniciListAdressOIB_1">
      <item>BRAĆA d.o.o.  Dražice, OIB 59878497355, Podhum 351a,51218 Dražice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59878497355</item>
      <item>, OIB 85821130368</item>
    </izvorni_sadrzaj>
    <derivirana_varijabla naziv="DomainObject.Predmet.SudioniciListNazivOIB_1">
      <item>, OIB 59878497355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lipnja 2023.</izvorni_sadrzaj>
    <derivirana_varijabla naziv="DomainObject.Predmet.DatumPocetkaProcesa_1">9.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248</properties:Words>
  <properties:Characters>1347</properties:Characters>
  <properties:Lines>35</properties:Lines>
  <properties:Paragraphs>11</properties:Paragraphs>
  <properties:TotalTime>588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2023-09-04T09:27:00Z</cp:lastPrinted>
  <dcterms:modified xmlns:xsi="http://www.w3.org/2001/XMLSchema-instance" xsi:type="dcterms:W3CDTF">2023-09-04T09:27:00Z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226,23.docx)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