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2d9f" w14:paraId="a0e2d9f" w:rsidRDefault="00E23C69" w:rsidP="00E23C69" w:rsidR="00E23C69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69" w:rsidP="00E23C69" w:rsidR="00E23C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23C69" w:rsidP="00E23C69" w:rsidR="00E23C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23C69" w:rsidP="00E23C69" w:rsidR="002D4FA5" w:rsidRPr="00E23C6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D4FA5" w:rsidP="008E62AA" w:rsidR="002D4FA5" w:rsidRPr="00F04488">
      <w:pPr>
        <w:jc w:val="right"/>
        <w:rPr>
          <w:rFonts w:hAnsi="Times New Roman" w:ascii="Times New Roman"/>
          <w:b w:val="false"/>
        </w:rPr>
      </w:pPr>
    </w:p>
    <w:p w:rsidRDefault="00726AB4" w:rsidP="00E23C69" w:rsidR="00726AB4" w:rsidRPr="00F04488">
      <w:pPr>
        <w:rPr>
          <w:rFonts w:hAnsi="Times New Roman" w:ascii="Times New Roman"/>
          <w:b w:val="false"/>
          <w:bCs/>
        </w:rPr>
      </w:pPr>
    </w:p>
    <w:p w:rsidRDefault="003C5FB8" w:rsidR="003C5FB8" w:rsidRPr="00F04488">
      <w:pPr>
        <w:jc w:val="center"/>
        <w:rPr>
          <w:rFonts w:hAnsi="Times New Roman" w:ascii="Times New Roman"/>
          <w:b w:val="false"/>
          <w:bCs/>
        </w:rPr>
      </w:pPr>
      <w:r w:rsidRPr="00F04488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F04488">
      <w:pPr>
        <w:jc w:val="center"/>
        <w:rPr>
          <w:rFonts w:hAnsi="Times New Roman" w:ascii="Times New Roman"/>
          <w:b w:val="false"/>
          <w:bCs/>
        </w:rPr>
      </w:pPr>
      <w:r w:rsidRPr="00F04488">
        <w:rPr>
          <w:rFonts w:hAnsi="Times New Roman" w:ascii="Times New Roman"/>
          <w:b w:val="false"/>
          <w:bCs/>
        </w:rPr>
        <w:t>R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J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E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Š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E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N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J</w:t>
      </w:r>
      <w:r w:rsidR="00AA5EA6"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>E</w:t>
      </w:r>
    </w:p>
    <w:p w:rsidRDefault="002D4FA5" w:rsidR="002D4FA5" w:rsidRPr="00F04488">
      <w:pPr>
        <w:jc w:val="center"/>
        <w:rPr>
          <w:rFonts w:hAnsi="Times New Roman" w:ascii="Times New Roman"/>
          <w:b w:val="false"/>
        </w:rPr>
      </w:pP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>Trgovački sud u Rijeci,</w:t>
      </w:r>
      <w:r w:rsidR="005415D1" w:rsidRPr="00F04488">
        <w:rPr>
          <w:rFonts w:hAnsi="Times New Roman" w:ascii="Times New Roman"/>
          <w:b w:val="false"/>
        </w:rPr>
        <w:t xml:space="preserve"> po stečajnom sucu Veri Jeleno</w:t>
      </w:r>
      <w:r w:rsidR="008D5739" w:rsidRPr="00F04488">
        <w:rPr>
          <w:rFonts w:hAnsi="Times New Roman" w:ascii="Times New Roman"/>
          <w:b w:val="false"/>
        </w:rPr>
        <w:t>vić</w:t>
      </w:r>
      <w:r w:rsidRPr="00F04488">
        <w:rPr>
          <w:rFonts w:hAnsi="Times New Roman" w:ascii="Times New Roman"/>
          <w:b w:val="false"/>
        </w:rPr>
        <w:t xml:space="preserve">, </w:t>
      </w:r>
      <w:r w:rsidR="009D3D8F" w:rsidRPr="00F04488">
        <w:rPr>
          <w:rFonts w:hAnsi="Times New Roman" w:ascii="Times New Roman"/>
          <w:b w:val="false"/>
        </w:rPr>
        <w:t xml:space="preserve">u </w:t>
      </w:r>
      <w:r w:rsidRPr="00F04488">
        <w:rPr>
          <w:rFonts w:hAnsi="Times New Roman" w:ascii="Times New Roman"/>
          <w:b w:val="false"/>
        </w:rPr>
        <w:t xml:space="preserve">odlučujući </w:t>
      </w:r>
      <w:r w:rsidR="00F04488" w:rsidRPr="00F04488">
        <w:rPr>
          <w:rFonts w:hAnsi="Times New Roman" w:ascii="Times New Roman"/>
          <w:b w:val="false"/>
        </w:rPr>
        <w:t xml:space="preserve">po službenoj dužnosti o </w:t>
      </w:r>
      <w:r w:rsidRPr="00F04488">
        <w:rPr>
          <w:rFonts w:hAnsi="Times New Roman" w:ascii="Times New Roman"/>
          <w:b w:val="false"/>
        </w:rPr>
        <w:t>nastavk</w:t>
      </w:r>
      <w:r w:rsidR="00F04488" w:rsidRPr="00F04488">
        <w:rPr>
          <w:rFonts w:hAnsi="Times New Roman" w:ascii="Times New Roman"/>
          <w:b w:val="false"/>
        </w:rPr>
        <w:t>u</w:t>
      </w:r>
      <w:r w:rsidRPr="00F04488">
        <w:rPr>
          <w:rFonts w:hAnsi="Times New Roman" w:ascii="Times New Roman"/>
          <w:b w:val="false"/>
        </w:rPr>
        <w:t xml:space="preserve"> postupka radi naknadne diobe stečajne mase </w:t>
      </w:r>
      <w:r w:rsidR="00F04488" w:rsidRPr="00F04488">
        <w:rPr>
          <w:rFonts w:hAnsi="Times New Roman" w:ascii="Times New Roman"/>
          <w:b w:val="false"/>
        </w:rPr>
        <w:t>iza</w:t>
      </w:r>
      <w:r w:rsidRPr="00F04488">
        <w:rPr>
          <w:rFonts w:hAnsi="Times New Roman" w:ascii="Times New Roman"/>
          <w:b w:val="false"/>
        </w:rPr>
        <w:t xml:space="preserve"> </w:t>
      </w:r>
      <w:r w:rsidR="00F04488" w:rsidRPr="00F04488">
        <w:rPr>
          <w:rFonts w:hAnsi="Times New Roman" w:ascii="Times New Roman"/>
          <w:b w:val="false"/>
        </w:rPr>
        <w:t xml:space="preserve">PRIMUS trgovina, uvoz - izvoz i putnička agencija, d. o. o. u stečaju Punat (Općina Punat), Košljunska 11/a, </w:t>
      </w:r>
      <w:r w:rsidR="00F04488" w:rsidRPr="00F04488">
        <w:rPr>
          <w:rFonts w:hAnsi="Times New Roman" w:ascii="Times New Roman"/>
          <w:b w:val="false"/>
          <w:bCs/>
        </w:rPr>
        <w:t xml:space="preserve">MBS: </w:t>
      </w:r>
      <w:r w:rsidR="00F04488" w:rsidRPr="00F04488">
        <w:rPr>
          <w:rFonts w:hAnsi="Times New Roman" w:ascii="Times New Roman"/>
          <w:b w:val="false"/>
        </w:rPr>
        <w:t>040149727</w:t>
      </w:r>
      <w:r w:rsidRPr="00F04488">
        <w:rPr>
          <w:rFonts w:hAnsi="Times New Roman" w:ascii="Times New Roman"/>
          <w:b w:val="false"/>
        </w:rPr>
        <w:t xml:space="preserve">, dana </w:t>
      </w:r>
      <w:r w:rsidR="00F04488" w:rsidRPr="00F04488">
        <w:rPr>
          <w:rFonts w:hAnsi="Times New Roman" w:ascii="Times New Roman"/>
          <w:b w:val="false"/>
        </w:rPr>
        <w:t>19. travnja 2017</w:t>
      </w:r>
      <w:r w:rsidRPr="00F04488">
        <w:rPr>
          <w:rFonts w:hAnsi="Times New Roman" w:ascii="Times New Roman"/>
          <w:b w:val="false"/>
        </w:rPr>
        <w:t>. godine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</w:p>
    <w:p w:rsidRDefault="002D4FA5" w:rsidR="002D4FA5" w:rsidRPr="00F04488">
      <w:p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r i j e š i o  j e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  <w:bCs/>
        </w:rPr>
        <w:tab/>
      </w:r>
      <w:r w:rsidRPr="00F04488">
        <w:rPr>
          <w:rFonts w:hAnsi="Times New Roman" w:ascii="Times New Roman"/>
          <w:b w:val="false"/>
          <w:bCs/>
        </w:rPr>
        <w:tab/>
        <w:t xml:space="preserve">I. Određuje se nastavak postupka radi naknadne diobe stečajne mase </w:t>
      </w:r>
      <w:r w:rsidR="00F04488" w:rsidRPr="00F04488">
        <w:rPr>
          <w:rFonts w:hAnsi="Times New Roman" w:ascii="Times New Roman"/>
          <w:b w:val="false"/>
          <w:bCs/>
        </w:rPr>
        <w:t xml:space="preserve">iza </w:t>
      </w:r>
      <w:r w:rsidR="00F04488" w:rsidRPr="00F04488">
        <w:rPr>
          <w:rFonts w:hAnsi="Times New Roman" w:ascii="Times New Roman"/>
          <w:b w:val="false"/>
        </w:rPr>
        <w:t xml:space="preserve">PRIMUS trgovina, uvoz - izvoz i putnička agencija, d. o. o. u stečaju Punat (Općina Punat), Košljunska 11/a, </w:t>
      </w:r>
      <w:r w:rsidR="00F04488" w:rsidRPr="00F04488">
        <w:rPr>
          <w:rFonts w:hAnsi="Times New Roman" w:ascii="Times New Roman"/>
          <w:b w:val="false"/>
          <w:bCs/>
        </w:rPr>
        <w:t xml:space="preserve">MBS: </w:t>
      </w:r>
      <w:r w:rsidR="00F04488" w:rsidRPr="00F04488">
        <w:rPr>
          <w:rFonts w:hAnsi="Times New Roman" w:ascii="Times New Roman"/>
          <w:b w:val="false"/>
        </w:rPr>
        <w:t>040149727</w:t>
      </w:r>
      <w:r w:rsidRPr="00F04488">
        <w:rPr>
          <w:rFonts w:hAnsi="Times New Roman" w:ascii="Times New Roman"/>
          <w:b w:val="false"/>
        </w:rPr>
        <w:t>.</w:t>
      </w:r>
    </w:p>
    <w:p w:rsidRDefault="007A4ECC" w:rsidP="002D4FA5" w:rsidR="007A4ECC">
      <w:pPr>
        <w:jc w:val="both"/>
        <w:rPr>
          <w:rFonts w:hAnsi="Times New Roman" w:ascii="Times New Roman"/>
          <w:b w:val="false"/>
          <w:bCs/>
        </w:rPr>
      </w:pPr>
    </w:p>
    <w:p w:rsidRDefault="00B350FC" w:rsidP="00B350FC" w:rsidR="00B350FC">
      <w:pPr>
        <w:jc w:val="both"/>
        <w:rPr>
          <w:rFonts w:hAnsi="Times New Roman" w:ascii="Times New Roman"/>
          <w:b w:val="false"/>
        </w:rPr>
      </w:pPr>
      <w:r w:rsidRPr="00B350FC">
        <w:rPr>
          <w:rFonts w:hAnsi="Times New Roman" w:ascii="Times New Roman"/>
          <w:b w:val="false"/>
        </w:rPr>
        <w:tab/>
      </w:r>
      <w:r w:rsidRPr="00B350FC">
        <w:rPr>
          <w:rFonts w:hAnsi="Times New Roman" w:ascii="Times New Roman"/>
          <w:b w:val="false"/>
        </w:rPr>
        <w:tab/>
        <w:t>I</w:t>
      </w:r>
      <w:r>
        <w:rPr>
          <w:rFonts w:hAnsi="Times New Roman" w:ascii="Times New Roman"/>
          <w:b w:val="false"/>
        </w:rPr>
        <w:t>I</w:t>
      </w:r>
      <w:r w:rsidRPr="00B350FC">
        <w:rPr>
          <w:rFonts w:hAnsi="Times New Roman" w:ascii="Times New Roman"/>
          <w:b w:val="false"/>
        </w:rPr>
        <w:t xml:space="preserve">. Razrješava se Krešimir Maretić, OIB: 66108961276, Šimuna Starčevića 7, Zagreb  dužnosti stečajnog upravitelja u postupku radi naknadne diobe stečajne mase iza PRIMUS trgovina, uvoz - izvoz i putnička agencija, d. o. o. u stečaju Punat (Općina Punat), Košljunska 11/a, </w:t>
      </w:r>
      <w:r w:rsidRPr="00B350FC">
        <w:rPr>
          <w:rFonts w:hAnsi="Times New Roman" w:ascii="Times New Roman"/>
          <w:b w:val="false"/>
          <w:bCs/>
        </w:rPr>
        <w:t xml:space="preserve">MBS: </w:t>
      </w:r>
      <w:r w:rsidRPr="00B350FC">
        <w:rPr>
          <w:rFonts w:hAnsi="Times New Roman" w:ascii="Times New Roman"/>
          <w:b w:val="false"/>
        </w:rPr>
        <w:t>040149727.</w:t>
      </w:r>
    </w:p>
    <w:p w:rsidRDefault="00B350FC" w:rsidP="00B350FC" w:rsidR="00B350FC" w:rsidRPr="00B350FC">
      <w:pPr>
        <w:jc w:val="both"/>
        <w:rPr>
          <w:rFonts w:hAnsi="Times New Roman" w:ascii="Times New Roman"/>
          <w:b w:val="false"/>
        </w:rPr>
      </w:pPr>
    </w:p>
    <w:p w:rsidRDefault="00B350FC" w:rsidP="00B350FC" w:rsidR="00B350FC">
      <w:pPr>
        <w:jc w:val="both"/>
        <w:rPr>
          <w:rFonts w:hAnsi="Times New Roman" w:ascii="Times New Roman"/>
          <w:b w:val="false"/>
        </w:rPr>
      </w:pPr>
      <w:r w:rsidRPr="00B350FC">
        <w:rPr>
          <w:rFonts w:hAnsi="Times New Roman" w:ascii="Times New Roman"/>
          <w:b w:val="false"/>
        </w:rPr>
        <w:tab/>
      </w:r>
      <w:r w:rsidRPr="00B350FC">
        <w:rPr>
          <w:rFonts w:hAnsi="Times New Roman" w:ascii="Times New Roman"/>
          <w:b w:val="false"/>
        </w:rPr>
        <w:tab/>
        <w:t>I</w:t>
      </w:r>
      <w:r>
        <w:rPr>
          <w:rFonts w:hAnsi="Times New Roman" w:ascii="Times New Roman"/>
          <w:b w:val="false"/>
        </w:rPr>
        <w:t>I</w:t>
      </w:r>
      <w:r w:rsidRPr="00B350FC">
        <w:rPr>
          <w:rFonts w:hAnsi="Times New Roman" w:ascii="Times New Roman"/>
          <w:b w:val="false"/>
        </w:rPr>
        <w:t xml:space="preserve">I. Za stečajnog upravitelja u postupku radi naknadne diobe stečajne mase iza PRIMUS trgovina, uvoz - izvoz i putnička agencija, d. o. o. u stečaju Punat (Općina Punat), Košljunska 11/a, </w:t>
      </w:r>
      <w:r w:rsidRPr="00B350FC">
        <w:rPr>
          <w:rFonts w:hAnsi="Times New Roman" w:ascii="Times New Roman"/>
          <w:b w:val="false"/>
          <w:bCs/>
        </w:rPr>
        <w:t xml:space="preserve">MBS: </w:t>
      </w:r>
      <w:r w:rsidRPr="00B350FC">
        <w:rPr>
          <w:rFonts w:hAnsi="Times New Roman" w:ascii="Times New Roman"/>
          <w:b w:val="false"/>
        </w:rPr>
        <w:t>040149727 imenuje se Zdravko Ružić, OIB: 78501117495, Vrh Čavje 9, Čavle.</w:t>
      </w:r>
    </w:p>
    <w:p w:rsidRDefault="00B350FC" w:rsidP="00B350FC" w:rsidR="00B350FC" w:rsidRPr="00B350FC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B350FC">
        <w:rPr>
          <w:rFonts w:hAnsi="Times New Roman" w:ascii="Times New Roman"/>
          <w:b w:val="false"/>
        </w:rPr>
        <w:tab/>
      </w:r>
      <w:r w:rsidRPr="00B350FC">
        <w:rPr>
          <w:rFonts w:hAnsi="Times New Roman" w:ascii="Times New Roman"/>
          <w:b w:val="false"/>
        </w:rPr>
        <w:tab/>
        <w:t>I</w:t>
      </w:r>
      <w:r w:rsidR="00B350FC">
        <w:rPr>
          <w:rFonts w:hAnsi="Times New Roman" w:ascii="Times New Roman"/>
          <w:b w:val="false"/>
        </w:rPr>
        <w:t>V</w:t>
      </w:r>
      <w:r w:rsidRPr="00B350FC">
        <w:rPr>
          <w:rFonts w:hAnsi="Times New Roman" w:ascii="Times New Roman"/>
          <w:b w:val="false"/>
        </w:rPr>
        <w:t>. Pozivaju se vjerovnici da u roku od 60 dana od dana objave ovog</w:t>
      </w:r>
      <w:r w:rsidRPr="00F04488">
        <w:rPr>
          <w:rFonts w:hAnsi="Times New Roman" w:ascii="Times New Roman"/>
          <w:b w:val="false"/>
        </w:rPr>
        <w:t xml:space="preserve"> rješenja u skladu s pravilima Stečajnog zakona (objavljenog u NN 71/15) o prijavi tražbina prijave svoje tražbine stečajnom upravitelju </w:t>
      </w:r>
      <w:r w:rsidR="00B350FC" w:rsidRPr="00B350FC">
        <w:rPr>
          <w:rFonts w:hAnsi="Times New Roman" w:ascii="Times New Roman"/>
          <w:b w:val="false"/>
        </w:rPr>
        <w:t>Zdravk</w:t>
      </w:r>
      <w:r w:rsidR="00B350FC">
        <w:rPr>
          <w:rFonts w:hAnsi="Times New Roman" w:ascii="Times New Roman"/>
          <w:b w:val="false"/>
        </w:rPr>
        <w:t>u</w:t>
      </w:r>
      <w:r w:rsidR="00B350FC" w:rsidRPr="00B350FC">
        <w:rPr>
          <w:rFonts w:hAnsi="Times New Roman" w:ascii="Times New Roman"/>
          <w:b w:val="false"/>
        </w:rPr>
        <w:t xml:space="preserve"> Ružić</w:t>
      </w:r>
      <w:r w:rsidR="00B350FC">
        <w:rPr>
          <w:rFonts w:hAnsi="Times New Roman" w:ascii="Times New Roman"/>
          <w:b w:val="false"/>
        </w:rPr>
        <w:t>u</w:t>
      </w:r>
      <w:r w:rsidR="00B350FC" w:rsidRPr="00B350FC">
        <w:rPr>
          <w:rFonts w:hAnsi="Times New Roman" w:ascii="Times New Roman"/>
          <w:b w:val="false"/>
        </w:rPr>
        <w:t>, OIB: 78501117495, Vrh Čavje 9, Čavle</w:t>
      </w:r>
      <w:r w:rsidR="00B350FC" w:rsidRPr="00F04488">
        <w:rPr>
          <w:rFonts w:hAnsi="Times New Roman" w:ascii="Times New Roman"/>
          <w:b w:val="false"/>
        </w:rPr>
        <w:t xml:space="preserve"> </w:t>
      </w:r>
      <w:r w:rsidR="00B350FC">
        <w:rPr>
          <w:rFonts w:hAnsi="Times New Roman" w:ascii="Times New Roman"/>
          <w:b w:val="false"/>
        </w:rPr>
        <w:t xml:space="preserve"> </w:t>
      </w:r>
      <w:r w:rsidRPr="00F04488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podatke za identifikaciju vjerovnika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podatke za identifikaciju dužnika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pravnu osnovu tražbine, iznos tražbine u kunama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naznaku o dokazu za postojanje tražbine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naznaku o postojanju ovršne isprave</w:t>
      </w:r>
    </w:p>
    <w:p w:rsidRDefault="00F04488" w:rsidP="00F04488" w:rsidR="00F04488" w:rsidRPr="00F04488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naznaku o postojanju postupka pred sudom,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  <w:color w:val="1F497D"/>
        </w:rPr>
      </w:pPr>
      <w:r w:rsidRPr="00F04488">
        <w:rPr>
          <w:rFonts w:hAnsi="Times New Roman" w:ascii="Times New Roman"/>
          <w:b w:val="false"/>
        </w:rPr>
        <w:lastRenderedPageBreak/>
        <w:tab/>
      </w:r>
      <w:r w:rsidRPr="00F04488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5045-3540-7472016. Zaposlenici koji prijavljuju svoja potraživanja po osnovi rada ne moraju platiti pristojbu.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="00B350FC">
        <w:rPr>
          <w:rFonts w:hAnsi="Times New Roman" w:ascii="Times New Roman"/>
          <w:b w:val="false"/>
        </w:rPr>
        <w:t>V</w:t>
      </w:r>
      <w:r w:rsidRPr="00F04488">
        <w:rPr>
          <w:rFonts w:hAnsi="Times New Roman" w:ascii="Times New Roman"/>
          <w:b w:val="false"/>
        </w:rPr>
        <w:t>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>V</w:t>
      </w:r>
      <w:r w:rsidR="00B350FC">
        <w:rPr>
          <w:rFonts w:hAnsi="Times New Roman" w:ascii="Times New Roman"/>
          <w:b w:val="false"/>
        </w:rPr>
        <w:t>I</w:t>
      </w:r>
      <w:r w:rsidRPr="00F04488">
        <w:rPr>
          <w:rFonts w:hAnsi="Times New Roman" w:ascii="Times New Roman"/>
          <w:b w:val="false"/>
        </w:rPr>
        <w:t>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>V</w:t>
      </w:r>
      <w:r w:rsidR="00B350FC">
        <w:rPr>
          <w:rFonts w:hAnsi="Times New Roman" w:ascii="Times New Roman"/>
          <w:b w:val="false"/>
        </w:rPr>
        <w:t>II</w:t>
      </w:r>
      <w:r w:rsidRPr="00F04488">
        <w:rPr>
          <w:rFonts w:hAnsi="Times New Roman" w:ascii="Times New Roman"/>
          <w:b w:val="false"/>
        </w:rPr>
        <w:t xml:space="preserve">. Tražbine vjerovnika nižih isplatnih redova prijavljuju se samo na poseban poziv suda. 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>V</w:t>
      </w:r>
      <w:r w:rsidR="00B350FC">
        <w:rPr>
          <w:rFonts w:hAnsi="Times New Roman" w:ascii="Times New Roman"/>
          <w:b w:val="false"/>
        </w:rPr>
        <w:t>II</w:t>
      </w:r>
      <w:r w:rsidRPr="00F04488">
        <w:rPr>
          <w:rFonts w:hAnsi="Times New Roman" w:ascii="Times New Roman"/>
          <w:b w:val="false"/>
        </w:rPr>
        <w:t>I. Pozivaju se dužnikovi dužnici da svoje obveze prema dužniku ispunjavaju bez odgode.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="00B350FC">
        <w:rPr>
          <w:rFonts w:hAnsi="Times New Roman" w:ascii="Times New Roman"/>
          <w:b w:val="false"/>
        </w:rPr>
        <w:t>IX</w:t>
      </w:r>
      <w:r w:rsidRPr="00F04488">
        <w:rPr>
          <w:rFonts w:hAnsi="Times New Roman" w:ascii="Times New Roman"/>
          <w:b w:val="false"/>
        </w:rPr>
        <w:t>. Otvaranje stečajnog postupka upisati će se u sudski registar ovog suda i u zemljišne knjige (čl. 129. stavak 2. Stečajnog zakona).</w:t>
      </w:r>
    </w:p>
    <w:p w:rsidRDefault="00F04488" w:rsidP="00F04488" w:rsidR="00F04488" w:rsidRPr="00F04488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="00B350FC">
        <w:rPr>
          <w:rFonts w:hAnsi="Times New Roman" w:ascii="Times New Roman"/>
          <w:b w:val="false"/>
        </w:rPr>
        <w:t>X</w:t>
      </w:r>
      <w:r w:rsidRPr="00F04488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numPr>
          <w:ilvl w:val="0"/>
          <w:numId w:val="1"/>
        </w:num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srpnja 2017. g. u 09:00 sati</w:t>
      </w:r>
    </w:p>
    <w:p w:rsidRDefault="00F04488" w:rsidP="00F04488" w:rsidR="00F04488" w:rsidRPr="00F04488">
      <w:p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sudnica broj 3, I. kat</w:t>
      </w:r>
    </w:p>
    <w:p w:rsidRDefault="00F04488" w:rsidP="00F04488" w:rsidR="00F04488" w:rsidRPr="00F04488">
      <w:p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u Trgovačkom sudu u Rijeci,</w:t>
      </w:r>
    </w:p>
    <w:p w:rsidRDefault="00F04488" w:rsidP="00F04488" w:rsidR="00F04488" w:rsidRPr="00F04488">
      <w:p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Zadarska 1 i 3.</w:t>
      </w:r>
    </w:p>
    <w:p w:rsidRDefault="00F04488" w:rsidP="00F04488" w:rsidR="00F04488" w:rsidRPr="00F04488">
      <w:pPr>
        <w:jc w:val="center"/>
        <w:rPr>
          <w:rFonts w:hAnsi="Times New Roman" w:ascii="Times New Roman"/>
          <w:b w:val="false"/>
        </w:rPr>
      </w:pPr>
    </w:p>
    <w:p w:rsidRDefault="00F04488" w:rsidP="00F04488" w:rsidR="00F04488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>X</w:t>
      </w:r>
      <w:r w:rsidR="00B350FC">
        <w:rPr>
          <w:rFonts w:hAnsi="Times New Roman" w:ascii="Times New Roman"/>
          <w:b w:val="false"/>
        </w:rPr>
        <w:t>I</w:t>
      </w:r>
      <w:r w:rsidRPr="00F04488">
        <w:rPr>
          <w:rFonts w:hAnsi="Times New Roman" w:ascii="Times New Roman"/>
          <w:b w:val="false"/>
        </w:rPr>
        <w:t>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F04488" w:rsidR="00F04488" w:rsidRPr="00F04488">
      <w:pPr>
        <w:jc w:val="center"/>
        <w:rPr>
          <w:rFonts w:hAnsi="Times New Roman" w:ascii="Times New Roman"/>
          <w:b w:val="false"/>
        </w:rPr>
      </w:pPr>
    </w:p>
    <w:p w:rsidRDefault="00F04488" w:rsidP="00F04488" w:rsidR="00F04488" w:rsidRPr="002D1AC0">
      <w:pPr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X</w:t>
      </w:r>
      <w:r w:rsidR="00B350FC">
        <w:rPr>
          <w:rFonts w:hAnsi="Times New Roman" w:ascii="Times New Roman"/>
          <w:b w:val="false"/>
        </w:rPr>
        <w:t>II</w:t>
      </w:r>
      <w:r>
        <w:rPr>
          <w:rFonts w:hAnsi="Times New Roman" w:ascii="Times New Roman"/>
          <w:b w:val="false"/>
        </w:rPr>
        <w:t xml:space="preserve">. </w:t>
      </w:r>
      <w:r w:rsidRPr="002D1AC0">
        <w:rPr>
          <w:rFonts w:hAnsi="Times New Roman" w:ascii="Times New Roman"/>
          <w:b w:val="false"/>
        </w:rPr>
        <w:t xml:space="preserve">Stečajna masa iza </w:t>
      </w:r>
      <w:r w:rsidR="003C2E29" w:rsidRPr="00F04488">
        <w:rPr>
          <w:rFonts w:hAnsi="Times New Roman" w:ascii="Times New Roman"/>
          <w:b w:val="false"/>
        </w:rPr>
        <w:t xml:space="preserve">PRIMUS trgovina, uvoz - izvoz i putnička agencija, d. o. o. u stečaju Punat (Općina Punat), Košljunska 11/a, </w:t>
      </w:r>
      <w:r w:rsidR="003C2E29" w:rsidRPr="00F04488">
        <w:rPr>
          <w:rFonts w:hAnsi="Times New Roman" w:ascii="Times New Roman"/>
          <w:b w:val="false"/>
          <w:bCs/>
        </w:rPr>
        <w:t xml:space="preserve">MBS: </w:t>
      </w:r>
      <w:r w:rsidR="003C2E29" w:rsidRPr="00F04488">
        <w:rPr>
          <w:rFonts w:hAnsi="Times New Roman" w:ascii="Times New Roman"/>
          <w:b w:val="false"/>
        </w:rPr>
        <w:t>040149727</w:t>
      </w:r>
      <w:r w:rsidR="003C2E29">
        <w:rPr>
          <w:rFonts w:hAnsi="Times New Roman" w:ascii="Times New Roman"/>
          <w:b w:val="false"/>
        </w:rPr>
        <w:t xml:space="preserve"> </w:t>
      </w:r>
      <w:r w:rsidRPr="002D1AC0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F04488" w:rsidR="00F04488" w:rsidRPr="00F04488">
      <w:pPr>
        <w:jc w:val="center"/>
        <w:rPr>
          <w:rFonts w:hAnsi="Times New Roman" w:ascii="Times New Roman"/>
          <w:b w:val="false"/>
        </w:rPr>
      </w:pPr>
    </w:p>
    <w:p w:rsidRDefault="00F04488" w:rsidR="00F04488" w:rsidRPr="00F04488">
      <w:pPr>
        <w:jc w:val="center"/>
        <w:rPr>
          <w:rFonts w:hAnsi="Times New Roman" w:ascii="Times New Roman"/>
          <w:b w:val="false"/>
        </w:rPr>
      </w:pPr>
    </w:p>
    <w:p w:rsidRDefault="002D4FA5" w:rsidR="002D4FA5" w:rsidRPr="00F04488">
      <w:pPr>
        <w:jc w:val="center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>
      <w:pPr>
        <w:jc w:val="both"/>
        <w:rPr>
          <w:rFonts w:hAnsi="Times New Roman" w:ascii="Times New Roman"/>
          <w:b w:val="false"/>
          <w:bCs/>
        </w:rPr>
      </w:pPr>
      <w:r w:rsidRPr="00F04488">
        <w:rPr>
          <w:rFonts w:hAnsi="Times New Roman" w:ascii="Times New Roman"/>
          <w:b w:val="false"/>
          <w:bCs/>
        </w:rPr>
        <w:t xml:space="preserve"> </w:t>
      </w:r>
      <w:r w:rsidRPr="00F04488">
        <w:rPr>
          <w:rFonts w:hAnsi="Times New Roman" w:ascii="Times New Roman"/>
          <w:b w:val="false"/>
          <w:bCs/>
        </w:rPr>
        <w:tab/>
      </w:r>
      <w:r w:rsidRPr="00F04488">
        <w:rPr>
          <w:rFonts w:hAnsi="Times New Roman" w:ascii="Times New Roman"/>
          <w:b w:val="false"/>
          <w:bCs/>
        </w:rPr>
        <w:tab/>
        <w:t>Rješenjem ovog suda poslovni broj St-</w:t>
      </w:r>
      <w:r w:rsidR="000F0AC3">
        <w:rPr>
          <w:rFonts w:hAnsi="Times New Roman" w:ascii="Times New Roman"/>
          <w:b w:val="false"/>
          <w:bCs/>
        </w:rPr>
        <w:t>1103/2015-6 od 18. travnja 2016. godine</w:t>
      </w:r>
      <w:r w:rsidR="00E57E98" w:rsidRPr="00F04488">
        <w:rPr>
          <w:rFonts w:hAnsi="Times New Roman" w:ascii="Times New Roman"/>
          <w:b w:val="false"/>
          <w:bCs/>
        </w:rPr>
        <w:t xml:space="preserve"> je </w:t>
      </w:r>
      <w:r w:rsidR="00CC6DE6" w:rsidRPr="00F04488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0F0AC3" w:rsidRPr="00F04488">
        <w:rPr>
          <w:rFonts w:hAnsi="Times New Roman" w:ascii="Times New Roman"/>
          <w:b w:val="false"/>
        </w:rPr>
        <w:t xml:space="preserve">PRIMUS trgovina, uvoz - izvoz i putnička agencija, d. o. o. u stečaju Punat (Općina Punat), Košljunska 11/a </w:t>
      </w:r>
      <w:r w:rsidR="00E57E98" w:rsidRPr="00F04488">
        <w:rPr>
          <w:rFonts w:hAnsi="Times New Roman" w:ascii="Times New Roman"/>
          <w:b w:val="false"/>
        </w:rPr>
        <w:t xml:space="preserve">na temelju članka </w:t>
      </w:r>
      <w:r w:rsidR="000F0AC3">
        <w:rPr>
          <w:rFonts w:hAnsi="Times New Roman" w:ascii="Times New Roman"/>
          <w:b w:val="false"/>
        </w:rPr>
        <w:t xml:space="preserve">431. stavak 2. </w:t>
      </w:r>
      <w:r w:rsidR="00D32E3F" w:rsidRPr="00F04488">
        <w:rPr>
          <w:rFonts w:hAnsi="Times New Roman" w:ascii="Times New Roman"/>
          <w:b w:val="false"/>
        </w:rPr>
        <w:t xml:space="preserve">Stečajnog zakona (NN </w:t>
      </w:r>
      <w:r w:rsidR="000F0AC3">
        <w:rPr>
          <w:rFonts w:hAnsi="Times New Roman" w:ascii="Times New Roman"/>
          <w:b w:val="false"/>
        </w:rPr>
        <w:t>71/15</w:t>
      </w:r>
      <w:r w:rsidR="00D32E3F" w:rsidRPr="00F04488">
        <w:rPr>
          <w:rFonts w:hAnsi="Times New Roman" w:ascii="Times New Roman"/>
          <w:b w:val="false"/>
        </w:rPr>
        <w:t>) u skraćenom stečajnom postupku</w:t>
      </w:r>
      <w:r w:rsidRPr="00F04488">
        <w:rPr>
          <w:rFonts w:hAnsi="Times New Roman" w:ascii="Times New Roman"/>
          <w:b w:val="false"/>
          <w:bCs/>
        </w:rPr>
        <w:t>.</w:t>
      </w:r>
      <w:r w:rsidR="00146C1C" w:rsidRPr="00F04488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D32E3F" w:rsidRPr="00F04488">
        <w:rPr>
          <w:rFonts w:hAnsi="Times New Roman" w:ascii="Times New Roman"/>
          <w:b w:val="false"/>
          <w:bCs/>
        </w:rPr>
        <w:t xml:space="preserve"> </w:t>
      </w:r>
      <w:r w:rsidR="000F0AC3" w:rsidRPr="00F04488">
        <w:rPr>
          <w:rFonts w:hAnsi="Times New Roman" w:ascii="Times New Roman"/>
          <w:b w:val="false"/>
        </w:rPr>
        <w:t>Krešimir Maretić, OIB: 66108961276, Šimuna Starčevića 7, Zagreb</w:t>
      </w:r>
      <w:r w:rsidR="00146C1C" w:rsidRPr="00F04488">
        <w:rPr>
          <w:rFonts w:hAnsi="Times New Roman" w:ascii="Times New Roman"/>
          <w:b w:val="false"/>
          <w:bCs/>
        </w:rPr>
        <w:t>.</w:t>
      </w:r>
      <w:r w:rsidRPr="00F04488">
        <w:rPr>
          <w:rFonts w:hAnsi="Times New Roman" w:ascii="Times New Roman"/>
          <w:b w:val="false"/>
          <w:bCs/>
        </w:rPr>
        <w:t xml:space="preserve"> </w:t>
      </w:r>
    </w:p>
    <w:p w:rsidRDefault="006B3BF2" w:rsidP="002D4FA5" w:rsidR="006B3BF2" w:rsidRPr="00F04488">
      <w:pPr>
        <w:jc w:val="both"/>
        <w:rPr>
          <w:rFonts w:hAnsi="Times New Roman" w:ascii="Times New Roman"/>
          <w:b w:val="false"/>
          <w:bCs/>
        </w:rPr>
      </w:pPr>
    </w:p>
    <w:p w:rsidRDefault="000F0AC3" w:rsidP="00D32E3F" w:rsidR="0055509A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Općinski sud u Rijeci je dopisom poslovni broj: 54 Ovr-8502/2016 od 5. prosinca 2016. godine obavijestio ovaj sud o postojanju imovine koja ulazi u stečajnu masu iza </w:t>
      </w:r>
      <w:r w:rsidRPr="00F04488">
        <w:rPr>
          <w:rFonts w:hAnsi="Times New Roman" w:ascii="Times New Roman"/>
          <w:b w:val="false"/>
        </w:rPr>
        <w:t>PRIMUS trgovina, uvoz - izvoz i putnička agencija, d. o. o. u stečaju Punat (Općina Punat), Košljunska 11/a</w:t>
      </w:r>
      <w:r>
        <w:rPr>
          <w:rFonts w:hAnsi="Times New Roman" w:ascii="Times New Roman"/>
          <w:b w:val="false"/>
        </w:rPr>
        <w:t>.</w:t>
      </w:r>
    </w:p>
    <w:p w:rsidRDefault="006B3BF2" w:rsidP="00D32E3F" w:rsidR="006B3BF2" w:rsidRPr="00F04488">
      <w:pPr>
        <w:ind w:firstLine="1440"/>
        <w:jc w:val="both"/>
        <w:rPr>
          <w:rFonts w:hAnsi="Times New Roman" w:ascii="Times New Roman"/>
          <w:b w:val="false"/>
        </w:rPr>
      </w:pPr>
    </w:p>
    <w:p w:rsidRDefault="002D4FA5" w:rsidR="002D4FA5">
      <w:pPr>
        <w:ind w:firstLine="1416"/>
        <w:jc w:val="both"/>
        <w:rPr>
          <w:rFonts w:hAnsi="Times New Roman" w:ascii="Times New Roman"/>
          <w:b w:val="false"/>
          <w:bCs/>
        </w:rPr>
      </w:pPr>
      <w:r w:rsidRPr="00F04488">
        <w:rPr>
          <w:rFonts w:hAnsi="Times New Roman" w:ascii="Times New Roman"/>
          <w:b w:val="false"/>
          <w:bCs/>
        </w:rPr>
        <w:t xml:space="preserve">Odredbom čl. </w:t>
      </w:r>
      <w:r w:rsidR="000F0AC3">
        <w:rPr>
          <w:rFonts w:hAnsi="Times New Roman" w:ascii="Times New Roman"/>
          <w:b w:val="false"/>
          <w:bCs/>
        </w:rPr>
        <w:t>289. stavak 1</w:t>
      </w:r>
      <w:r w:rsidRPr="00F04488">
        <w:rPr>
          <w:rFonts w:hAnsi="Times New Roman" w:ascii="Times New Roman"/>
          <w:b w:val="false"/>
          <w:bCs/>
        </w:rPr>
        <w:t xml:space="preserve">. Stečajnog zakona </w:t>
      </w:r>
      <w:r w:rsidR="000F0AC3">
        <w:rPr>
          <w:rFonts w:hAnsi="Times New Roman" w:ascii="Times New Roman"/>
          <w:b w:val="false"/>
          <w:bCs/>
        </w:rPr>
        <w:t xml:space="preserve">(NN 71/15) propisano je </w:t>
      </w:r>
      <w:r w:rsidRPr="00F04488">
        <w:rPr>
          <w:rFonts w:hAnsi="Times New Roman" w:ascii="Times New Roman"/>
          <w:b w:val="false"/>
          <w:bCs/>
        </w:rPr>
        <w:t>da će s</w:t>
      </w:r>
      <w:r w:rsidR="000F0AC3">
        <w:rPr>
          <w:rFonts w:hAnsi="Times New Roman" w:ascii="Times New Roman"/>
          <w:b w:val="false"/>
          <w:bCs/>
        </w:rPr>
        <w:t>ud</w:t>
      </w:r>
      <w:r w:rsidRPr="00F04488">
        <w:rPr>
          <w:rFonts w:hAnsi="Times New Roman" w:ascii="Times New Roman"/>
          <w:b w:val="false"/>
          <w:bCs/>
        </w:rPr>
        <w:t xml:space="preserve"> na prijedlog stečajnog upravitelja, kojega od stečajnih vjerovnika ili po službenoj dužnosti odrediti nastavak postupka radi naknadne diobe </w:t>
      </w:r>
      <w:r w:rsidR="006B7DBB" w:rsidRPr="00F04488">
        <w:rPr>
          <w:rFonts w:hAnsi="Times New Roman" w:ascii="Times New Roman"/>
          <w:b w:val="false"/>
          <w:bCs/>
        </w:rPr>
        <w:t>(između ostalog)</w:t>
      </w:r>
      <w:r w:rsidRPr="00F04488">
        <w:rPr>
          <w:rFonts w:hAnsi="Times New Roman" w:ascii="Times New Roman"/>
          <w:b w:val="false"/>
          <w:bCs/>
        </w:rPr>
        <w:t xml:space="preserve"> ako se </w:t>
      </w:r>
      <w:r w:rsidR="000F0AC3">
        <w:rPr>
          <w:rFonts w:hAnsi="Times New Roman" w:ascii="Times New Roman"/>
          <w:b w:val="false"/>
          <w:bCs/>
        </w:rPr>
        <w:t>nakon završnoga ročišta</w:t>
      </w:r>
      <w:r w:rsidR="006B3BF2">
        <w:rPr>
          <w:rFonts w:hAnsi="Times New Roman" w:ascii="Times New Roman"/>
          <w:b w:val="false"/>
          <w:bCs/>
        </w:rPr>
        <w:t xml:space="preserve"> pronađe imovina koja ulazi u stečajnu masu</w:t>
      </w:r>
      <w:r w:rsidRPr="00F04488">
        <w:rPr>
          <w:rFonts w:hAnsi="Times New Roman" w:ascii="Times New Roman"/>
          <w:b w:val="false"/>
          <w:bCs/>
        </w:rPr>
        <w:t>. Prema st. 2. istog članka nastavak postupka može se odrediti bez obzira na to je li postupak bio zaključen.</w:t>
      </w:r>
    </w:p>
    <w:p w:rsidRDefault="006B3BF2" w:rsidR="006B3BF2" w:rsidRPr="00F04488">
      <w:pPr>
        <w:ind w:firstLine="1416"/>
        <w:jc w:val="both"/>
        <w:rPr>
          <w:rFonts w:hAnsi="Times New Roman" w:ascii="Times New Roman"/>
          <w:b w:val="false"/>
          <w:bCs/>
        </w:rPr>
      </w:pPr>
    </w:p>
    <w:p w:rsidRDefault="002D4FA5" w:rsidR="002D4FA5" w:rsidRPr="00F04488">
      <w:pPr>
        <w:ind w:firstLine="1416"/>
        <w:jc w:val="both"/>
        <w:rPr>
          <w:rFonts w:hAnsi="Times New Roman" w:ascii="Times New Roman"/>
          <w:b w:val="false"/>
          <w:bCs/>
        </w:rPr>
      </w:pPr>
      <w:r w:rsidRPr="00F04488">
        <w:rPr>
          <w:rFonts w:hAnsi="Times New Roman" w:ascii="Times New Roman"/>
          <w:b w:val="false"/>
          <w:bCs/>
        </w:rPr>
        <w:tab/>
        <w:t xml:space="preserve">U konkretnom slučaju </w:t>
      </w:r>
      <w:r w:rsidR="006B3BF2">
        <w:rPr>
          <w:rFonts w:hAnsi="Times New Roman" w:ascii="Times New Roman"/>
          <w:b w:val="false"/>
          <w:bCs/>
        </w:rPr>
        <w:t xml:space="preserve">postoji </w:t>
      </w:r>
      <w:r w:rsidRPr="00F04488">
        <w:rPr>
          <w:rFonts w:hAnsi="Times New Roman" w:ascii="Times New Roman"/>
          <w:b w:val="false"/>
          <w:bCs/>
        </w:rPr>
        <w:t>pronađen</w:t>
      </w:r>
      <w:r w:rsidR="006B3BF2">
        <w:rPr>
          <w:rFonts w:hAnsi="Times New Roman" w:ascii="Times New Roman"/>
          <w:b w:val="false"/>
          <w:bCs/>
        </w:rPr>
        <w:t>a imovina</w:t>
      </w:r>
      <w:r w:rsidRPr="00F04488">
        <w:rPr>
          <w:rFonts w:hAnsi="Times New Roman" w:ascii="Times New Roman"/>
          <w:b w:val="false"/>
          <w:bCs/>
        </w:rPr>
        <w:t xml:space="preserve"> koja ulazi u stečajnu masu, pa je primjenom citiranog zakonskog propisa valjalo odrediti nastavak postupka radi naknadne diobe.</w:t>
      </w:r>
    </w:p>
    <w:p w:rsidRDefault="000F0AC3" w:rsidP="000F0AC3" w:rsidR="000F0AC3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lang w:eastAsia="hr-HR"/>
        </w:rPr>
        <w:t>Prema članku 289. stavak 5. Stečajnog zakona (NN 71/15), u slučaju nastavljanja postupka radi naknadne diobe stečajna masa će se upisati u sudski registar. Pri upisu stečajne mase u sudski registar Ministarstvo financija – Porezna uprava po službenoj će dužnosti odrediti i dodijeliti osobni identifikacijski broj stečajnoj masi.</w:t>
      </w:r>
    </w:p>
    <w:p w:rsidRDefault="000F0AC3" w:rsidP="000F0AC3" w:rsidR="000F0AC3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  <w:t>Stoga je slijedom navedenoga, a na temelju citiranih zakonskih odredbi, valjalo odlučiti kao u izreci ovog rješenja.</w:t>
      </w:r>
    </w:p>
    <w:p w:rsidRDefault="00B350FC" w:rsidP="000F0AC3" w:rsidR="00B350FC">
      <w:pPr>
        <w:jc w:val="both"/>
        <w:rPr>
          <w:rFonts w:hAnsi="Times New Roman" w:ascii="Times New Roman"/>
          <w:b w:val="false"/>
        </w:rPr>
      </w:pPr>
    </w:p>
    <w:p w:rsidRDefault="00B350FC" w:rsidP="00B350FC" w:rsidR="00B350FC" w:rsidRPr="00B350FC">
      <w:pPr>
        <w:jc w:val="both"/>
        <w:rPr>
          <w:rFonts w:hAnsi="Times New Roman" w:ascii="Times New Roman"/>
          <w:b w:val="false"/>
        </w:rPr>
      </w:pPr>
      <w:r w:rsidRPr="00B350FC">
        <w:rPr>
          <w:rFonts w:hAnsi="Times New Roman" w:ascii="Times New Roman"/>
          <w:b w:val="false"/>
        </w:rPr>
        <w:tab/>
      </w:r>
      <w:r w:rsidRPr="00B350FC">
        <w:rPr>
          <w:rFonts w:hAnsi="Times New Roman" w:ascii="Times New Roman"/>
          <w:b w:val="false"/>
        </w:rPr>
        <w:tab/>
        <w:t>Pri tome valja napomenuti da Krešimir Maretić više nije na listi stečajnih upravitelja, pa je na temelju članka 91. stavak 1. i 8. te članka 119. stavak 6. Stečajnog zakona (NN 71/15) odlučeno je kao u točki II. i III. izreke ovog rješenja.</w:t>
      </w:r>
    </w:p>
    <w:p w:rsidRDefault="00B350FC" w:rsidP="000F0AC3" w:rsidR="00B350FC" w:rsidRPr="00B350FC">
      <w:pPr>
        <w:jc w:val="both"/>
        <w:rPr>
          <w:rFonts w:hAnsi="Times New Roman" w:ascii="Times New Roman"/>
          <w:b w:val="false"/>
        </w:rPr>
      </w:pPr>
    </w:p>
    <w:p w:rsidRDefault="006B7DBB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 xml:space="preserve">        </w:t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="002D4FA5" w:rsidRPr="00F04488">
        <w:rPr>
          <w:rFonts w:hAnsi="Times New Roman" w:ascii="Times New Roman"/>
          <w:b w:val="false"/>
        </w:rPr>
        <w:t>Rije</w:t>
      </w:r>
      <w:r w:rsidRPr="00F04488">
        <w:rPr>
          <w:rFonts w:hAnsi="Times New Roman" w:ascii="Times New Roman"/>
          <w:b w:val="false"/>
        </w:rPr>
        <w:t>ka</w:t>
      </w:r>
      <w:r w:rsidR="002D4FA5" w:rsidRPr="00F04488">
        <w:rPr>
          <w:rFonts w:hAnsi="Times New Roman" w:ascii="Times New Roman"/>
          <w:b w:val="false"/>
        </w:rPr>
        <w:t xml:space="preserve">, </w:t>
      </w:r>
      <w:r w:rsidR="00BD57EB">
        <w:rPr>
          <w:rFonts w:hAnsi="Times New Roman" w:ascii="Times New Roman"/>
          <w:b w:val="false"/>
        </w:rPr>
        <w:t>19. travnja 2017</w:t>
      </w:r>
      <w:r w:rsidR="002D4FA5" w:rsidRPr="00F04488">
        <w:rPr>
          <w:rFonts w:hAnsi="Times New Roman" w:ascii="Times New Roman"/>
          <w:b w:val="false"/>
        </w:rPr>
        <w:t>. godine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  <w:t xml:space="preserve">          </w:t>
      </w:r>
      <w:r w:rsidR="00BD57EB">
        <w:rPr>
          <w:rFonts w:hAnsi="Times New Roman" w:ascii="Times New Roman"/>
          <w:b w:val="false"/>
        </w:rPr>
        <w:t xml:space="preserve">      S</w:t>
      </w:r>
      <w:r w:rsidRPr="00F04488">
        <w:rPr>
          <w:rFonts w:hAnsi="Times New Roman" w:ascii="Times New Roman"/>
          <w:b w:val="false"/>
        </w:rPr>
        <w:t>udac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Pr="00F04488">
        <w:rPr>
          <w:rFonts w:hAnsi="Times New Roman" w:ascii="Times New Roman"/>
          <w:b w:val="false"/>
        </w:rPr>
        <w:tab/>
      </w:r>
      <w:r w:rsidR="006B7DBB" w:rsidRPr="00F04488">
        <w:rPr>
          <w:rFonts w:hAnsi="Times New Roman" w:ascii="Times New Roman"/>
          <w:b w:val="false"/>
        </w:rPr>
        <w:t xml:space="preserve">  </w:t>
      </w:r>
      <w:r w:rsidR="008D5739" w:rsidRPr="00F04488">
        <w:rPr>
          <w:rFonts w:hAnsi="Times New Roman" w:ascii="Times New Roman"/>
          <w:b w:val="false"/>
        </w:rPr>
        <w:t xml:space="preserve">        </w:t>
      </w:r>
      <w:r w:rsidR="006B7DBB" w:rsidRPr="00F04488">
        <w:rPr>
          <w:rFonts w:hAnsi="Times New Roman" w:ascii="Times New Roman"/>
          <w:b w:val="false"/>
        </w:rPr>
        <w:t>Vera Jelenović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</w:p>
    <w:p w:rsidRDefault="002D4FA5" w:rsidR="002D4FA5" w:rsidRPr="00F04488">
      <w:pPr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UPUTA O PRAVNOM LIJEKU:</w:t>
      </w:r>
    </w:p>
    <w:p w:rsidRDefault="002D4FA5" w:rsidR="002D4FA5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C26A3A" w:rsidR="00C26A3A">
      <w:pPr>
        <w:jc w:val="both"/>
        <w:rPr>
          <w:rFonts w:hAnsi="Times New Roman" w:ascii="Times New Roman"/>
          <w:b w:val="false"/>
        </w:rPr>
      </w:pPr>
    </w:p>
    <w:p w:rsidRDefault="00C26A3A" w:rsidR="00C26A3A">
      <w:pPr>
        <w:jc w:val="both"/>
        <w:rPr>
          <w:rFonts w:hAnsi="Times New Roman" w:ascii="Times New Roman"/>
          <w:b w:val="false"/>
        </w:rPr>
      </w:pPr>
    </w:p>
    <w:p w:rsidRDefault="00C26A3A" w:rsidR="00C26A3A">
      <w:pPr>
        <w:jc w:val="both"/>
        <w:rPr>
          <w:rFonts w:hAnsi="Times New Roman" w:ascii="Times New Roman"/>
          <w:b w:val="false"/>
        </w:rPr>
      </w:pPr>
    </w:p>
    <w:p w:rsidRDefault="00EE600A" w:rsidR="00EE600A" w:rsidRPr="00F04488">
      <w:pPr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>DNA</w:t>
      </w:r>
    </w:p>
    <w:p w:rsidRDefault="006F22CA" w:rsidR="006F22CA" w:rsidRPr="00F04488">
      <w:pPr>
        <w:rPr>
          <w:rFonts w:hAnsi="Times New Roman" w:ascii="Times New Roman"/>
          <w:b w:val="false"/>
        </w:rPr>
      </w:pPr>
    </w:p>
    <w:p w:rsidRDefault="00EE600A" w:rsidR="00EE600A" w:rsidRPr="00F04488">
      <w:pPr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 xml:space="preserve">- st. upravitelju </w:t>
      </w:r>
      <w:r w:rsidR="00B350FC">
        <w:rPr>
          <w:rFonts w:hAnsi="Times New Roman" w:ascii="Times New Roman"/>
          <w:b w:val="false"/>
        </w:rPr>
        <w:t>i ranijem st. upravitelju</w:t>
      </w:r>
    </w:p>
    <w:p w:rsidRDefault="00BD57EB" w:rsidR="00EE600A" w:rsidRPr="00F0448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</w:t>
      </w:r>
      <w:r w:rsidR="00EE600A" w:rsidRPr="00F04488">
        <w:rPr>
          <w:rFonts w:hAnsi="Times New Roman" w:ascii="Times New Roman"/>
          <w:b w:val="false"/>
        </w:rPr>
        <w:t>glasna ploča</w:t>
      </w:r>
    </w:p>
    <w:p w:rsidRDefault="006F22CA" w:rsidR="006F22CA" w:rsidRPr="00F04488">
      <w:pPr>
        <w:rPr>
          <w:rFonts w:hAnsi="Times New Roman" w:ascii="Times New Roman"/>
          <w:b w:val="false"/>
        </w:rPr>
      </w:pPr>
    </w:p>
    <w:p w:rsidRDefault="00EE600A" w:rsidR="00EE600A" w:rsidRPr="00F04488">
      <w:pPr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 xml:space="preserve">Rijeka, </w:t>
      </w:r>
      <w:r w:rsidR="00BD57EB">
        <w:rPr>
          <w:rFonts w:hAnsi="Times New Roman" w:ascii="Times New Roman"/>
          <w:b w:val="false"/>
        </w:rPr>
        <w:t>19. travnja 2017</w:t>
      </w:r>
      <w:r w:rsidRPr="00F04488">
        <w:rPr>
          <w:rFonts w:hAnsi="Times New Roman" w:ascii="Times New Roman"/>
          <w:b w:val="false"/>
        </w:rPr>
        <w:t>.</w:t>
      </w:r>
      <w:r w:rsidR="00F9305D" w:rsidRPr="00F04488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F04488">
      <w:pPr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 xml:space="preserve">                                                                                              </w:t>
      </w:r>
      <w:r w:rsidR="00BD57EB">
        <w:rPr>
          <w:rFonts w:hAnsi="Times New Roman" w:ascii="Times New Roman"/>
          <w:b w:val="false"/>
        </w:rPr>
        <w:t xml:space="preserve">        </w:t>
      </w:r>
      <w:r w:rsidRPr="00F04488">
        <w:rPr>
          <w:rFonts w:hAnsi="Times New Roman" w:ascii="Times New Roman"/>
          <w:b w:val="false"/>
        </w:rPr>
        <w:t xml:space="preserve">   </w:t>
      </w:r>
      <w:r w:rsidR="00BD57EB">
        <w:rPr>
          <w:rFonts w:hAnsi="Times New Roman" w:ascii="Times New Roman"/>
          <w:b w:val="false"/>
        </w:rPr>
        <w:t>S</w:t>
      </w:r>
      <w:r w:rsidRPr="00F04488">
        <w:rPr>
          <w:rFonts w:hAnsi="Times New Roman" w:ascii="Times New Roman"/>
          <w:b w:val="false"/>
        </w:rPr>
        <w:t>udac</w:t>
      </w:r>
    </w:p>
    <w:p w:rsidRDefault="006F22CA" w:rsidP="00F9305D" w:rsidR="006F22CA" w:rsidRPr="00F04488">
      <w:pPr>
        <w:jc w:val="both"/>
        <w:rPr>
          <w:rFonts w:hAnsi="Times New Roman" w:ascii="Times New Roman"/>
          <w:b w:val="false"/>
        </w:rPr>
      </w:pPr>
      <w:r w:rsidRPr="00F0448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F0448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6FC" w:rsidR="003436FC">
      <w:r>
        <w:separator/>
      </w:r>
    </w:p>
  </w:endnote>
  <w:endnote w:id="0" w:type="continuationSeparator">
    <w:p w:rsidRDefault="003436FC" w:rsidR="00343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C6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6FC" w:rsidR="003436FC">
      <w:r>
        <w:separator/>
      </w:r>
    </w:p>
  </w:footnote>
  <w:footnote w:id="0" w:type="continuationSeparator">
    <w:p w:rsidRDefault="003436FC" w:rsidR="00343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6B3BF2">
      <w:rPr>
        <w:rFonts w:hAnsi="Times New Roman" w:ascii="Times New Roman"/>
        <w:b w:val="false"/>
      </w:rPr>
      <w:t>1617/2016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AC3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6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2E29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178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3BF2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205E"/>
    <w:rsid w:val="00B33EFB"/>
    <w:rsid w:val="00B34B94"/>
    <w:rsid w:val="00B350FC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7E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6A3A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3C69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448B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488"/>
    <w:rsid w:val="00F063BE"/>
    <w:rsid w:val="00F10219"/>
    <w:rsid w:val="00F105B1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3C6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23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3C6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3C6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23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3C6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254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59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9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St-1617/2016-2</izvorni_sadrzaj>
    <derivirana_varijabla naziv="DomainObject.Oznaka_1">St-1617/2016-2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St-1103/15</izvorni_sadrzaj>
    <derivirana_varijabla naziv="DomainObject.Predmet.PrimjedbaSuca_1">Nastavak postupka radi naknadne diobe,
veza St-1103/15</derivirana_varijabla>
  </DomainObject.Predmet.PrimjedbaSuca>
  <DomainObject.Predmet.ProtustrankaFormated>
    <izvorni_sadrzaj>  Stečajna masa PRIMUS d.o.o.</izvorni_sadrzaj>
    <derivirana_varijabla naziv="DomainObject.Predmet.ProtustrankaFormated_1">  Stečajna masa PRIMUS d.o.o.</derivirana_varijabla>
  </DomainObject.Predmet.ProtustrankaFormated>
  <DomainObject.Predmet.ProtustrankaFormatedOIB>
    <izvorni_sadrzaj>  Stečajna masa PRIMUS d.o.o., OIB 46709934066</izvorni_sadrzaj>
    <derivirana_varijabla naziv="DomainObject.Predmet.ProtustrankaFormatedOIB_1">  Stečajna masa PRIMUS d.o.o., OIB 46709934066</derivirana_varijabla>
  </DomainObject.Predmet.ProtustrankaFormatedOIB>
  <DomainObject.Predmet.ProtustrankaFormatedWithAdress>
    <izvorni_sadrzaj> Stečajna masa PRIMUS d.o.o., Košljunska 11a, 51521 Punat</izvorni_sadrzaj>
    <derivirana_varijabla naziv="DomainObject.Predmet.ProtustrankaFormatedWithAdress_1"> Stečajna masa PRIMUS d.o.o., Košljunska 11a, 51521 Punat</derivirana_varijabla>
  </DomainObject.Predmet.ProtustrankaFormatedWithAdress>
  <DomainObject.Predmet.ProtustrankaFormatedWithAdressOIB>
    <izvorni_sadrzaj> Stečajna masa PRIMUS d.o.o., OIB 46709934066, Košljunska 11a, 51521 Punat</izvorni_sadrzaj>
    <derivirana_varijabla naziv="DomainObject.Predmet.ProtustrankaFormatedWithAdressOIB_1"> Stečajna masa PRIMUS d.o.o., OIB 46709934066, Košljunska 11a, 51521 Punat</derivirana_varijabla>
  </DomainObject.Predmet.ProtustrankaFormatedWithAdressOIB>
  <DomainObject.Predmet.ProtustrankaWithAdress>
    <izvorni_sadrzaj>Stečajna masa PRIMUS d.o.o. Košljunska 11a, 51521 Punat</izvorni_sadrzaj>
    <derivirana_varijabla naziv="DomainObject.Predmet.ProtustrankaWithAdress_1">Stečajna masa PRIMUS d.o.o. Košljunska 11a, 51521 Punat</derivirana_varijabla>
  </DomainObject.Predmet.ProtustrankaWithAdress>
  <DomainObject.Predmet.ProtustrankaWithAdressOIB>
    <izvorni_sadrzaj>Stečajna masa PRIMUS d.o.o., OIB 46709934066, Košljunska 11a, 51521 Punat</izvorni_sadrzaj>
    <derivirana_varijabla naziv="DomainObject.Predmet.ProtustrankaWithAdressOIB_1">Stečajna masa PRIMUS d.o.o., OIB 46709934066, Košljunska 11a, 51521 Punat</derivirana_varijabla>
  </DomainObject.Predmet.ProtustrankaWithAdressOIB>
  <DomainObject.Predmet.ProtustrankaNazivFormated>
    <izvorni_sadrzaj>Stečajna masa PRIMUS d.o.o.</izvorni_sadrzaj>
    <derivirana_varijabla naziv="DomainObject.Predmet.ProtustrankaNazivFormated_1">Stečajna masa PRIMUS d.o.o.</derivirana_varijabla>
  </DomainObject.Predmet.ProtustrankaNazivFormated>
  <DomainObject.Predmet.ProtustrankaNazivFormatedOIB>
    <izvorni_sadrzaj>Stečajna masa PRIMUS d.o.o., OIB 46709934066</izvorni_sadrzaj>
    <derivirana_varijabla naziv="DomainObject.Predmet.ProtustrankaNazivFormatedOIB_1">Stečajna masa PRIMUS d.o.o., OIB 46709934066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</izvorni_sadrzaj>
    <derivirana_varijabla naziv="DomainObject.Predmet.StrankaFormatedOIB_1">  OPĆINSKI SUD U RIJECI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Žrtava fašizma 7, 51000 Rijeka</izvorni_sadrzaj>
    <derivirana_varijabla naziv="DomainObject.Predmet.StrankaFormatedWithAdressOIB_1"> OPĆINSKI SUD U RIJECI,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Žrtava fašizma 7,51000 Rijeka</izvorni_sadrzaj>
    <derivirana_varijabla naziv="DomainObject.Predmet.StrankaWithAdressOIB_1">OPĆINSKI SUD U RIJECI,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</izvorni_sadrzaj>
    <derivirana_varijabla naziv="DomainObject.Predmet.StrankaNazivFormatedOIB_1">OPĆINSKI SUD U RIJECI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</item>
    </izvorni_sadrzaj>
    <derivirana_varijabla naziv="DomainObject.Predmet.StrankaListFormatedOIB_1">
      <item>OPĆINSKI SUD U RIJECI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Žrtava fašizma 7, 51000 Rijeka</item>
    </izvorni_sadrzaj>
    <derivirana_varijabla naziv="DomainObject.Predmet.StrankaListFormatedWithAdressOIB_1">
      <item>OPĆINSKI SUD U RIJECI,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</item>
    </izvorni_sadrzaj>
    <derivirana_varijabla naziv="DomainObject.Predmet.StrankaListNazivFormatedOIB_1">
      <item>OPĆINSKI SUD U RIJECI</item>
    </derivirana_varijabla>
  </DomainObject.Predmet.StrankaListNazivFormatedOIB>
  <DomainObject.Predmet.ProtuStrankaListFormated>
    <izvorni_sadrzaj>
      <item>Stečajna masa PRIMUS d.o.o.</item>
    </izvorni_sadrzaj>
    <derivirana_varijabla naziv="DomainObject.Predmet.ProtuStrankaListFormated_1">
      <item>Stečajna masa PRIMUS d.o.o.</item>
    </derivirana_varijabla>
  </DomainObject.Predmet.ProtuStrankaListFormated>
  <DomainObject.Predmet.ProtuStrankaListFormatedOIB>
    <izvorni_sadrzaj>
      <item>Stečajna masa PRIMUS d.o.o., OIB 46709934066</item>
    </izvorni_sadrzaj>
    <derivirana_varijabla naziv="DomainObject.Predmet.ProtuStrankaListFormatedOIB_1">
      <item>Stečajna masa PRIMUS d.o.o., OIB 46709934066</item>
    </derivirana_varijabla>
  </DomainObject.Predmet.ProtuStrankaListFormatedOIB>
  <DomainObject.Predmet.ProtuStrankaListFormatedWithAdress>
    <izvorni_sadrzaj>
      <item>Stečajna masa PRIMUS d.o.o., Košljunska 11a, 51521 Punat</item>
    </izvorni_sadrzaj>
    <derivirana_varijabla naziv="DomainObject.Predmet.ProtuStrankaListFormatedWithAdress_1">
      <item>Stečajna masa PRIMUS d.o.o., Košljunska 11a, 51521 Punat</item>
    </derivirana_varijabla>
  </DomainObject.Predmet.ProtuStrankaListFormatedWithAdress>
  <DomainObject.Predmet.ProtuStrankaListFormatedWithAdressOIB>
    <izvorni_sadrzaj>
      <item>Stečajna masa PRIMUS d.o.o., OIB 46709934066, Košljunska 11a, 51521 Punat</item>
    </izvorni_sadrzaj>
    <derivirana_varijabla naziv="DomainObject.Predmet.ProtuStrankaListFormatedWithAdressOIB_1">
      <item>Stečajna masa PRIMUS d.o.o., OIB 46709934066, Košljunska 11a, 51521 Punat</item>
    </derivirana_varijabla>
  </DomainObject.Predmet.ProtuStrankaListFormatedWithAdressOIB>
  <DomainObject.Predmet.ProtuStrankaListNazivFormated>
    <izvorni_sadrzaj>
      <item>Stečajna masa PRIMUS d.o.o.</item>
    </izvorni_sadrzaj>
    <derivirana_varijabla naziv="DomainObject.Predmet.ProtuStrankaListNazivFormated_1">
      <item>Stečajna masa PRIMUS d.o.o.</item>
    </derivirana_varijabla>
  </DomainObject.Predmet.ProtuStrankaListNazivFormated>
  <DomainObject.Predmet.ProtuStrankaListNazivFormatedOIB>
    <izvorni_sadrzaj>
      <item>Stečajna masa PRIMUS d.o.o., OIB 46709934066</item>
    </izvorni_sadrzaj>
    <derivirana_varijabla naziv="DomainObject.Predmet.ProtuStrankaListNazivFormatedOIB_1">
      <item>Stečajna masa PRIMUS d.o.o., OIB 46709934066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St-1617/2016-2</izvorni_sadrzaj>
    <derivirana_varijabla naziv="DomainObject.PoslovniBrojDokumenta_1">St-1617/2016-2</derivirana_varijabla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Stečajna masa PRIMUS d.o.o.</izvorni_sadrzaj>
    <derivirana_varijabla naziv="DomainObject.Predmet.ProtustrankaIDrugi_1">Stečajna masa PRIMUS d.o.o.</derivirana_varijabla>
  </DomainObject.Predmet.ProtustrankaIDrugi>
  <DomainObject.Predmet.StrankaIDrugiAdressOIB>
    <izvorni_sadrzaj>OPĆINSKI SUD U RIJECI, Žrtava fašizma 7, 51000 Rijeka</izvorni_sadrzaj>
    <derivirana_varijabla naziv="DomainObject.Predmet.StrankaIDrugiAdressOIB_1">OPĆINSKI SUD U RIJECI, Žrtava fašizma 7, 51000 Rijeka</derivirana_varijabla>
  </DomainObject.Predmet.StrankaIDrugiAdressOIB>
  <DomainObject.Predmet.ProtustrankaIDrugiAdressOIB>
    <izvorni_sadrzaj>Stečajna masa PRIMUS d.o.o., OIB 46709934066, Košljunska 11a, 51521 Punat</izvorni_sadrzaj>
    <derivirana_varijabla naziv="DomainObject.Predmet.ProtustrankaIDrugiAdressOIB_1">Stečajna masa PRIMUS d.o.o., OIB 46709934066,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</item>
      <item>Stečajna masa PRIMUS d.o.o.</item>
    </izvorni_sadrzaj>
    <derivirana_varijabla naziv="DomainObject.Predmet.SudioniciListNaziv_1">
      <item>OPĆINSKI SUD U RIJECI</item>
      <item>Stečajna masa PRIMUS d.o.o.</item>
    </derivirana_varijabla>
  </DomainObject.Predmet.SudioniciListNaziv>
  <DomainObject.Predmet.SudioniciListAdressOIB>
    <izvorni_sadrzaj>
      <item>OPĆINSKI SUD U RIJECI, Žrtava fašizma 7,51000 Rijeka</item>
      <item>Stečajna masa PRIMUS d.o.o., OIB 46709934066, Košljunska 11a,51521 Punat</item>
    </izvorni_sadrzaj>
    <derivirana_varijabla naziv="DomainObject.Predmet.SudioniciListAdressOIB_1">
      <item>OPĆINSKI SUD U RIJECI, Žrtava fašizma 7,51000 Rijeka</item>
      <item>Stečajna masa PRIMUS d.o.o., OIB 46709934066,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46709934066</item>
    </izvorni_sadrzaj>
    <derivirana_varijabla naziv="DomainObject.Predmet.SudioniciListNazivOIB_1">
      <item>, OIB null</item>
      <item>, OIB 46709934066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1046</properties:Words>
  <properties:Characters>5577</properties:Characters>
  <properties:Lines>144</properties:Lines>
  <properties:Paragraphs>50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2017-04-19T06:17:00Z</dcterms:created>
  <dc:creator>korlevicd</dc:creator>
  <cp:lastModifiedBy>Nika Ostojić</cp:lastModifiedBy>
  <cp:lastPrinted>2007-12-11T11:13:00Z</cp:lastPrinted>
  <dcterms:modified xmlns:xsi="http://www.w3.org/2001/XMLSchema-instance" xsi:type="dcterms:W3CDTF">2017-04-19T06:50:00Z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St-1617/2016-2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