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ccd2f" w14:paraId="9fccd2f" w:rsidRDefault="00D458E3" w:rsidR="00D458E3">
      <w:pPr>
        <w:jc w:val="both"/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trgovaki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_</w:t>
      </w:r>
      <w:r>
        <w:rPr>
          <w:rFonts w:hAnsi="Times New Roman" w:ascii="Times New Roman"/>
          <w:sz w:val="24"/>
          <w:u w:val="single"/>
        </w:rPr>
        <w:t>Trgovački sud u Zagrebu</w:t>
      </w:r>
    </w:p>
    <w:p w:rsidRDefault="00D458E3" w:rsidP="001B2E75" w:rsidR="001B2E75" w:rsidRPr="001B2E75">
      <w:pPr>
        <w:suppressAutoHyphens w:val="false"/>
        <w:spacing w:lineRule="auto" w:line="240" w:after="0"/>
        <w:jc w:val="both"/>
        <w:rPr>
          <w:rFonts w:eastAsia="Times New Roman" w:hAnsi="Times New Roman" w:ascii="Times New Roman"/>
          <w:color w:val="000000"/>
          <w:sz w:val="20"/>
          <w:szCs w:val="20"/>
          <w:lang w:eastAsia="hr-HR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 ____</w:t>
      </w:r>
      <w:r>
        <w:rPr>
          <w:rFonts w:hAnsi="Times New Roman" w:ascii="Times New Roman"/>
          <w:sz w:val="24"/>
          <w:szCs w:val="24"/>
          <w:u w:val="single"/>
          <w:lang w:val="pl-PL"/>
        </w:rPr>
        <w:t>St-_</w:t>
      </w:r>
      <w:r w:rsidR="00860917">
        <w:rPr>
          <w:rFonts w:hAnsi="Times New Roman" w:ascii="Times New Roman"/>
          <w:sz w:val="24"/>
          <w:szCs w:val="24"/>
          <w:u w:val="single"/>
          <w:lang w:val="pl-PL"/>
        </w:rPr>
        <w:t>2512/18</w:t>
      </w:r>
      <w:r>
        <w:rPr>
          <w:rFonts w:hAnsi="Times New Roman" w:ascii="Times New Roman"/>
          <w:sz w:val="24"/>
          <w:szCs w:val="24"/>
          <w:lang w:val="pl-PL"/>
        </w:rPr>
        <w:t>__</w:t>
      </w:r>
    </w:p>
    <w:p w:rsidRDefault="00D458E3" w:rsidR="00A5688E">
      <w:pPr>
        <w:rPr>
          <w:rFonts w:eastAsia="Times New Roman" w:hAnsi="Times New Roman" w:ascii="Times New Roman"/>
          <w:color w:val="000000"/>
          <w:sz w:val="20"/>
          <w:szCs w:val="20"/>
          <w:lang w:eastAsia="hr-HR"/>
        </w:rPr>
      </w:pPr>
      <w:r>
        <w:rPr>
          <w:rFonts w:hAnsi="Times New Roman" w:ascii="Times New Roman"/>
          <w:sz w:val="24"/>
          <w:szCs w:val="24"/>
          <w:lang w:val="pl-PL"/>
        </w:rPr>
        <w:t>Dužnik (ime i prezime / tvrtka ili naziv, OIB, adresa / sjedište)</w:t>
      </w:r>
      <w:r w:rsidR="001B2E75" w:rsidRPr="001B2E75">
        <w:rPr>
          <w:rFonts w:eastAsia="Times New Roman" w:hAnsi="Times New Roman" w:ascii="Times New Roman"/>
          <w:color w:val="000000"/>
          <w:sz w:val="20"/>
          <w:szCs w:val="20"/>
          <w:lang w:eastAsia="hr-HR"/>
        </w:rPr>
        <w:t xml:space="preserve"> </w:t>
      </w:r>
    </w:p>
    <w:p w:rsidRDefault="00860917" w:rsidR="001B2E75" w:rsidRPr="00A5688E">
      <w:pPr>
        <w:rPr>
          <w:rFonts w:hAnsi="Times New Roman" w:ascii="Times New Roman"/>
          <w:b/>
          <w:sz w:val="24"/>
          <w:szCs w:val="24"/>
        </w:rPr>
      </w:pPr>
      <w:r w:rsidRPr="00A5688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Stečajna masa iza EKOTRADE d.o.o., </w:t>
      </w:r>
      <w:r w:rsidR="00A5688E" w:rsidRPr="00A5688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Ignjata Đorđića 19</w:t>
      </w:r>
      <w:r w:rsidR="00A5688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10 000 Zagreb, </w:t>
      </w:r>
      <w:r w:rsidRPr="00A5688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OIB: 83659295237.</w:t>
      </w:r>
    </w:p>
    <w:p w:rsidRDefault="00D458E3" w:rsidR="00D458E3">
      <w:pPr>
        <w:rPr>
          <w:rFonts w:hAnsi="Times New Roman" w:ascii="Times New Roman"/>
          <w:b/>
          <w:sz w:val="24"/>
          <w:szCs w:val="24"/>
        </w:rPr>
      </w:pPr>
    </w:p>
    <w:p w:rsidRDefault="00D458E3" w:rsidR="00D458E3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D458E3" w:rsidR="00D458E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D458E3" w:rsidR="00D458E3">
      <w:pPr>
        <w:pStyle w:val="Bezproreda"/>
        <w:rPr>
          <w:rFonts w:hAnsi="Times New Roman" w:ascii="Times New Roman"/>
          <w:sz w:val="24"/>
          <w:szCs w:val="24"/>
        </w:rPr>
      </w:pPr>
    </w:p>
    <w:p w:rsidRDefault="00D458E3" w:rsidR="00D458E3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E31230" w:rsidP="00E31230" w:rsidR="00E31230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I. </w:t>
      </w:r>
      <w:r>
        <w:rPr>
          <w:rFonts w:hAnsi="Times New Roman" w:ascii="Times New Roman"/>
          <w:b/>
          <w:sz w:val="24"/>
          <w:szCs w:val="24"/>
        </w:rPr>
        <w:tab/>
        <w:t>Prvi viši isplatni red</w:t>
      </w:r>
    </w:p>
    <w:p w:rsidRDefault="00E31230" w:rsidP="00E31230" w:rsidR="00E31230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560"/>
        <w:gridCol w:w="2439"/>
        <w:gridCol w:w="1763"/>
        <w:gridCol w:w="2036"/>
        <w:gridCol w:w="1687"/>
        <w:gridCol w:w="1687"/>
        <w:gridCol w:w="1687"/>
        <w:gridCol w:w="1687"/>
      </w:tblGrid>
      <w:tr w:rsidTr="00E31230" w:rsidR="00E31230" w:rsidRPr="00B40BEB">
        <w:trPr>
          <w:jc w:val="center"/>
        </w:trPr>
        <w:tc>
          <w:tcPr>
            <w:tcW w:type="pct" w:w="536"/>
            <w:vAlign w:val="center"/>
          </w:tcPr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8"/>
            <w:vAlign w:val="center"/>
          </w:tcPr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6"/>
            <w:vAlign w:val="center"/>
          </w:tcPr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00"/>
            <w:vAlign w:val="center"/>
          </w:tcPr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80"/>
            <w:vAlign w:val="center"/>
          </w:tcPr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eastAsia="Calibri"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80"/>
            <w:vAlign w:val="center"/>
          </w:tcPr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0"/>
            <w:vAlign w:val="center"/>
          </w:tcPr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E31230" w:rsidR="00E31230" w:rsidRPr="00B40BEB">
        <w:trPr>
          <w:jc w:val="center"/>
        </w:trPr>
        <w:tc>
          <w:tcPr>
            <w:tcW w:type="pct" w:w="536"/>
          </w:tcPr>
          <w:p w:rsidRDefault="00E31230" w:rsidP="005A6F3C" w:rsidR="00E3123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31230" w:rsidP="005A6F3C" w:rsidR="00E3123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8"/>
          </w:tcPr>
          <w:p w:rsidRDefault="00E31230" w:rsidP="00E31230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606"/>
          </w:tcPr>
          <w:p w:rsidRDefault="00E31230" w:rsidP="005A6F3C" w:rsidR="00E3123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00"/>
          </w:tcPr>
          <w:p w:rsidRDefault="00E31230" w:rsidP="005A6F3C" w:rsidR="00E3123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E31230" w:rsidP="005A6F3C" w:rsidR="00E3123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E31230" w:rsidP="005A6F3C" w:rsidR="00E3123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E31230" w:rsidP="005A6F3C" w:rsidR="00E3123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E31230" w:rsidP="005A6F3C" w:rsidR="00E3123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E31230" w:rsidP="00E31230" w:rsidR="00E3123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31230" w:rsidP="00E31230" w:rsidR="00E3123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31230" w:rsidP="00E31230" w:rsidR="00E3123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31230" w:rsidP="00E31230" w:rsidR="00E3123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31230" w:rsidP="00E31230" w:rsidR="00E3123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31230" w:rsidP="00E31230" w:rsidR="00E3123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31230" w:rsidP="00E31230" w:rsidR="00E3123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458E3" w:rsidR="00D458E3">
      <w:pPr>
        <w:pStyle w:val="Bezprored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>Viši isplatni red</w:t>
      </w:r>
    </w:p>
    <w:tbl>
      <w:tblPr>
        <w:tblW w:type="dxa" w:w="13620"/>
        <w:jc w:val="center"/>
        <w:tblLayout w:type="fixed"/>
        <w:tblLook w:val="0000" w:noVBand="0" w:noHBand="0" w:lastColumn="0" w:firstColumn="0" w:lastRow="0" w:firstRow="0"/>
      </w:tblPr>
      <w:tblGrid>
        <w:gridCol w:w="1468"/>
        <w:gridCol w:w="1701"/>
        <w:gridCol w:w="1418"/>
        <w:gridCol w:w="1417"/>
        <w:gridCol w:w="1701"/>
        <w:gridCol w:w="2142"/>
        <w:gridCol w:w="1405"/>
        <w:gridCol w:w="2368"/>
      </w:tblGrid>
      <w:tr w:rsidTr="0040430B" w:rsidR="00D458E3">
        <w:trPr>
          <w:trHeight w:val="1445"/>
          <w:jc w:val="center"/>
        </w:trPr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>
              <w:rPr>
                <w:rStyle w:val="Referencafusnote"/>
              </w:rPr>
              <w:footnoteReference w:id="2"/>
            </w:r>
          </w:p>
        </w:tc>
        <w:tc>
          <w:tcPr>
            <w:tcW w:type="dxa" w:w="21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4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23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>
            <w:pPr>
              <w:pStyle w:val="Bezproreda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40430B" w:rsidR="00D41973">
        <w:trPr>
          <w:trHeight w:val="1977"/>
          <w:jc w:val="center"/>
        </w:trPr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1973" w:rsidR="00D4197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</w:p>
          <w:p w:rsidRDefault="00D41973" w:rsidR="00D4197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60917" w:rsidP="00E72F57" w:rsidR="00D4197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ZAGREBAČKI HOLDING D.O.O.- kojeg zastupa punomoćnik Tomislav Bilić, dipl.iur., punomoć pohranjena pod br. Su-1132/08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60917" w:rsidR="00D4197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85584865987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60917" w:rsidR="00D4197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Ulica grada Vukovara 41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60917" w:rsidR="00D4197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1.330,60</w:t>
            </w:r>
          </w:p>
        </w:tc>
        <w:tc>
          <w:tcPr>
            <w:tcW w:type="dxa" w:w="21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60917" w:rsidP="0040430B" w:rsidR="00D4197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Podružnica Zagrebparking- rješenje o ovrsi na temelju vjerodostojne isprave posl.br.: Ovrv-06137/07 izdano dana 14.05.2007. od jb Ljiljane Herceg Miličević iz Zagreba, Jurišićeva 1,izvadak iz ovjerovljenih poslovnih knjiga br. 1/14238, izračun kamate od 14.05.2007. do 20.02.2019.</w:t>
            </w:r>
          </w:p>
        </w:tc>
        <w:tc>
          <w:tcPr>
            <w:tcW w:type="dxa" w:w="14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3D7D9F" w:rsidP="00871F7D" w:rsidR="00D4197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1.330,60</w:t>
            </w:r>
          </w:p>
        </w:tc>
        <w:tc>
          <w:tcPr>
            <w:tcW w:type="dxa" w:w="23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0430B" w:rsidP="00DF6421" w:rsidR="00D4197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Podružnica Zagrebparking- rješenje o ovrsi na temelju vjerodostojne isprave posl.br.: Ovrv-06137/07 izdano dana 14.05.2007. od jb Ljiljane Herceg Miličević iz Zagreba, Jurišićeva 1,izvadak iz ovjerovljenih poslovnih knjiga br. 1/14238, izračun kamate od 14.05.2007. do 20.02.2019.</w:t>
            </w:r>
          </w:p>
        </w:tc>
      </w:tr>
    </w:tbl>
    <w:p w:rsidRDefault="006B62B0" w:rsidP="00442B1D" w:rsidR="006B62B0">
      <w:pPr>
        <w:rPr>
          <w:rFonts w:hAnsi="Times New Roman" w:ascii="Times New Roman"/>
          <w:b/>
          <w:sz w:val="24"/>
        </w:rPr>
      </w:pPr>
    </w:p>
    <w:p w:rsidRDefault="006B62B0" w:rsidR="006B62B0">
      <w:pPr>
        <w:jc w:val="center"/>
        <w:rPr>
          <w:rFonts w:hAnsi="Times New Roman" w:ascii="Times New Roman"/>
          <w:b/>
          <w:sz w:val="24"/>
        </w:rPr>
      </w:pPr>
    </w:p>
    <w:p w:rsidRDefault="004709E0" w:rsidP="00C63BD5" w:rsidR="004709E0">
      <w:pPr>
        <w:rPr>
          <w:rFonts w:hAnsi="Times New Roman" w:ascii="Times New Roman"/>
          <w:b/>
          <w:sz w:val="24"/>
        </w:rPr>
      </w:pPr>
    </w:p>
    <w:p w:rsidRDefault="0040430B" w:rsidP="00C63BD5" w:rsidR="0040430B">
      <w:pPr>
        <w:rPr>
          <w:rFonts w:hAnsi="Times New Roman" w:ascii="Times New Roman"/>
          <w:b/>
          <w:sz w:val="24"/>
        </w:rPr>
      </w:pPr>
    </w:p>
    <w:p w:rsidRDefault="0040430B" w:rsidP="00C63BD5" w:rsidR="0040430B">
      <w:pPr>
        <w:rPr>
          <w:rFonts w:hAnsi="Times New Roman" w:ascii="Times New Roman"/>
          <w:b/>
          <w:sz w:val="24"/>
        </w:rPr>
      </w:pPr>
    </w:p>
    <w:p w:rsidRDefault="0040430B" w:rsidP="00C63BD5" w:rsidR="0040430B">
      <w:pPr>
        <w:rPr>
          <w:rFonts w:hAnsi="Times New Roman" w:ascii="Times New Roman"/>
          <w:b/>
          <w:sz w:val="24"/>
        </w:rPr>
      </w:pPr>
    </w:p>
    <w:p w:rsidRDefault="004709E0" w:rsidP="00653A1C" w:rsidR="004709E0">
      <w:pPr>
        <w:rPr>
          <w:rFonts w:hAnsi="Times New Roman" w:ascii="Times New Roman"/>
          <w:b/>
          <w:sz w:val="24"/>
        </w:rPr>
      </w:pPr>
    </w:p>
    <w:p w:rsidRDefault="00D458E3" w:rsidP="0069421C" w:rsidR="00D458E3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lastRenderedPageBreak/>
        <w:t>II. TABLICA RAZLUČNIH PRAVA</w:t>
      </w:r>
      <w:r>
        <w:rPr>
          <w:rFonts w:hAnsi="Times New Roman" w:ascii="Times New Roman"/>
          <w:sz w:val="24"/>
        </w:rPr>
        <w:t xml:space="preserve"> </w:t>
      </w:r>
    </w:p>
    <w:p w:rsidRDefault="00D458E3" w:rsidR="00D458E3">
      <w:pPr>
        <w:pStyle w:val="Bezproreda"/>
        <w:rPr>
          <w:rFonts w:hAnsi="Times New Roman" w:ascii="Times New Roman"/>
          <w:sz w:val="24"/>
        </w:rPr>
      </w:pPr>
    </w:p>
    <w:tbl>
      <w:tblPr>
        <w:tblW w:type="dxa" w:w="13311"/>
        <w:jc w:val="center"/>
        <w:tblLayout w:type="fixed"/>
        <w:tblLook w:val="0000" w:noVBand="0" w:noHBand="0" w:lastColumn="0" w:firstColumn="0" w:lastRow="0" w:firstRow="0"/>
      </w:tblPr>
      <w:tblGrid>
        <w:gridCol w:w="1169"/>
        <w:gridCol w:w="2126"/>
        <w:gridCol w:w="1417"/>
        <w:gridCol w:w="1560"/>
        <w:gridCol w:w="1417"/>
        <w:gridCol w:w="1418"/>
        <w:gridCol w:w="1701"/>
        <w:gridCol w:w="2503"/>
      </w:tblGrid>
      <w:tr w:rsidTr="0040430B" w:rsidR="00D458E3">
        <w:trPr>
          <w:jc w:val="center"/>
        </w:trPr>
        <w:tc>
          <w:tcPr>
            <w:tcW w:type="dxa" w:w="11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dxa" w:w="25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D458E3" w:rsidR="00D458E3">
            <w:pPr>
              <w:pStyle w:val="Bezproreda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40430B" w:rsidR="009D149E">
        <w:trPr>
          <w:jc w:val="center"/>
        </w:trPr>
        <w:tc>
          <w:tcPr>
            <w:tcW w:type="dxa" w:w="11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9D149E" w:rsidR="009D149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40430B" w:rsidP="00871F7D" w:rsidR="009D149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Nema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9D149E" w:rsidP="00871F7D" w:rsidR="009D149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9D149E" w:rsidP="00871F7D" w:rsidR="009D149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9D149E" w:rsidR="009D149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9D149E" w:rsidR="009D149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9D149E" w:rsidP="00E72F57" w:rsidR="009D149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5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27553" w:rsidP="00E72F57" w:rsidR="00E72F5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41263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C63BD5" w:rsidP="00C63BD5" w:rsidR="00C63BD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C63BD5" w:rsidP="00C63BD5" w:rsidR="00C63BD5" w:rsidRPr="00941263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  <w:p w:rsidRDefault="00727553" w:rsidP="00941263" w:rsidR="00727553" w:rsidRPr="00941263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FC4E83" w:rsidR="00FC4E83">
      <w:pPr>
        <w:pStyle w:val="Bezproreda"/>
        <w:rPr>
          <w:rFonts w:hAnsi="Times New Roman" w:ascii="Times New Roman"/>
          <w:sz w:val="24"/>
        </w:rPr>
      </w:pPr>
    </w:p>
    <w:p w:rsidRDefault="00C63BD5" w:rsidP="00C63BD5" w:rsidR="00C63BD5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C63BD5" w:rsidP="00C63BD5" w:rsidR="00C63BD5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961"/>
        <w:gridCol w:w="3016"/>
        <w:gridCol w:w="2243"/>
        <w:gridCol w:w="2388"/>
        <w:gridCol w:w="1763"/>
        <w:gridCol w:w="1763"/>
      </w:tblGrid>
      <w:tr w:rsidTr="005A6F3C" w:rsidR="00C63BD5" w:rsidRPr="007B4027">
        <w:trPr>
          <w:jc w:val="center"/>
        </w:trPr>
        <w:tc>
          <w:tcPr>
            <w:tcW w:type="pct" w:w="747"/>
            <w:vAlign w:val="center"/>
          </w:tcPr>
          <w:p w:rsidRDefault="00C63BD5" w:rsidP="005A6F3C" w:rsidR="00C63BD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C63BD5" w:rsidP="005A6F3C" w:rsidR="00C63BD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C63BD5" w:rsidP="005A6F3C" w:rsidR="00C63BD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C63BD5" w:rsidP="005A6F3C" w:rsidR="00C63BD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C63BD5" w:rsidP="005A6F3C" w:rsidR="00C63BD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C63BD5" w:rsidP="005A6F3C" w:rsidR="00C63BD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C63BD5" w:rsidP="005A6F3C" w:rsidR="00C63BD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5A6F3C" w:rsidR="00C63BD5" w:rsidRPr="007B4027">
        <w:trPr>
          <w:jc w:val="center"/>
        </w:trPr>
        <w:tc>
          <w:tcPr>
            <w:tcW w:type="pct" w:w="747"/>
          </w:tcPr>
          <w:p w:rsidRDefault="00C63BD5" w:rsidP="005A6F3C" w:rsidR="00C63BD5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63BD5" w:rsidP="005A6F3C" w:rsidR="00C63BD5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C63BD5" w:rsidP="00C63BD5" w:rsidR="00C63BD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854"/>
          </w:tcPr>
          <w:p w:rsidRDefault="00C63BD5" w:rsidP="005A6F3C" w:rsidR="00C63BD5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C63BD5" w:rsidP="005A6F3C" w:rsidR="00C63BD5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C63BD5" w:rsidP="005A6F3C" w:rsidR="00C63BD5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C63BD5" w:rsidP="005A6F3C" w:rsidR="00C63BD5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FC4E83" w:rsidR="00FC4E83">
      <w:pPr>
        <w:pStyle w:val="Bezproreda"/>
        <w:rPr>
          <w:rFonts w:hAnsi="Times New Roman" w:ascii="Times New Roman"/>
          <w:sz w:val="24"/>
        </w:rPr>
      </w:pPr>
    </w:p>
    <w:p w:rsidRDefault="00D458E3" w:rsidR="00D458E3">
      <w:pPr>
        <w:pStyle w:val="Bezproreda"/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</w:rPr>
        <w:t>Mjesto i datum: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48241B" w:rsidP="00FC4E83" w:rsidR="0048241B">
      <w:pPr>
        <w:rPr>
          <w:rFonts w:hAnsi="Times New Roman" w:ascii="Times New Roman"/>
          <w:sz w:val="24"/>
          <w:u w:val="single"/>
        </w:rPr>
      </w:pPr>
    </w:p>
    <w:p w:rsidRDefault="00860917" w:rsidP="00FC4E83" w:rsidR="00D458E3">
      <w:r>
        <w:rPr>
          <w:rFonts w:hAnsi="Times New Roman" w:ascii="Times New Roman"/>
          <w:sz w:val="24"/>
          <w:u w:val="single"/>
        </w:rPr>
        <w:t xml:space="preserve">Zagreb, </w:t>
      </w:r>
      <w:r w:rsidR="0048241B">
        <w:rPr>
          <w:rFonts w:hAnsi="Times New Roman" w:ascii="Times New Roman"/>
          <w:sz w:val="24"/>
          <w:u w:val="single"/>
        </w:rPr>
        <w:t>30</w:t>
      </w:r>
      <w:r w:rsidR="00E72F57">
        <w:rPr>
          <w:rFonts w:hAnsi="Times New Roman" w:ascii="Times New Roman"/>
          <w:sz w:val="24"/>
          <w:u w:val="single"/>
        </w:rPr>
        <w:t>.04.2019</w:t>
      </w:r>
      <w:r w:rsidR="00D458E3">
        <w:rPr>
          <w:rFonts w:hAnsi="Times New Roman" w:ascii="Times New Roman"/>
          <w:sz w:val="24"/>
          <w:u w:val="single"/>
        </w:rPr>
        <w:t>.</w:t>
      </w:r>
      <w:r w:rsidR="00C63BD5">
        <w:rPr>
          <w:rFonts w:hAnsi="Times New Roman" w:ascii="Times New Roman"/>
          <w:sz w:val="24"/>
          <w:u w:val="single"/>
        </w:rPr>
        <w:t>god.</w:t>
      </w:r>
      <w:r w:rsidR="00D458E3">
        <w:rPr>
          <w:rFonts w:hAnsi="Times New Roman" w:ascii="Times New Roman"/>
          <w:sz w:val="24"/>
        </w:rPr>
        <w:tab/>
      </w:r>
      <w:r w:rsidR="00D458E3">
        <w:rPr>
          <w:rFonts w:hAnsi="Times New Roman" w:ascii="Times New Roman"/>
          <w:sz w:val="24"/>
        </w:rPr>
        <w:tab/>
      </w:r>
      <w:r w:rsidR="00D458E3">
        <w:rPr>
          <w:rFonts w:hAnsi="Times New Roman" w:ascii="Times New Roman"/>
          <w:sz w:val="24"/>
        </w:rPr>
        <w:tab/>
      </w:r>
      <w:r w:rsidR="00D458E3">
        <w:rPr>
          <w:rFonts w:hAnsi="Times New Roman" w:ascii="Times New Roman"/>
          <w:sz w:val="24"/>
        </w:rPr>
        <w:tab/>
      </w:r>
      <w:r w:rsidR="00FC4E83">
        <w:rPr>
          <w:rFonts w:hAnsi="Times New Roman" w:ascii="Times New Roman"/>
          <w:sz w:val="24"/>
        </w:rPr>
        <w:tab/>
      </w:r>
      <w:r w:rsidR="00FC4E83">
        <w:rPr>
          <w:rFonts w:hAnsi="Times New Roman" w:ascii="Times New Roman"/>
          <w:sz w:val="24"/>
        </w:rPr>
        <w:tab/>
      </w:r>
      <w:r w:rsidR="00FC4E83">
        <w:rPr>
          <w:rFonts w:hAnsi="Times New Roman" w:ascii="Times New Roman"/>
          <w:sz w:val="24"/>
        </w:rPr>
        <w:tab/>
      </w:r>
      <w:r w:rsidR="00FC4E83">
        <w:rPr>
          <w:rFonts w:hAnsi="Times New Roman" w:ascii="Times New Roman"/>
          <w:sz w:val="24"/>
        </w:rPr>
        <w:tab/>
      </w:r>
      <w:r w:rsidR="00FC4E83">
        <w:rPr>
          <w:rFonts w:hAnsi="Times New Roman" w:ascii="Times New Roman"/>
          <w:sz w:val="24"/>
        </w:rPr>
        <w:tab/>
      </w:r>
      <w:r w:rsidR="00C63BD5">
        <w:rPr>
          <w:rFonts w:hAnsi="Times New Roman" w:ascii="Times New Roman"/>
          <w:sz w:val="24"/>
        </w:rPr>
        <w:t xml:space="preserve">Stečajni upravitelj </w:t>
      </w:r>
      <w:r w:rsidR="00406837">
        <w:rPr>
          <w:rFonts w:hAnsi="Times New Roman" w:ascii="Times New Roman"/>
          <w:sz w:val="24"/>
        </w:rPr>
        <w:t>Jurica Tončić</w:t>
      </w:r>
    </w:p>
    <w:sectPr w:rsidSect="00E56DB2" w:rsidR="00D458E3">
      <w:headerReference w:type="default" r:id="rId9"/>
      <w:pgSz w:orient="landscape" w:h="12240" w:w="15840"/>
      <w:pgMar w:gutter="0" w:footer="720" w:header="720" w:left="1440" w:bottom="1800" w:right="1440" w:top="1800"/>
      <w:cols w:space="720"/>
      <w:docGrid w:charSpace="-2049"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392E" w:rsidR="0020392E">
      <w:pPr>
        <w:spacing w:lineRule="auto" w:line="240" w:after="0"/>
      </w:pPr>
      <w:r>
        <w:separator/>
      </w:r>
    </w:p>
  </w:endnote>
  <w:endnote w:id="0" w:type="continuationSeparator">
    <w:p w:rsidRDefault="0020392E" w:rsidR="002039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392E" w:rsidR="0020392E">
      <w:pPr>
        <w:spacing w:lineRule="auto" w:line="240" w:after="0"/>
      </w:pPr>
      <w:r>
        <w:separator/>
      </w:r>
    </w:p>
  </w:footnote>
  <w:footnote w:id="0" w:type="continuationSeparator">
    <w:p w:rsidRDefault="0020392E" w:rsidR="0020392E">
      <w:pPr>
        <w:spacing w:lineRule="auto" w:line="240" w:after="0"/>
      </w:pPr>
      <w:r>
        <w:continuationSeparator/>
      </w:r>
    </w:p>
  </w:footnote>
  <w:footnote w:id="1">
    <w:p w:rsidRDefault="00E31230" w:rsidP="00E31230" w:rsidR="00E31230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D458E3" w:rsidR="00D458E3"/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09E0" w:rsidP="004709E0" w:rsidR="004709E0">
    <w:pPr>
      <w:jc w:val="center"/>
      <w:rPr>
        <w:rFonts w:hAnsi="Times New Roman" w:ascii="Times New Roman"/>
        <w:b/>
        <w:sz w:val="28"/>
      </w:rPr>
    </w:pPr>
    <w:r>
      <w:rPr>
        <w:rFonts w:hAnsi="Times New Roman" w:ascii="Times New Roman"/>
        <w:b/>
        <w:sz w:val="28"/>
      </w:rPr>
      <w:t>Obrazac 19.</w:t>
    </w:r>
  </w:p>
  <w:p w:rsidRDefault="004709E0" w:rsidR="004709E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3">
    <w:nsid w:val="2D196343"/>
    <w:multiLevelType w:val="hybridMultilevel"/>
    <w:tmpl w:val="271499B2"/>
    <w:lvl w:tplc="37181B7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E3F18F2"/>
    <w:multiLevelType w:val="hybridMultilevel"/>
    <w:tmpl w:val="56BA8178"/>
    <w:lvl w:tplc="28B058F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105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2" w:uri="http://schemas.microsoft.com/office/word" w:name="compatibilityMode"/>
  </w:compat>
  <w:rsids>
    <w:rsidRoot w:val="00773DA6"/>
    <w:rsid w:val="0000686E"/>
    <w:rsid w:val="000F27D9"/>
    <w:rsid w:val="00174F1C"/>
    <w:rsid w:val="001B2E75"/>
    <w:rsid w:val="001C48B2"/>
    <w:rsid w:val="0020392E"/>
    <w:rsid w:val="002B3616"/>
    <w:rsid w:val="00361C17"/>
    <w:rsid w:val="003C052C"/>
    <w:rsid w:val="003D7C0D"/>
    <w:rsid w:val="003D7D9F"/>
    <w:rsid w:val="0040430B"/>
    <w:rsid w:val="00406837"/>
    <w:rsid w:val="00442B1D"/>
    <w:rsid w:val="004448E8"/>
    <w:rsid w:val="00466B63"/>
    <w:rsid w:val="004709E0"/>
    <w:rsid w:val="00480A7C"/>
    <w:rsid w:val="0048241B"/>
    <w:rsid w:val="004E43EA"/>
    <w:rsid w:val="0057113F"/>
    <w:rsid w:val="006318BE"/>
    <w:rsid w:val="00653A1C"/>
    <w:rsid w:val="0069421C"/>
    <w:rsid w:val="006952B3"/>
    <w:rsid w:val="006B62B0"/>
    <w:rsid w:val="006C5A1E"/>
    <w:rsid w:val="006F740C"/>
    <w:rsid w:val="00727553"/>
    <w:rsid w:val="00773DA6"/>
    <w:rsid w:val="007A3C71"/>
    <w:rsid w:val="00825469"/>
    <w:rsid w:val="00830BB1"/>
    <w:rsid w:val="008347D3"/>
    <w:rsid w:val="00860917"/>
    <w:rsid w:val="008679C1"/>
    <w:rsid w:val="008752D4"/>
    <w:rsid w:val="00887E2E"/>
    <w:rsid w:val="008D5AFD"/>
    <w:rsid w:val="008E4A7A"/>
    <w:rsid w:val="00900414"/>
    <w:rsid w:val="00941263"/>
    <w:rsid w:val="0096181A"/>
    <w:rsid w:val="00981F21"/>
    <w:rsid w:val="009A2AAD"/>
    <w:rsid w:val="009D149E"/>
    <w:rsid w:val="00A000C5"/>
    <w:rsid w:val="00A5688E"/>
    <w:rsid w:val="00AF6D7F"/>
    <w:rsid w:val="00B14BAB"/>
    <w:rsid w:val="00BA0F9A"/>
    <w:rsid w:val="00BB7A17"/>
    <w:rsid w:val="00BD058F"/>
    <w:rsid w:val="00BE7B87"/>
    <w:rsid w:val="00C63BD5"/>
    <w:rsid w:val="00D20688"/>
    <w:rsid w:val="00D41973"/>
    <w:rsid w:val="00D458E3"/>
    <w:rsid w:val="00DA575C"/>
    <w:rsid w:val="00DE0278"/>
    <w:rsid w:val="00E31230"/>
    <w:rsid w:val="00E56DB2"/>
    <w:rsid w:val="00E72F57"/>
    <w:rsid w:val="00E76BDA"/>
    <w:rsid w:val="00E77C72"/>
    <w:rsid w:val="00E848D5"/>
    <w:rsid w:val="00F109DE"/>
    <w:rsid w:val="00F12FAE"/>
    <w:rsid w:val="00F45F32"/>
    <w:rsid w:val="00F7270C"/>
    <w:rsid w:val="00FB3A16"/>
    <w:rsid w:val="00FC4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0BB1"/>
    <w:pPr>
      <w:suppressAutoHyphens/>
      <w:spacing w:lineRule="atLeast" w:line="100" w:after="80"/>
    </w:pPr>
    <w:rPr>
      <w:rFonts w:eastAsia="Calibri" w:hAnsi="Calibri" w:ascii="Calibri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FootnoteTextChar" w:type="character">
    <w:name w:val="Footnote Text Char"/>
    <w:uiPriority w:val="99"/>
    <w:rsid w:val="00830BB1"/>
    <w:rPr>
      <w:rFonts w:cs="Times New Roman" w:eastAsia="Calibri" w:hAnsi="Calibri" w:ascii="Calibri"/>
      <w:sz w:val="20"/>
      <w:szCs w:val="20"/>
    </w:rPr>
  </w:style>
  <w:style w:customStyle="true" w:styleId="FootnoteReference1" w:type="character">
    <w:name w:val="Footnote Reference1"/>
    <w:rsid w:val="00830BB1"/>
    <w:rPr>
      <w:rFonts w:cs="Times New Roman"/>
      <w:vertAlign w:val="superscript"/>
    </w:rPr>
  </w:style>
  <w:style w:customStyle="true" w:styleId="HeaderChar" w:type="character">
    <w:name w:val="Header Char"/>
    <w:rsid w:val="00830BB1"/>
    <w:rPr>
      <w:rFonts w:cs="Times New Roman" w:eastAsia="Calibri" w:hAnsi="Calibri" w:ascii="Calibri"/>
    </w:rPr>
  </w:style>
  <w:style w:customStyle="true" w:styleId="FooterChar" w:type="character">
    <w:name w:val="Footer Char"/>
    <w:rsid w:val="00830BB1"/>
    <w:rPr>
      <w:rFonts w:cs="Times New Roman" w:eastAsia="Calibri" w:hAnsi="Calibri" w:ascii="Calibri"/>
    </w:rPr>
  </w:style>
  <w:style w:customStyle="true" w:styleId="FootnoteCharacters" w:type="character">
    <w:name w:val="Footnote Characters"/>
    <w:rsid w:val="00830BB1"/>
  </w:style>
  <w:style w:styleId="Referencafusnote" w:type="character">
    <w:name w:val="footnote reference"/>
    <w:uiPriority w:val="99"/>
    <w:rsid w:val="00830BB1"/>
    <w:rPr>
      <w:vertAlign w:val="superscript"/>
    </w:rPr>
  </w:style>
  <w:style w:styleId="Referencakrajnjebiljeke" w:type="character">
    <w:name w:val="endnote reference"/>
    <w:rsid w:val="00830BB1"/>
    <w:rPr>
      <w:vertAlign w:val="superscript"/>
    </w:rPr>
  </w:style>
  <w:style w:customStyle="true" w:styleId="EndnoteCharacters" w:type="character">
    <w:name w:val="Endnote Characters"/>
    <w:rsid w:val="00830BB1"/>
  </w:style>
  <w:style w:customStyle="true" w:styleId="Heading" w:type="paragraph">
    <w:name w:val="Heading"/>
    <w:basedOn w:val="Normal"/>
    <w:next w:val="Tijeloteksta"/>
    <w:rsid w:val="00830BB1"/>
    <w:pPr>
      <w:keepNext/>
      <w:spacing w:after="120" w:before="240"/>
    </w:pPr>
    <w:rPr>
      <w:rFonts w:cs="Mangal" w:eastAsia="Microsoft YaHei" w:hAnsi="Arial" w:ascii="Arial"/>
      <w:sz w:val="28"/>
      <w:szCs w:val="28"/>
    </w:rPr>
  </w:style>
  <w:style w:styleId="Tijeloteksta" w:type="paragraph">
    <w:name w:val="Body Text"/>
    <w:basedOn w:val="Normal"/>
    <w:rsid w:val="00830BB1"/>
    <w:pPr>
      <w:spacing w:after="120"/>
    </w:pPr>
  </w:style>
  <w:style w:styleId="Popis" w:type="paragraph">
    <w:name w:val="List"/>
    <w:basedOn w:val="Tijeloteksta"/>
    <w:rsid w:val="00830BB1"/>
    <w:rPr>
      <w:rFonts w:cs="Mangal"/>
    </w:rPr>
  </w:style>
  <w:style w:styleId="Opisslike" w:type="paragraph">
    <w:name w:val="caption"/>
    <w:basedOn w:val="Normal"/>
    <w:qFormat/>
    <w:rsid w:val="00830BB1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true" w:styleId="Index" w:type="paragraph">
    <w:name w:val="Index"/>
    <w:basedOn w:val="Normal"/>
    <w:rsid w:val="00830BB1"/>
    <w:pPr>
      <w:suppressLineNumbers/>
    </w:pPr>
    <w:rPr>
      <w:rFonts w:cs="Mangal"/>
    </w:rPr>
  </w:style>
  <w:style w:styleId="Bezproreda" w:type="paragraph">
    <w:name w:val="No Spacing"/>
    <w:uiPriority w:val="99"/>
    <w:qFormat/>
    <w:rsid w:val="00830BB1"/>
    <w:pPr>
      <w:suppressAutoHyphens/>
      <w:spacing w:lineRule="atLeast" w:line="100" w:after="80"/>
    </w:pPr>
    <w:rPr>
      <w:rFonts w:hAnsi="Calibri" w:ascii="Calibri"/>
      <w:sz w:val="22"/>
      <w:szCs w:val="22"/>
      <w:lang w:eastAsia="ar-SA"/>
    </w:rPr>
  </w:style>
  <w:style w:customStyle="true" w:styleId="FootnoteText1" w:type="paragraph">
    <w:name w:val="Footnote Text1"/>
    <w:basedOn w:val="Normal"/>
    <w:rsid w:val="00830BB1"/>
    <w:rPr>
      <w:sz w:val="20"/>
      <w:szCs w:val="20"/>
    </w:rPr>
  </w:style>
  <w:style w:styleId="Zaglavlje" w:type="paragraph">
    <w:name w:val="header"/>
    <w:basedOn w:val="Normal"/>
    <w:rsid w:val="00830BB1"/>
    <w:pPr>
      <w:suppressLineNumbers/>
      <w:tabs>
        <w:tab w:pos="4536" w:val="center"/>
        <w:tab w:pos="9072" w:val="right"/>
      </w:tabs>
      <w:spacing w:after="0"/>
    </w:pPr>
  </w:style>
  <w:style w:styleId="Podnoje" w:type="paragraph">
    <w:name w:val="footer"/>
    <w:basedOn w:val="Normal"/>
    <w:rsid w:val="00830BB1"/>
    <w:pPr>
      <w:suppressLineNumbers/>
      <w:tabs>
        <w:tab w:pos="4536" w:val="center"/>
        <w:tab w:pos="9072" w:val="right"/>
      </w:tabs>
      <w:spacing w:after="0"/>
    </w:pPr>
  </w:style>
  <w:style w:styleId="Tekstfusnote" w:type="paragraph">
    <w:name w:val="footnote text"/>
    <w:basedOn w:val="Normal"/>
    <w:uiPriority w:val="99"/>
    <w:rsid w:val="00830BB1"/>
    <w:pPr>
      <w:suppressLineNumbers/>
      <w:ind w:hanging="283" w:left="283"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E848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8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8D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8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8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622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534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3</properties:Pages>
  <properties:Words>309</properties:Words>
  <properties:Characters>1944</properties:Characters>
  <properties:Lines>193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2019-04-30T11:30:00Z</dcterms:created>
  <dc:creator>ADMINIBM</dc:creator>
  <cp:lastModifiedBy>Nikolina Krunić</cp:lastModifiedBy>
  <cp:lastPrinted>2018-05-22T09:35:00Z</cp:lastPrinted>
  <dcterms:modified xmlns:xsi="http://www.w3.org/2001/XMLSchema-instance" xsi:type="dcterms:W3CDTF">2019-05-03T12:27:00Z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16.0000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St-2512/2018-9 / Podnesak - Tablica prijavljenih i osporenih tražbina (TABLICA TRAŽBINA ZA STEČAJNA MASA IZA EKOTRADE D O O, 30.04.2019.docx)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3</vt:i4>
  </prop:property>
</prop:Properties>
</file>