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425d" w14:paraId="948425d" w:rsidRDefault="005658B1" w:rsidP="00910611" w:rsidR="005658B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8B1" w:rsidP="00910611" w:rsidR="005658B1">
      <w:r>
        <w:rPr>
          <w:rFonts w:eastAsia="MS Mincho"/>
        </w:rPr>
        <w:t xml:space="preserve">   REPUBLIKA HRVATSKA</w:t>
      </w:r>
    </w:p>
    <w:p w:rsidRDefault="005658B1" w:rsidP="00910611" w:rsidR="005658B1">
      <w:r>
        <w:rPr>
          <w:rFonts w:eastAsia="MS Mincho"/>
        </w:rPr>
        <w:t>TRGOVAČKI SUD U RIJECI</w:t>
      </w:r>
    </w:p>
    <w:p w:rsidRDefault="005658B1" w:rsidR="005658B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C71C92">
      <w:pPr>
        <w:jc w:val="center"/>
      </w:pPr>
      <w:r w:rsidRPr="00C71C92">
        <w:t xml:space="preserve">R E P U B L I K </w:t>
      </w:r>
      <w:r w:rsidR="004C57B3" w:rsidRPr="00C71C92">
        <w:t>A</w:t>
      </w:r>
      <w:r w:rsidRPr="00C71C92">
        <w:t xml:space="preserve">   H R V A T S K </w:t>
      </w:r>
      <w:r w:rsidR="004C57B3" w:rsidRPr="00C71C92">
        <w:t>A</w:t>
      </w:r>
    </w:p>
    <w:p w:rsidRDefault="00722C92" w:rsidR="00722C92" w:rsidRPr="00C71C92">
      <w:pPr>
        <w:jc w:val="both"/>
      </w:pPr>
      <w:r w:rsidRPr="00C71C92">
        <w:tab/>
      </w:r>
      <w:r w:rsidRPr="00C71C92">
        <w:tab/>
      </w:r>
      <w:r w:rsidRPr="00C71C92">
        <w:tab/>
      </w:r>
      <w:r w:rsidRPr="00C71C92">
        <w:tab/>
      </w:r>
      <w:r w:rsidRPr="00C71C92">
        <w:tab/>
      </w:r>
      <w:r w:rsidRPr="00C71C92">
        <w:tab/>
      </w:r>
    </w:p>
    <w:p w:rsidRDefault="00722C92" w:rsidR="00367E18" w:rsidRPr="00C71C92">
      <w:pPr>
        <w:jc w:val="center"/>
        <w:rPr>
          <w:bCs/>
        </w:rPr>
      </w:pPr>
      <w:r w:rsidRPr="00C71C92">
        <w:rPr>
          <w:bCs/>
        </w:rPr>
        <w:t>R</w:t>
      </w:r>
      <w:r w:rsidR="00D62065" w:rsidRPr="00C71C92">
        <w:rPr>
          <w:bCs/>
        </w:rPr>
        <w:t xml:space="preserve"> </w:t>
      </w:r>
      <w:r w:rsidRPr="00C71C92">
        <w:rPr>
          <w:bCs/>
        </w:rPr>
        <w:t>J</w:t>
      </w:r>
      <w:r w:rsidR="00D62065" w:rsidRPr="00C71C92">
        <w:rPr>
          <w:bCs/>
        </w:rPr>
        <w:t xml:space="preserve"> </w:t>
      </w:r>
      <w:r w:rsidRPr="00C71C92">
        <w:rPr>
          <w:bCs/>
        </w:rPr>
        <w:t>E</w:t>
      </w:r>
      <w:r w:rsidR="00D62065" w:rsidRPr="00C71C92">
        <w:rPr>
          <w:bCs/>
        </w:rPr>
        <w:t xml:space="preserve"> </w:t>
      </w:r>
      <w:r w:rsidRPr="00C71C92">
        <w:rPr>
          <w:bCs/>
        </w:rPr>
        <w:t>Š</w:t>
      </w:r>
      <w:r w:rsidR="00D62065" w:rsidRPr="00C71C92">
        <w:rPr>
          <w:bCs/>
        </w:rPr>
        <w:t xml:space="preserve"> </w:t>
      </w:r>
      <w:r w:rsidRPr="00C71C92">
        <w:rPr>
          <w:bCs/>
        </w:rPr>
        <w:t>E</w:t>
      </w:r>
      <w:r w:rsidR="00D62065" w:rsidRPr="00C71C92">
        <w:rPr>
          <w:bCs/>
        </w:rPr>
        <w:t xml:space="preserve"> </w:t>
      </w:r>
      <w:r w:rsidRPr="00C71C92">
        <w:rPr>
          <w:bCs/>
        </w:rPr>
        <w:t>N</w:t>
      </w:r>
      <w:r w:rsidR="00D62065" w:rsidRPr="00C71C92">
        <w:rPr>
          <w:bCs/>
        </w:rPr>
        <w:t xml:space="preserve"> </w:t>
      </w:r>
      <w:r w:rsidRPr="00C71C92">
        <w:rPr>
          <w:bCs/>
        </w:rPr>
        <w:t>J</w:t>
      </w:r>
      <w:r w:rsidR="00D62065" w:rsidRPr="00C71C92">
        <w:rPr>
          <w:bCs/>
        </w:rPr>
        <w:t xml:space="preserve"> </w:t>
      </w:r>
      <w:r w:rsidRPr="00C71C92">
        <w:rPr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 xml:space="preserve">Trgovački sud u Rijeci,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</w:t>
      </w:r>
      <w:r w:rsidR="00C71C92" w:rsidRPr="00C71C92">
        <w:rPr>
          <w:rFonts w:cs="Arial"/>
        </w:rPr>
        <w:t xml:space="preserve">o predlagatelja - vjerovnika APS DELTA S.A., 1 rue Jean Piret, L-2350-Luxemburg, OIB 45421012929, kojeg zastupa opunomoćenik Mislav Bistrović odvjetnik u Zagrebu, Trg Petra Svačića 6/III, za otvaranje stečajnog postupka nad dužnikom GINA društvo s ograničenom odgovornošću, Kupjak, Kupjak 84/C, OIB 97326753210, dana </w:t>
      </w:r>
      <w:r w:rsidR="00C71C92">
        <w:rPr>
          <w:rFonts w:cs="Arial"/>
        </w:rPr>
        <w:t>28</w:t>
      </w:r>
      <w:r w:rsidR="00C71C92" w:rsidRPr="00C71C92">
        <w:rPr>
          <w:rFonts w:cs="Arial"/>
        </w:rPr>
        <w:t>. studenoga 2018. godine</w:t>
      </w:r>
    </w:p>
    <w:p w:rsidRDefault="00E60747" w:rsidP="001851D8" w:rsidR="00E60747" w:rsidRPr="0061436B">
      <w:pPr>
        <w:jc w:val="both"/>
      </w:pPr>
    </w:p>
    <w:p w:rsidRDefault="00344D37" w:rsidR="00722C92" w:rsidRPr="00C71C92">
      <w:pPr>
        <w:jc w:val="center"/>
        <w:rPr>
          <w:bCs/>
        </w:rPr>
      </w:pPr>
      <w:r w:rsidRPr="00C71C92">
        <w:rPr>
          <w:bCs/>
        </w:rPr>
        <w:t xml:space="preserve"> r </w:t>
      </w:r>
      <w:r w:rsidR="00722C92" w:rsidRPr="00C71C92">
        <w:rPr>
          <w:bCs/>
        </w:rPr>
        <w:t>i</w:t>
      </w:r>
      <w:r w:rsidRPr="00C71C92">
        <w:rPr>
          <w:bCs/>
        </w:rPr>
        <w:t xml:space="preserve"> </w:t>
      </w:r>
      <w:r w:rsidR="00722C92" w:rsidRPr="00C71C92">
        <w:rPr>
          <w:bCs/>
        </w:rPr>
        <w:t>j</w:t>
      </w:r>
      <w:r w:rsidRPr="00C71C92">
        <w:rPr>
          <w:bCs/>
        </w:rPr>
        <w:t xml:space="preserve"> </w:t>
      </w:r>
      <w:r w:rsidR="00722C92" w:rsidRPr="00C71C92">
        <w:rPr>
          <w:bCs/>
        </w:rPr>
        <w:t>e</w:t>
      </w:r>
      <w:r w:rsidRPr="00C71C92">
        <w:rPr>
          <w:bCs/>
        </w:rPr>
        <w:t xml:space="preserve"> </w:t>
      </w:r>
      <w:r w:rsidR="00722C92" w:rsidRPr="00C71C92">
        <w:rPr>
          <w:bCs/>
        </w:rPr>
        <w:t>š</w:t>
      </w:r>
      <w:r w:rsidRPr="00C71C92">
        <w:rPr>
          <w:bCs/>
        </w:rPr>
        <w:t xml:space="preserve"> </w:t>
      </w:r>
      <w:r w:rsidR="00722C92" w:rsidRPr="00C71C92">
        <w:rPr>
          <w:bCs/>
        </w:rPr>
        <w:t>i</w:t>
      </w:r>
      <w:r w:rsidRPr="00C71C92">
        <w:rPr>
          <w:bCs/>
        </w:rPr>
        <w:t xml:space="preserve"> </w:t>
      </w:r>
      <w:r w:rsidR="00722C92" w:rsidRPr="00C71C92">
        <w:rPr>
          <w:bCs/>
        </w:rPr>
        <w:t>o</w:t>
      </w:r>
      <w:r w:rsidRPr="00C71C92">
        <w:rPr>
          <w:bCs/>
        </w:rPr>
        <w:t xml:space="preserve">  </w:t>
      </w:r>
      <w:r w:rsidR="00D62065" w:rsidRPr="00C71C92">
        <w:rPr>
          <w:bCs/>
        </w:rPr>
        <w:t xml:space="preserve"> </w:t>
      </w:r>
      <w:r w:rsidR="00722C92" w:rsidRPr="00C71C92">
        <w:rPr>
          <w:bCs/>
        </w:rPr>
        <w:t xml:space="preserve"> j</w:t>
      </w:r>
      <w:r w:rsidRPr="00C71C92">
        <w:rPr>
          <w:bCs/>
        </w:rPr>
        <w:t xml:space="preserve"> </w:t>
      </w:r>
      <w:r w:rsidR="00722C92" w:rsidRPr="00C71C92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84205" w:rsidR="0061436B" w:rsidRPr="00777648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71C92" w:rsidRPr="00C71C92">
        <w:rPr>
          <w:rFonts w:cs="Arial"/>
        </w:rPr>
        <w:t>GINA društvo s ograničenom odgovornošću, Kupjak, Kupjak 84/C, OIB 97326753210</w:t>
      </w:r>
      <w:r w:rsidR="00367E18">
        <w:rPr>
          <w:rFonts w:cs="Arial"/>
          <w:b/>
        </w:rPr>
        <w:t xml:space="preserve">. </w:t>
      </w:r>
    </w:p>
    <w:p w:rsidRDefault="00777648" w:rsidP="00777648" w:rsidR="00777648" w:rsidRPr="00C71C92">
      <w:pPr>
        <w:ind w:left="1080"/>
        <w:jc w:val="both"/>
      </w:pPr>
    </w:p>
    <w:p w:rsidRDefault="00777648" w:rsidP="00777648" w:rsidR="00777648">
      <w:pPr>
        <w:numPr>
          <w:ilvl w:val="0"/>
          <w:numId w:val="4"/>
        </w:numPr>
        <w:jc w:val="both"/>
      </w:pPr>
      <w:r w:rsidRPr="00777648">
        <w:t xml:space="preserve">Za privremenog stečajnog upravitelja imenuje se </w:t>
      </w:r>
      <w:r w:rsidR="00A657B4">
        <w:rPr>
          <w:b/>
        </w:rPr>
        <w:pict>
          <v:rect fillcolor="#c0504d" filled="f" strokeweight="2.25pt" strokecolor="#5c83b4" stroked="f" o:spid="_x0000_s1026" id="Pravokutnik 1" style="position:absolute;left:0;text-align:left;margin-left:0;margin-top:0;width:44.55pt;height:15.1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777648" w:rsidP="00777648" w:rsidR="00777648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>
        <w:t>Zdravko Čupković iz Rijeke, Gnambova 2, OIB 74095088079.</w:t>
      </w:r>
    </w:p>
    <w:p w:rsidRDefault="00777648" w:rsidP="00777648" w:rsidR="00777648">
      <w:pPr>
        <w:pStyle w:val="Odlomakpopisa"/>
      </w:pPr>
    </w:p>
    <w:p w:rsidRDefault="00777648" w:rsidP="00777648" w:rsidR="00777648" w:rsidRPr="00777648">
      <w:pPr>
        <w:numPr>
          <w:ilvl w:val="0"/>
          <w:numId w:val="4"/>
        </w:numPr>
        <w:jc w:val="both"/>
      </w:pPr>
      <w:r w:rsidRPr="00777648">
        <w:t xml:space="preserve">Privremeni stečajni upravitelj izvršit će pregled dužnikovog poslovnog prostora, te uvid u knjige i poslovnu dokumentaciju dužnika i nakon toga podnijeti izvješće u kojem će iznijeti svoje mišljenje o tome postoje li pretpostavke za otvaranje stečajnog postupka, te posebno mogu li se imovinom dužnika namiriti troškovi postupka (čl.119. st.2. Stečajnog zakona).  </w:t>
      </w:r>
    </w:p>
    <w:p w:rsidRDefault="00777648" w:rsidP="00777648" w:rsidR="00777648" w:rsidRPr="00777648">
      <w:pPr>
        <w:ind w:left="1080"/>
        <w:jc w:val="both"/>
      </w:pPr>
    </w:p>
    <w:p w:rsidRDefault="00777648" w:rsidP="00777648" w:rsidR="00777648" w:rsidRPr="00777648">
      <w:pPr>
        <w:numPr>
          <w:ilvl w:val="0"/>
          <w:numId w:val="4"/>
        </w:numPr>
        <w:jc w:val="both"/>
      </w:pPr>
      <w:r w:rsidRPr="00777648">
        <w:t>Pozivaju se dužnikovi dužnici da svoje obveze ispunjavaju vodeći računa o ovom objavljenom rješenju.</w:t>
      </w:r>
    </w:p>
    <w:p w:rsidRDefault="00777648" w:rsidP="00777648" w:rsidR="00777648" w:rsidRPr="00777648">
      <w:pPr>
        <w:ind w:left="1080"/>
        <w:jc w:val="both"/>
      </w:pPr>
    </w:p>
    <w:p w:rsidRDefault="00777648" w:rsidP="00777648" w:rsidR="00C71C92">
      <w:pPr>
        <w:numPr>
          <w:ilvl w:val="0"/>
          <w:numId w:val="4"/>
        </w:numPr>
        <w:jc w:val="both"/>
      </w:pPr>
      <w:r w:rsidRPr="00777648">
        <w:t>Pisano izvješće privremeni stečajni upravitelj dužan je predati sudu najkasnije do ročišta radi rasprave o uvjetima za otvaranje stečajnog postupka nad dužnikom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77648" w:rsidP="00BF24A6" w:rsidR="00BF24A6" w:rsidRPr="00777648">
      <w:pPr>
        <w:jc w:val="center"/>
        <w:rPr>
          <w:bCs/>
        </w:rPr>
      </w:pPr>
      <w:r>
        <w:rPr>
          <w:bCs/>
        </w:rPr>
        <w:t>29. siječnja</w:t>
      </w:r>
      <w:r w:rsidR="008F2799" w:rsidRPr="00777648">
        <w:rPr>
          <w:bCs/>
        </w:rPr>
        <w:t xml:space="preserve"> 201</w:t>
      </w:r>
      <w:r w:rsidRPr="00777648">
        <w:rPr>
          <w:bCs/>
        </w:rPr>
        <w:t>9</w:t>
      </w:r>
      <w:r w:rsidR="00367E18" w:rsidRPr="00777648">
        <w:rPr>
          <w:bCs/>
        </w:rPr>
        <w:t xml:space="preserve">. godine u </w:t>
      </w:r>
      <w:r w:rsidR="00B84205" w:rsidRPr="00777648">
        <w:rPr>
          <w:bCs/>
        </w:rPr>
        <w:t>10</w:t>
      </w:r>
      <w:r w:rsidR="00BF24A6" w:rsidRPr="00777648">
        <w:rPr>
          <w:bCs/>
        </w:rPr>
        <w:t>:</w:t>
      </w:r>
      <w:r w:rsidR="008F2799" w:rsidRPr="00777648">
        <w:rPr>
          <w:bCs/>
        </w:rPr>
        <w:t>3</w:t>
      </w:r>
      <w:r w:rsidR="00011105" w:rsidRPr="00777648">
        <w:rPr>
          <w:bCs/>
        </w:rPr>
        <w:t>0</w:t>
      </w:r>
      <w:r w:rsidR="00BF24A6" w:rsidRPr="00777648">
        <w:rPr>
          <w:bCs/>
        </w:rPr>
        <w:t xml:space="preserve"> sati</w:t>
      </w:r>
    </w:p>
    <w:p w:rsidRDefault="00BF24A6" w:rsidP="00BF24A6" w:rsidR="00BF24A6" w:rsidRPr="00777648">
      <w:pPr>
        <w:jc w:val="center"/>
      </w:pPr>
      <w:r w:rsidRPr="00777648">
        <w:t>kod ovog suda, Zadarska ulica 1 i 3,</w:t>
      </w:r>
    </w:p>
    <w:p w:rsidRDefault="00BF24A6" w:rsidP="00BF24A6" w:rsidR="00BF24A6" w:rsidRPr="00777648">
      <w:pPr>
        <w:jc w:val="center"/>
      </w:pPr>
      <w:r w:rsidRPr="00777648"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</w:p>
    <w:p w:rsidRDefault="00722C92" w:rsidP="00DB579A" w:rsidR="00722C92" w:rsidRPr="00777648">
      <w:pPr>
        <w:jc w:val="center"/>
        <w:rPr>
          <w:bCs/>
        </w:rPr>
      </w:pPr>
      <w:r w:rsidRPr="00777648">
        <w:rPr>
          <w:bCs/>
        </w:rPr>
        <w:lastRenderedPageBreak/>
        <w:t>Obrazloženje</w:t>
      </w:r>
    </w:p>
    <w:p w:rsidRDefault="007F30F2" w:rsidP="007F30F2" w:rsidR="007F30F2">
      <w:pPr>
        <w:jc w:val="both"/>
      </w:pPr>
    </w:p>
    <w:p w:rsidRDefault="00B84205" w:rsidP="00B84205" w:rsidR="00B84205">
      <w:pPr>
        <w:jc w:val="both"/>
      </w:pPr>
      <w:r>
        <w:tab/>
        <w:t xml:space="preserve">Financijska agencija, Regionalni centar Rijeka podnijela je ovome sudu </w:t>
      </w:r>
      <w:r w:rsidR="00777648">
        <w:t>02. veljače 2018.</w:t>
      </w:r>
      <w:r>
        <w:t xml:space="preserve"> godine zahtjev za provedbu skraćenog stečajnog postupka nad dužnikom </w:t>
      </w:r>
      <w:r w:rsidR="00777648" w:rsidRPr="00777648">
        <w:t xml:space="preserve">GINA društvo s ograničenom odgovornošću, Kupjak, Kupjak 84/C, OIB 97326753210 </w:t>
      </w:r>
      <w:r>
        <w:t>(dalje: dužnik) temeljem čl.429. Stečajnog zakona (N</w:t>
      </w:r>
      <w:r w:rsidR="00777648">
        <w:t>arodne novine broj</w:t>
      </w:r>
      <w:r>
        <w:t xml:space="preserve"> </w:t>
      </w:r>
      <w:r w:rsidR="00777648">
        <w:t>104/17</w:t>
      </w:r>
      <w:r>
        <w:t xml:space="preserve">, dalje: SZ-a). </w:t>
      </w:r>
    </w:p>
    <w:p w:rsidRDefault="00B84205" w:rsidP="00B84205" w:rsidR="00B84205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B84205" w:rsidP="00B84205" w:rsidR="008F2799">
      <w:pPr>
        <w:jc w:val="both"/>
      </w:pPr>
      <w:r>
        <w:tab/>
        <w:t xml:space="preserve">U zakonskom roku, dana </w:t>
      </w:r>
      <w:r w:rsidR="00871AFC">
        <w:t>07. kolovoza 2018</w:t>
      </w:r>
      <w:r>
        <w:t xml:space="preserve">. godine vjerovnik </w:t>
      </w:r>
      <w:r w:rsidR="00871AFC">
        <w:t xml:space="preserve">APS DELTA </w:t>
      </w:r>
      <w:r w:rsidR="00871AFC" w:rsidRPr="00C71C92">
        <w:rPr>
          <w:rFonts w:cs="Arial"/>
        </w:rPr>
        <w:t>S.A., 1 rue Jean Piret, L-2350-Luxemburg</w:t>
      </w:r>
      <w:r w:rsidR="00871AFC">
        <w:rPr>
          <w:rFonts w:cs="Arial"/>
        </w:rPr>
        <w:t xml:space="preserve"> </w:t>
      </w:r>
      <w:r>
        <w:t xml:space="preserve">podnio je ovome sudu prijedlog za otvaranje stečajnog postupka nad dužnikom. </w:t>
      </w:r>
    </w:p>
    <w:p w:rsidRDefault="008F2799" w:rsidP="008F2799" w:rsidR="00871AFC">
      <w:pPr>
        <w:jc w:val="both"/>
      </w:pPr>
      <w:r>
        <w:tab/>
        <w:t xml:space="preserve">U prijedlogu je naveo da </w:t>
      </w:r>
      <w:r w:rsidR="00871AFC">
        <w:t xml:space="preserve">prema dužniku </w:t>
      </w:r>
      <w:r>
        <w:t>ima tražbinu u iznosu</w:t>
      </w:r>
      <w:r w:rsidR="00871AFC">
        <w:t xml:space="preserve"> 3.872.163,65 kn, koja se temelji na Ugovoru o dugoročnom kreditu broj 118-013/2010 od 22. rujna 2010. godine, Sporazumu broj 161/10 o zasnivanju zajedničkog založnog prava (simultane hipoteke na nekretnini) od 22. rujna 2010. godine, solemniziran kod javnog bilježnika pod brojem OV-25441/2010, Ugovoru o dugoročnom kreditu broj 118-007/2011 od 12. svibnja 2011. godine;  Sporazumu broj 84/11 o zasnivanju zajedničkog založnog prava (simultane hipoteke na nekretnini) od 12. svibnja 2011. godine, solemniziran kod javnog bilježnika pod brojem OV-11771/11, Ugovoru o dugoročnom kreditu broj 118-012/2011 od 27. rujna 2011. godine, Sporazumu broj 138/11 o zasnivanju zajedničkog založnog prava (simultane hipoteke na nekretnini) od 27. rujna 2011. godine, solemniziran kod javnog bilježnika pod brojem OV-23980/11, Ugovoru br. 002/2010-118 o izdavanju i korištenju VISA Business kartice Hrvatske poštanske banke d.d. od 22. rujna 2010. godine; predstečajne nagodbe odobrene rješenjem ovoga suda posl. broj Stpn-72/14 od 15. rujna 2015. godine i Ugovoru o ustupu i prijenosu tražbine od 20. siječnja 2017. godine sklopljenog između Hrvatske poštanske banke d.d. Zagreb, Jurišićeva 4 i predlagatelja solemniziran kod javnog bilježnika Mladena Ježek iz Zagreba dana 20. siječnja 2017. godine pod brojem OV-292/17. </w:t>
      </w:r>
    </w:p>
    <w:p w:rsidRDefault="00871AFC" w:rsidP="008F2799" w:rsidR="00871AFC">
      <w:pPr>
        <w:jc w:val="both"/>
      </w:pPr>
      <w:r>
        <w:tab/>
        <w:t xml:space="preserve">Predlagatelj u prijedlogu navodi da dužnik nije namirio tražbinu prema odobrenoj predstečajnoj nagodbi od 15. rujna 2015. godine. Nadalje, navodi da kod dužnika postoji stečajni razlog nesposobnost za plaćanje budući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F2799" w:rsidP="008F2799" w:rsidR="008F2799">
      <w:pPr>
        <w:jc w:val="both"/>
      </w:pPr>
      <w:r>
        <w:tab/>
        <w:t xml:space="preserve">Uz prijedlog vjerovnik je dostavio </w:t>
      </w:r>
      <w:r w:rsidR="0028354C">
        <w:t xml:space="preserve">Ugovoru br. 002/2010-118 o izdavanju i korištenju VISA Business kartice Hrvatske poštanske banke d.d. od 22. rujna 2010. godine, Sporazumu broj 84/11 o zasnivanju zajedničkog založnog prava (simultane hipoteke na nekretnini) od 12. svibnja 2011. godine, solemniziran kod javnog bilježnika pod brojem OV-11771/11, Sporazumu broj 161/10 o zasnivanju zajedničkog založnog prava (simultane hipoteke na nekretnini) od 22. rujna 2010. godine, Ugovoru o dugoročnom kreditu broj 118-013/2010 od 22. rujna 2010. godine, Sporazumu broj 138/11 o zasnivanju zajedničkog založnog prava (simultane hipoteke na nekretnini) od 27. rujna 2011. godine, solemniziran kod javnog bilježnika pod brojem OV-23980/11,Ugovoru o dugoročnom kreditu broj 118-012/2011 od 27. rujna 2011. godine, rješenjem kojim se odobrava predstečajna nagodba posl. broj Stpn-72/14 od 15. rujna 2015. godine, Ugovor o ustupu i prijenosu tražbine od 20. siječnja 2017. godine sklopljenog između Hrvatske poštanske banke d.d. Zagreb, Jurišićeva 4 i predlagatelja solemniziran kod javnog bilježnika Mladena Ježek iz Zagreba, izvadak iz poslovnih od 20. </w:t>
      </w:r>
      <w:r w:rsidR="0028354C">
        <w:lastRenderedPageBreak/>
        <w:t xml:space="preserve">siječnja 2017. godine i izvadak iz poslovnih knjiga 07. kolovoza 2018. godine (listovi 4-69 spisa). </w:t>
      </w:r>
    </w:p>
    <w:p w:rsidRDefault="00F959BB" w:rsidP="00F959BB" w:rsidR="00F959BB" w:rsidRPr="00F959BB">
      <w:pPr>
        <w:jc w:val="both"/>
      </w:pPr>
      <w:r w:rsidRPr="00F959BB">
        <w:tab/>
        <w:t xml:space="preserve">Obzirom da je dužnik vlasnik nekretnina upisanih u zemljišnim knjigama Općinskog suda u Delnicama, Zemljišnoknjižni odjel Delnice, sud je temeljem čl.433. SZ-a rješenjem od 05. rujna 2018. godine posl. broj St-95/18 obustavio skraćeni stečajni postupak budući nisu ispunjene pretpostavke za istodobno otvaranje i zaključenje stečajnog postupka nad dužnikom i temeljem čl.115. SZ-a donio rješenje o pokretanju prethodnog postupka radi utvrđivanja pretpostavki za otvaranje stečajnog postupka nad dužnikom. </w:t>
      </w:r>
      <w:r w:rsidRPr="00F959BB">
        <w:tab/>
      </w:r>
    </w:p>
    <w:p w:rsidRDefault="00F959BB" w:rsidP="00F959BB" w:rsidR="00F959BB" w:rsidRPr="00F959BB">
      <w:pPr>
        <w:jc w:val="both"/>
      </w:pPr>
      <w:r w:rsidRPr="00F959BB">
        <w:tab/>
        <w:t xml:space="preserve">Privremeni stečajni upravitelj imenovan je temeljem čl.84. u vezi s čl.118.st.2.t.1. SZ-a. </w:t>
      </w:r>
    </w:p>
    <w:p w:rsidRDefault="00D26FBF" w:rsidP="00ED5721" w:rsidR="00D26FBF">
      <w:pPr>
        <w:jc w:val="both"/>
      </w:pPr>
    </w:p>
    <w:p w:rsidRDefault="001704C1" w:rsidR="00722C92" w:rsidRPr="00777648">
      <w:pPr>
        <w:jc w:val="center"/>
      </w:pPr>
      <w:r w:rsidRPr="00777648">
        <w:t>U Rijeci,</w:t>
      </w:r>
      <w:r w:rsidR="00016072" w:rsidRPr="00777648">
        <w:t xml:space="preserve"> </w:t>
      </w:r>
      <w:r w:rsidR="00777648">
        <w:t>28. studenoga 2018</w:t>
      </w:r>
      <w:r w:rsidR="00EB5F77" w:rsidRPr="00777648">
        <w:t>.</w:t>
      </w:r>
      <w:r w:rsidRPr="00777648">
        <w:t xml:space="preserve"> </w:t>
      </w:r>
      <w:r w:rsidR="00722C92" w:rsidRPr="00777648">
        <w:t>godine</w:t>
      </w:r>
    </w:p>
    <w:p w:rsidRDefault="00722C92" w:rsidP="00016072" w:rsidR="00777648">
      <w:pPr>
        <w:ind w:left="2160"/>
        <w:jc w:val="right"/>
      </w:pPr>
      <w:r w:rsidRPr="00777648">
        <w:tab/>
      </w:r>
      <w:r w:rsidRPr="00777648">
        <w:tab/>
      </w:r>
      <w:r w:rsidRPr="00777648">
        <w:tab/>
      </w:r>
      <w:r w:rsidRPr="00777648">
        <w:tab/>
      </w:r>
      <w:r w:rsidRPr="00777648">
        <w:tab/>
      </w:r>
      <w:r w:rsidR="00344D37" w:rsidRPr="00777648">
        <w:tab/>
      </w:r>
    </w:p>
    <w:p w:rsidRDefault="00ED5721" w:rsidP="00016072" w:rsidR="00722C92" w:rsidRPr="00777648">
      <w:pPr>
        <w:ind w:left="2160"/>
        <w:jc w:val="right"/>
      </w:pPr>
      <w:r w:rsidRPr="00777648">
        <w:t xml:space="preserve"> </w:t>
      </w:r>
      <w:r w:rsidR="00722C92" w:rsidRPr="00777648">
        <w:t xml:space="preserve"> </w:t>
      </w:r>
      <w:r w:rsidR="004C57B3" w:rsidRPr="00777648">
        <w:t>S</w:t>
      </w:r>
      <w:r w:rsidR="00722C92" w:rsidRPr="00777648">
        <w:t>udac</w:t>
      </w:r>
    </w:p>
    <w:p w:rsidRDefault="00722C92" w:rsidP="00170D22" w:rsidR="00170D22" w:rsidRPr="00777648">
      <w:pPr>
        <w:ind w:firstLine="708" w:left="1416"/>
        <w:jc w:val="right"/>
      </w:pPr>
      <w:r w:rsidRPr="00777648">
        <w:t xml:space="preserve">                               </w:t>
      </w:r>
      <w:r w:rsidRPr="00777648">
        <w:tab/>
      </w:r>
      <w:r w:rsidRPr="00777648">
        <w:tab/>
      </w:r>
      <w:r w:rsidR="00344D37" w:rsidRPr="00777648">
        <w:tab/>
      </w:r>
      <w:r w:rsidR="00344D37" w:rsidRPr="00777648">
        <w:tab/>
      </w:r>
      <w:r w:rsidRPr="00777648">
        <w:t>Daniela Korlević</w:t>
      </w:r>
      <w:r w:rsidR="00170D22" w:rsidRPr="00777648">
        <w:t xml:space="preserve">  </w:t>
      </w:r>
    </w:p>
    <w:p w:rsidRDefault="00ED5721" w:rsidP="00016072" w:rsidR="00ED5721" w:rsidRPr="00777648">
      <w:pPr>
        <w:ind w:left="2160"/>
        <w:jc w:val="right"/>
      </w:pPr>
    </w:p>
    <w:p w:rsidRDefault="00722C92" w:rsidR="00722C92" w:rsidRPr="00777648">
      <w:pPr>
        <w:jc w:val="both"/>
      </w:pPr>
      <w:r w:rsidRPr="00777648">
        <w:t>UPUTA O PRAVNOM LIJEKU:</w:t>
      </w:r>
    </w:p>
    <w:p w:rsidRDefault="00BF7669" w:rsidP="005436EC" w:rsidR="00722C92" w:rsidRPr="00DA66D5">
      <w:pPr>
        <w:jc w:val="both"/>
      </w:pPr>
      <w:r w:rsidRPr="00BF7669">
        <w:t>Protiv rješenja nije dopuštena pos</w:t>
      </w:r>
      <w:r w:rsidR="00777648">
        <w:t>ebna žalba (čl.115. st.1. SZ-a).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7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C71C92">
      <w:t>616/18-4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70D22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8354C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658B1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231A"/>
    <w:rsid w:val="00745630"/>
    <w:rsid w:val="007767D3"/>
    <w:rsid w:val="00777648"/>
    <w:rsid w:val="007A0E32"/>
    <w:rsid w:val="007B0E96"/>
    <w:rsid w:val="007F30F2"/>
    <w:rsid w:val="007F7AF6"/>
    <w:rsid w:val="008001BA"/>
    <w:rsid w:val="00821538"/>
    <w:rsid w:val="00871AFC"/>
    <w:rsid w:val="00875807"/>
    <w:rsid w:val="008818D0"/>
    <w:rsid w:val="008A3D3F"/>
    <w:rsid w:val="008C1404"/>
    <w:rsid w:val="008C71B5"/>
    <w:rsid w:val="008D3FDF"/>
    <w:rsid w:val="008E181E"/>
    <w:rsid w:val="008F2799"/>
    <w:rsid w:val="00944C2E"/>
    <w:rsid w:val="00945219"/>
    <w:rsid w:val="009B219F"/>
    <w:rsid w:val="009B744A"/>
    <w:rsid w:val="00A46343"/>
    <w:rsid w:val="00A63D14"/>
    <w:rsid w:val="00A657B4"/>
    <w:rsid w:val="00B1315C"/>
    <w:rsid w:val="00B67AA0"/>
    <w:rsid w:val="00B84205"/>
    <w:rsid w:val="00B97064"/>
    <w:rsid w:val="00B97531"/>
    <w:rsid w:val="00BF24A6"/>
    <w:rsid w:val="00BF7669"/>
    <w:rsid w:val="00C616C1"/>
    <w:rsid w:val="00C71C92"/>
    <w:rsid w:val="00C87349"/>
    <w:rsid w:val="00D26FBF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959B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97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St-616/2018-4</izvorni_sadrzaj>
    <derivirana_varijabla naziv="DomainObject.Oznaka_1">St-616/2018-4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St-616/2018</izvorni_sadrzaj>
    <derivirana_varijabla naziv="DomainObject.Predmet.OznakaBroj_1">St-616/2018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St-95/18</izvorni_sadrzaj>
    <derivirana_varijabla naziv="DomainObject.Predmet.PrimjedbaSuca_1">Veza 9/2 St-95/18</derivirana_varijabla>
  </DomainObject.Predmet.PrimjedbaSuca>
  <DomainObject.Predmet.ProtustrankaFormated>
    <izvorni_sadrzaj>  GINA d.o.o.</izvorni_sadrzaj>
    <derivirana_varijabla naziv="DomainObject.Predmet.ProtustrankaFormated_1">  GINA d.o.o.</derivirana_varijabla>
  </DomainObject.Predmet.ProtustrankaFormated>
  <DomainObject.Predmet.ProtustrankaFormatedOIB>
    <izvorni_sadrzaj>  GINA d.o.o., OIB 97326753210</izvorni_sadrzaj>
    <derivirana_varijabla naziv="DomainObject.Predmet.ProtustrankaFormatedOIB_1">  GINA d.o.o., OIB 97326753210</derivirana_varijabla>
  </DomainObject.Predmet.ProtustrankaFormatedOIB>
  <DomainObject.Predmet.ProtustrankaFormatedWithAdress>
    <izvorni_sadrzaj> GINA d.o.o., Kupjak 84c, 51313 Kupjak</izvorni_sadrzaj>
    <derivirana_varijabla naziv="DomainObject.Predmet.ProtustrankaFormatedWithAdress_1"> GINA d.o.o., Kupjak 84c, 51313 Kupjak</derivirana_varijabla>
  </DomainObject.Predmet.ProtustrankaFormatedWithAdress>
  <DomainObject.Predmet.ProtustrankaFormatedWithAdressOIB>
    <izvorni_sadrzaj> GINA d.o.o., OIB 97326753210, Kupjak 84c, 51313 Kupjak</izvorni_sadrzaj>
    <derivirana_varijabla naziv="DomainObject.Predmet.ProtustrankaFormatedWithAdressOIB_1"> GINA d.o.o., OIB 97326753210, Kupjak 84c, 51313 Kupjak</derivirana_varijabla>
  </DomainObject.Predmet.ProtustrankaFormatedWithAdressOIB>
  <DomainObject.Predmet.ProtustrankaWithAdress>
    <izvorni_sadrzaj>GINA d.o.o. Kupjak 84c, 51313 Kupjak</izvorni_sadrzaj>
    <derivirana_varijabla naziv="DomainObject.Predmet.ProtustrankaWithAdress_1">GINA d.o.o. Kupjak 84c, 51313 Kupjak</derivirana_varijabla>
  </DomainObject.Predmet.ProtustrankaWithAdress>
  <DomainObject.Predmet.ProtustrankaWithAdressOIB>
    <izvorni_sadrzaj>GINA d.o.o., OIB 97326753210, Kupjak 84c, 51313 Kupjak</izvorni_sadrzaj>
    <derivirana_varijabla naziv="DomainObject.Predmet.ProtustrankaWithAdressOIB_1">GINA d.o.o., OIB 97326753210, Kupjak 84c, 51313 Kupjak</derivirana_varijabla>
  </DomainObject.Predmet.ProtustrankaWithAdressOIB>
  <DomainObject.Predmet.ProtustrankaNazivFormated>
    <izvorni_sadrzaj>GINA d.o.o.</izvorni_sadrzaj>
    <derivirana_varijabla naziv="DomainObject.Predmet.ProtustrankaNazivFormated_1">GINA d.o.o.</derivirana_varijabla>
  </DomainObject.Predmet.ProtustrankaNazivFormated>
  <DomainObject.Predmet.ProtustrankaNazivFormatedOIB>
    <izvorni_sadrzaj>GINA d.o.o., OIB 97326753210</izvorni_sadrzaj>
    <derivirana_varijabla naziv="DomainObject.Predmet.ProtustrankaNazivFormatedOIB_1">GINA d.o.o., OIB 97326753210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</izvorni_sadrzaj>
    <derivirana_varijabla naziv="DomainObject.Predmet.StrankaFormated_1">  APS DELTA S.A.</derivirana_varijabla>
  </DomainObject.Predmet.StrankaFormated>
  <DomainObject.Predmet.StrankaFormatedOIB>
    <izvorni_sadrzaj>  APS DELTA S.A., OIB 45421012929</izvorni_sadrzaj>
    <derivirana_varijabla naziv="DomainObject.Predmet.StrankaFormatedOIB_1">  APS DELTA S.A., OIB 45421012929</derivirana_varijabla>
  </DomainObject.Predmet.StrankaFormatedOIB>
  <DomainObject.Predmet.StrankaFormatedWithAdress>
    <izvorni_sadrzaj> APS DELTA S.A., 1 rue Jean Piret, L-2350 Luksemburg</izvorni_sadrzaj>
    <derivirana_varijabla naziv="DomainObject.Predmet.StrankaFormatedWithAdress_1"> APS DELTA S.A., 1 rue Jean Piret, L-2350 Luksemburg</derivirana_varijabla>
  </DomainObject.Predmet.StrankaFormatedWithAdress>
  <DomainObject.Predmet.StrankaFormatedWithAdressOIB>
    <izvorni_sadrzaj> APS DELTA S.A., OIB 45421012929, 1 rue Jean Piret, L-2350 Luksemburg</izvorni_sadrzaj>
    <derivirana_varijabla naziv="DomainObject.Predmet.StrankaFormatedWithAdressOIB_1"> APS DELTA S.A., OIB 45421012929, 1 rue Jean Piret, L-2350 Luksemburg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45421012929, 1 rue Jean Piret,L-2350 Luksemburg</izvorni_sadrzaj>
    <derivirana_varijabla naziv="DomainObject.Predmet.StrankaWithAdressOIB_1">APS DELTA S.A., OIB 45421012929,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45421012929</izvorni_sadrzaj>
    <derivirana_varijabla naziv="DomainObject.Predmet.StrankaNazivFormatedOIB_1">APS DELTA S.A., OIB 45421012929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APS DELTA S.A.</item>
    </izvorni_sadrzaj>
    <derivirana_varijabla naziv="DomainObject.Predmet.StrankaListFormated_1">
      <item>APS DELTA S.A.</item>
    </derivirana_varijabla>
  </DomainObject.Predmet.StrankaListFormated>
  <DomainObject.Predmet.StrankaListFormatedOIB>
    <izvorni_sadrzaj>
      <item>APS DELTA S.A., OIB 45421012929</item>
    </izvorni_sadrzaj>
    <derivirana_varijabla naziv="DomainObject.Predmet.StrankaListFormatedOIB_1">
      <item>APS DELTA S.A., OIB 45421012929</item>
    </derivirana_varijabla>
  </DomainObject.Predmet.StrankaListFormatedOIB>
  <DomainObject.Predmet.StrankaListFormatedWithAdress>
    <izvorni_sadrzaj>
      <item>APS DELTA S.A., 1 rue Jean Piret, L-2350 Luksemburg</item>
    </izvorni_sadrzaj>
    <derivirana_varijabla naziv="DomainObject.Predmet.StrankaListFormatedWithAdress_1">
      <item>APS DELTA S.A., 1 rue Jean Piret, L-2350 Luksemburg</item>
    </derivirana_varijabla>
  </DomainObject.Predmet.StrankaListFormatedWithAdress>
  <DomainObject.Predmet.StrankaListFormatedWithAdressOIB>
    <izvorni_sadrzaj>
      <item>APS DELTA S.A., OIB 45421012929, 1 rue Jean Piret, L-2350 Luksemburg</item>
    </izvorni_sadrzaj>
    <derivirana_varijabla naziv="DomainObject.Predmet.StrankaListFormatedWithAdressOIB_1">
      <item>APS DELTA S.A., OIB 45421012929, 1 rue Jean Piret, L-2350 Luksemburg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45421012929</item>
    </izvorni_sadrzaj>
    <derivirana_varijabla naziv="DomainObject.Predmet.StrankaListNazivFormatedOIB_1">
      <item>APS DELTA S.A., OIB 45421012929</item>
    </derivirana_varijabla>
  </DomainObject.Predmet.StrankaListNazivFormatedOIB>
  <DomainObject.Predmet.ProtuStrankaListFormated>
    <izvorni_sadrzaj>
      <item>GINA d.o.o.</item>
    </izvorni_sadrzaj>
    <derivirana_varijabla naziv="DomainObject.Predmet.ProtuStrankaListFormated_1">
      <item>GINA d.o.o.</item>
    </derivirana_varijabla>
  </DomainObject.Predmet.ProtuStrankaListFormated>
  <DomainObject.Predmet.ProtuStrankaListFormatedOIB>
    <izvorni_sadrzaj>
      <item>GINA d.o.o., OIB 97326753210</item>
    </izvorni_sadrzaj>
    <derivirana_varijabla naziv="DomainObject.Predmet.ProtuStrankaListFormatedOIB_1">
      <item>GINA d.o.o., OIB 97326753210</item>
    </derivirana_varijabla>
  </DomainObject.Predmet.ProtuStrankaListFormatedOIB>
  <DomainObject.Predmet.ProtuStrankaListFormatedWithAdress>
    <izvorni_sadrzaj>
      <item>GINA d.o.o., Kupjak 84c, 51313 Kupjak</item>
    </izvorni_sadrzaj>
    <derivirana_varijabla naziv="DomainObject.Predmet.ProtuStrankaListFormatedWithAdress_1">
      <item>GINA d.o.o., Kupjak 84c, 51313 Kupjak</item>
    </derivirana_varijabla>
  </DomainObject.Predmet.ProtuStrankaListFormatedWithAdress>
  <DomainObject.Predmet.ProtuStrankaListFormatedWithAdressOIB>
    <izvorni_sadrzaj>
      <item>GINA d.o.o., OIB 97326753210, Kupjak 84c, 51313 Kupjak</item>
    </izvorni_sadrzaj>
    <derivirana_varijabla naziv="DomainObject.Predmet.ProtuStrankaListFormatedWithAdressOIB_1">
      <item>GINA d.o.o., OIB 97326753210, Kupjak 84c, 51313 Kupjak</item>
    </derivirana_varijabla>
  </DomainObject.Predmet.ProtuStrankaListFormatedWithAdressOIB>
  <DomainObject.Predmet.ProtuStrankaListNazivFormated>
    <izvorni_sadrzaj>
      <item>GINA d.o.o.</item>
    </izvorni_sadrzaj>
    <derivirana_varijabla naziv="DomainObject.Predmet.ProtuStrankaListNazivFormated_1">
      <item>GINA d.o.o.</item>
    </derivirana_varijabla>
  </DomainObject.Predmet.ProtuStrankaListNazivFormated>
  <DomainObject.Predmet.ProtuStrankaListNazivFormatedOIB>
    <izvorni_sadrzaj>
      <item>GINA d.o.o., OIB 97326753210</item>
    </izvorni_sadrzaj>
    <derivirana_varijabla naziv="DomainObject.Predmet.ProtuStrankaListNazivFormatedOIB_1">
      <item>GINA d.o.o., OIB 97326753210</item>
    </derivirana_varijabla>
  </DomainObject.Predmet.ProtuStrankaListNazivFormatedOIB>
  <DomainObject.Predmet.OstaliListFormated>
    <izvorni_sadrzaj>
      <item>Mislav Bistrović</item>
    </izvorni_sadrzaj>
    <derivirana_varijabla naziv="DomainObject.Predmet.OstaliListFormated_1">
      <item>Mislav Bistrović</item>
    </derivirana_varijabla>
  </DomainObject.Predmet.OstaliListFormated>
  <DomainObject.Predmet.OstaliListFormatedOIB>
    <izvorni_sadrzaj>
      <item>Mislav Bistrović</item>
    </izvorni_sadrzaj>
    <derivirana_varijabla naziv="DomainObject.Predmet.OstaliListFormatedOIB_1">
      <item>Mislav Bistrović</item>
    </derivirana_varijabla>
  </DomainObject.Predmet.OstaliListFormatedOIB>
  <DomainObject.Predmet.OstaliListFormatedWithAdress>
    <izvorni_sadrzaj>
      <item>Mislav Bistrović, Trg Petra Svačića 6, 10000 Zagreb</item>
    </izvorni_sadrzaj>
    <derivirana_varijabla naziv="DomainObject.Predmet.OstaliListFormatedWithAdress_1">
      <item>Mislav Bistrović, Trg Petra Svačića 6, 10000 Zagreb</item>
    </derivirana_varijabla>
  </DomainObject.Predmet.OstaliListFormatedWithAdress>
  <DomainObject.Predmet.OstaliListFormatedWithAdressOIB>
    <izvorni_sadrzaj>
      <item>Mislav Bistrović, Trg Petra Svačića 6, 10000 Zagreb</item>
    </izvorni_sadrzaj>
    <derivirana_varijabla naziv="DomainObject.Predmet.OstaliListFormatedWithAdressOIB_1">
      <item>Mislav Bistrović, Trg Petra Svačića 6, 10000 Zagreb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</item>
    </izvorni_sadrzaj>
    <derivirana_varijabla naziv="DomainObject.Predmet.OstaliListNazivFormatedOIB_1">
      <item>Mislav Bistrović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St-616/2018-4</izvorni_sadrzaj>
    <derivirana_varijabla naziv="DomainObject.PoslovniBrojDokumenta_1">St-616/2018-4</derivirana_varijabla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GINA d.o.o.</izvorni_sadrzaj>
    <derivirana_varijabla naziv="DomainObject.Predmet.ProtustrankaIDrugi_1">GINA d.o.o.</derivirana_varijabla>
  </DomainObject.Predmet.ProtustrankaIDrugi>
  <DomainObject.Predmet.StrankaIDrugiAdressOIB>
    <izvorni_sadrzaj>APS DELTA S.A., OIB 45421012929, 1 rue Jean Piret, L-2350 Luksemburg</izvorni_sadrzaj>
    <derivirana_varijabla naziv="DomainObject.Predmet.StrankaIDrugiAdressOIB_1">APS DELTA S.A., OIB 45421012929, 1 rue Jean Piret, L-2350 Luksemburg</derivirana_varijabla>
  </DomainObject.Predmet.StrankaIDrugiAdressOIB>
  <DomainObject.Predmet.ProtustrankaIDrugiAdressOIB>
    <izvorni_sadrzaj>GINA d.o.o., OIB 97326753210, Kupjak 84c, 51313 Kupjak</izvorni_sadrzaj>
    <derivirana_varijabla naziv="DomainObject.Predmet.ProtustrankaIDrugiAdressOIB_1">GINA d.o.o., OIB 97326753210, Kupjak 84c, 51313 Kupjak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GINA d.o.o.</item>
      <item>Mislav Bistrović</item>
    </izvorni_sadrzaj>
    <derivirana_varijabla naziv="DomainObject.Predmet.SudioniciListNaziv_1">
      <item>APS DELTA S.A.</item>
      <item>GINA d.o.o.</item>
      <item>Mislav Bistrović</item>
    </derivirana_varijabla>
  </DomainObject.Predmet.SudioniciListNaziv>
  <DomainObject.Predmet.SudioniciListAdressOIB>
    <izvorni_sadrzaj>
      <item>APS DELTA S.A., OIB 45421012929, 1 rue Jean Piret,L-2350 Luksemburg</item>
      <item>GINA d.o.o., OIB 97326753210, Kupjak 84c,51313 Kupjak</item>
      <item>Mislav Bistrović, Trg Petra Svačića 6,10000 Zagreb</item>
    </izvorni_sadrzaj>
    <derivirana_varijabla naziv="DomainObject.Predmet.SudioniciListAdressOIB_1">
      <item>APS DELTA S.A., OIB 45421012929, 1 rue Jean Piret,L-2350 Luksemburg</item>
      <item>GINA d.o.o., OIB 97326753210, Kupjak 84c,51313 Kupjak</item>
      <item>Mislav Bistrović,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45421012929</item>
      <item>, OIB 97326753210</item>
      <item>, OIB null</item>
    </izvorni_sadrzaj>
    <derivirana_varijabla naziv="DomainObject.Predmet.SudioniciListNazivOIB_1">
      <item>, OIB 45421012929</item>
      <item>, OIB 97326753210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St-616/2018-2</izvorni_sadrzaj>
    <derivirana_varijabla naziv="DomainObject.PredzadnjaOdlukaIzPredmeta.Oznaka_1">St-616/2018-2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6DEC6-E27F-4D48-9C6A-A2F077D60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1004</properties:Words>
  <properties:Characters>5862</properties:Characters>
  <properties:Lines>115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2018-11-28T12:23:00Z</dcterms:created>
  <dc:creator>stecaj</dc:creator>
  <cp:lastModifiedBy>Jasna Radulović</cp:lastModifiedBy>
  <cp:lastPrinted>2016-12-21T08:46:00Z</cp:lastPrinted>
  <dcterms:modified xmlns:xsi="http://www.w3.org/2001/XMLSchema-instance" xsi:type="dcterms:W3CDTF">2018-11-28T12:58:00Z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St-616/2018-4 / Odluka - Rješenje - pokretanje prethodnog postupka radi utvrđivanja uvjeta za otvaranje stečajnog postupka (616-18.docx)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