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a314" w14:paraId="ad8a314" w:rsidRDefault="00B65F96" w:rsidP="003B0DF3" w:rsidR="003B0DF3" w:rsidRPr="005647FD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647F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647FD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6D66DE" w:rsidRPr="006D66DE">
        <w:rPr>
          <w:rFonts w:cs="Times New Roman" w:hAnsi="Times New Roman" w:ascii="Times New Roman"/>
          <w:sz w:val="24"/>
          <w:szCs w:val="24"/>
        </w:rPr>
        <w:t>MARINA d.o.o. u stečaju, Zagreb, M. Kovač</w:t>
      </w:r>
      <w:r w:rsidR="006D66DE">
        <w:rPr>
          <w:rFonts w:cs="Times New Roman" w:hAnsi="Times New Roman" w:ascii="Times New Roman"/>
          <w:sz w:val="24"/>
          <w:szCs w:val="24"/>
        </w:rPr>
        <w:t>ević</w:t>
      </w:r>
      <w:r w:rsidR="006D66DE" w:rsidRPr="006D66DE">
        <w:rPr>
          <w:rFonts w:cs="Times New Roman" w:hAnsi="Times New Roman" w:ascii="Times New Roman"/>
          <w:sz w:val="24"/>
          <w:szCs w:val="24"/>
        </w:rPr>
        <w:t>a 14, OIB: 68613827647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D66DE">
        <w:rPr>
          <w:rFonts w:cs="Times New Roman" w:eastAsia="Times New Roman" w:hAnsi="Times New Roman" w:ascii="Times New Roman"/>
          <w:sz w:val="24"/>
          <w:szCs w:val="24"/>
          <w:lang w:eastAsia="hr-HR"/>
        </w:rPr>
        <w:t>27. veljače 2018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D66D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26. travnja 2018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6D66D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9,30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6D66D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283. st. 1. Stečajnog zakona (Narodne novine broj 71/15, </w:t>
      </w:r>
      <w:r w:rsidR="006D6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dalje:SZ) stečajni sudac je riješio kao u točkama I. i 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274. st. 2. SZ-a riješeno je kao u točki III.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D66DE">
        <w:rPr>
          <w:rFonts w:cs="Times New Roman" w:eastAsia="Times New Roman" w:hAnsi="Times New Roman" w:ascii="Times New Roman"/>
          <w:sz w:val="24"/>
          <w:szCs w:val="24"/>
          <w:lang w:eastAsia="hr-HR"/>
        </w:rPr>
        <w:t>27. veljače 2018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B65F9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65F96" w:rsidP="003B0DF3" w:rsidR="00B65F9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F96" w:rsidP="003B0DF3" w:rsidR="00B65F96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Draženka Prpić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647F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647FD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647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B84" w:rsidP="003B0DF3" w:rsidR="00473B84">
      <w:pPr>
        <w:spacing w:lineRule="auto" w:line="240" w:after="0"/>
      </w:pPr>
      <w:r>
        <w:separator/>
      </w:r>
    </w:p>
  </w:endnote>
  <w:endnote w:id="0" w:type="continuationSeparator">
    <w:p w:rsidRDefault="00473B84" w:rsidP="003B0DF3" w:rsidR="00473B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B84" w:rsidP="003B0DF3" w:rsidR="00473B84">
      <w:pPr>
        <w:spacing w:lineRule="auto" w:line="240" w:after="0"/>
      </w:pPr>
      <w:r>
        <w:separator/>
      </w:r>
    </w:p>
  </w:footnote>
  <w:footnote w:id="0" w:type="continuationSeparator">
    <w:p w:rsidRDefault="00473B84" w:rsidP="003B0DF3" w:rsidR="00473B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F96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6D66DE">
      <w:t>3210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3006FE"/>
    <w:rsid w:val="003B0DF3"/>
    <w:rsid w:val="00473B84"/>
    <w:rsid w:val="005647FD"/>
    <w:rsid w:val="006D66DE"/>
    <w:rsid w:val="00AA0548"/>
    <w:rsid w:val="00B65F96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65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F9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5F9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5F9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5F9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65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F9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5F9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5F9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5F9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referadu  11.11.16.
preslika dijela spisa uz II-stupanjsku odluku - 15.11.16.</izvorni_sadrzaj>
    <derivirana_varijabla naziv="DomainObject.Predmet.Opis_1">original spis u referadu  11.11.16.
preslika dijela spisa uz II-stupanjsku odluku - 15.11.16.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d.o.o. zastupanog po punomoćniku Božo Vragolov</izvorni_sadrzaj>
    <derivirana_varijabla naziv="DomainObject.Predmet.ProtustrankaFormated_1">  MARINA d.o.o. zastupanog po punomoćniku Božo Vragolov</derivirana_varijabla>
  </DomainObject.Predmet.ProtustrankaFormated>
  <DomainObject.Predmet.ProtustrankaFormatedOIB>
    <izvorni_sadrzaj>  MARINA d.o.o., OIB 68613827647 zastupanog po punomoćniku Božo Vragolov</izvorni_sadrzaj>
    <derivirana_varijabla naziv="DomainObject.Predmet.ProtustrankaFormatedOIB_1">  MARINA d.o.o., OIB 68613827647 zastupanog po punomoćniku Božo Vragolov</derivirana_varijabla>
  </DomainObject.Predmet.ProtustrankaFormatedOIB>
  <DomainObject.Predmet.ProtustrankaFormatedWithAdress>
    <izvorni_sadrzaj> MARINA d.o.o., M. Kovačevića 14, 10000 Zagreb zastupanog po punomoćniku Božo Vragolov</izvorni_sadrzaj>
    <derivirana_varijabla naziv="DomainObject.Predmet.ProtustrankaFormatedWithAdress_1"> MARINA d.o.o., M. Kovačevića 14, 10000 Zagreb zastupanog po punomoćniku Božo Vragolov</derivirana_varijabla>
  </DomainObject.Predmet.ProtustrankaFormatedWithAdress>
  <DomainObject.Predmet.ProtustrankaFormatedWithAdressOIB>
    <izvorni_sadrzaj> MARINA d.o.o., OIB 68613827647, M. Kovačevića 14, 10000 Zagreb zastupanog po punomoćniku Božo Vragolov</izvorni_sadrzaj>
    <derivirana_varijabla naziv="DomainObject.Predmet.ProtustrankaFormatedWithAdressOIB_1"> MARINA d.o.o., OIB 68613827647, M. Kovačevića 14, 10000 Zagreb zastupanog po punomoćniku Božo Vragolov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 zastupanog po punomoćniku Božo Vragolov</item>
    </izvorni_sadrzaj>
    <derivirana_varijabla naziv="DomainObject.Predmet.ProtuStrankaListFormated_1">
      <item>MARINA d.o.o. zastupanog po punomoćniku Božo Vragolov</item>
    </derivirana_varijabla>
  </DomainObject.Predmet.ProtuStrankaListFormated>
  <DomainObject.Predmet.ProtuStrankaListFormatedOIB>
    <izvorni_sadrzaj>
      <item>MARINA d.o.o., OIB 68613827647 zastupanog po punomoćniku Božo Vragolov</item>
    </izvorni_sadrzaj>
    <derivirana_varijabla naziv="DomainObject.Predmet.ProtuStrankaListFormatedOIB_1">
      <item>MARINA d.o.o., OIB 68613827647 zastupanog po punomoćniku Božo Vragolov</item>
    </derivirana_varijabla>
  </DomainObject.Predmet.ProtuStrankaListFormatedOIB>
  <DomainObject.Predmet.ProtuStrankaListFormatedWithAdress>
    <izvorni_sadrzaj>
      <item>MARINA d.o.o., M. Kovačevića 14, 10000 Zagreb zastupanog po punomoćniku Božo Vragolov</item>
    </izvorni_sadrzaj>
    <derivirana_varijabla naziv="DomainObject.Predmet.ProtuStrankaListFormatedWithAdress_1">
      <item>MARINA d.o.o., M. Kovačevića 14, 10000 Zagreb zastupanog po punomoćniku Božo Vragolov</item>
    </derivirana_varijabla>
  </DomainObject.Predmet.ProtuStrankaListFormatedWithAdress>
  <DomainObject.Predmet.ProtuStrankaListFormatedWithAdressOIB>
    <izvorni_sadrzaj>
      <item>MARINA d.o.o., OIB 68613827647, M. Kovačevića 14, 10000 Zagreb zastupanog po punomoćniku Božo Vragolov</item>
    </izvorni_sadrzaj>
    <derivirana_varijabla naziv="DomainObject.Predmet.ProtuStrankaListFormatedWithAdressOIB_1">
      <item>MARINA d.o.o., OIB 68613827647, M. Kovačevića 14, 10000 Zagreb zastupanog po punomoćniku Božo Vragolov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izvorni_sadrzaj>
    <derivirana_varijabla naziv="DomainObject.Predmet.OstaliListFormated_1"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derivirana_varijabla>
  </DomainObject.Predmet.OstaliListFormated>
  <DomainObject.Predmet.OstaliListFormatedOIB>
    <izvorni_sadrzaj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FormatedOIB_1"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OstaliListNazivFormated_1"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NazivFormatedOIB_1"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68613827647</item>
      <item>, OIB 54805716932</item>
      <item>, OIB 18683136487</item>
      <item>, OIB 16488001145</item>
      <item>, OIB 63957064080</item>
      <item>, OIB 66210646862</item>
      <item>, OIB 85127306373</item>
    </izvorni_sadrzaj>
    <derivirana_varijabla naziv="DomainObject.Predmet.SudioniciListNazivOIB_1">
      <item>, OIB 68613827647</item>
      <item>, OIB 54805716932</item>
      <item>, OIB 18683136487</item>
      <item>, OIB 16488001145</item>
      <item>, OIB 63957064080</item>
      <item>, OIB 66210646862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1293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2018-02-27T08:56:00Z</dcterms:created>
  <dc:creator>Draženka Prpić</dc:creator>
  <cp:lastModifiedBy>Draženka Prpić</cp:lastModifiedBy>
  <cp:lastPrinted>2018-02-27T08:57:00Z</cp:lastPrinted>
  <dcterms:modified xmlns:xsi="http://www.w3.org/2001/XMLSchema-instance" xsi:type="dcterms:W3CDTF">2018-02-27T08:57:00Z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(St-3210-16.docx)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