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bd201" w14:paraId="52bd201" w:rsidRDefault="006A1F12" w:rsidR="00DD7699">
      <w:pPr>
        <w15:collapsed w:val="false"/>
        <w:rPr>
          <w:szCs w:val="24"/>
        </w:rPr>
      </w:pPr>
      <w:bookmarkStart w:name="_GoBack" w:id="0"/>
      <w:bookmarkEnd w:id="0"/>
      <w:r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6610" w:rsidR="00696610" w:rsidRPr="00DD7699">
      <w:pPr>
        <w:rPr>
          <w:szCs w:val="24"/>
        </w:rPr>
      </w:pPr>
      <w:r w:rsidRPr="00DD7699">
        <w:rPr>
          <w:szCs w:val="24"/>
        </w:rPr>
        <w:t>REPUBLIKA HRVATSKA</w:t>
      </w:r>
    </w:p>
    <w:p w:rsidRDefault="00696610" w:rsidR="00696610" w:rsidRPr="00DD7699">
      <w:pPr>
        <w:rPr>
          <w:szCs w:val="24"/>
        </w:rPr>
      </w:pPr>
      <w:r w:rsidRPr="00DD7699">
        <w:rPr>
          <w:szCs w:val="24"/>
        </w:rPr>
        <w:t>TRGOVAČKI SUD U ZAGREBU</w:t>
      </w:r>
    </w:p>
    <w:p w:rsidRDefault="00696610" w:rsidP="00696610" w:rsidR="00696610" w:rsidRPr="00DD7699">
      <w:pPr>
        <w:rPr>
          <w:szCs w:val="24"/>
          <w:lang w:val="hr-HR"/>
        </w:rPr>
      </w:pPr>
      <w:r w:rsidRPr="00DD7699">
        <w:rPr>
          <w:szCs w:val="24"/>
          <w:lang w:val="hr-HR"/>
        </w:rPr>
        <w:t>Zagreb, Amruševa 2/II</w:t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  <w:t xml:space="preserve">                     </w:t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="00FD06BB">
        <w:rPr>
          <w:szCs w:val="24"/>
          <w:lang w:val="hr-HR"/>
        </w:rPr>
        <w:tab/>
      </w:r>
      <w:r w:rsidR="00FD06BB">
        <w:rPr>
          <w:szCs w:val="24"/>
          <w:lang w:val="hr-HR"/>
        </w:rPr>
        <w:tab/>
      </w:r>
      <w:r w:rsidRPr="00DD7699">
        <w:rPr>
          <w:szCs w:val="24"/>
          <w:lang w:val="hr-HR"/>
        </w:rPr>
        <w:t>7 St-</w:t>
      </w:r>
      <w:r w:rsidR="00DD7699">
        <w:rPr>
          <w:szCs w:val="24"/>
          <w:lang w:val="hr-HR"/>
        </w:rPr>
        <w:t xml:space="preserve"> </w:t>
      </w:r>
      <w:r w:rsidR="006A1F12">
        <w:rPr>
          <w:szCs w:val="24"/>
          <w:lang w:val="hr-HR"/>
        </w:rPr>
        <w:t>854/12</w:t>
      </w:r>
    </w:p>
    <w:p w:rsidRDefault="00696610" w:rsidP="00696610" w:rsidR="00696610" w:rsidRPr="00DD7699">
      <w:pPr>
        <w:rPr>
          <w:szCs w:val="24"/>
          <w:lang w:val="hr-HR"/>
        </w:rPr>
      </w:pPr>
    </w:p>
    <w:p w:rsidRDefault="007648BF" w:rsidP="007648BF" w:rsidR="007648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7648BF" w:rsidP="007648BF" w:rsidR="007648BF" w:rsidRPr="00DD7699">
      <w:pPr>
        <w:jc w:val="center"/>
        <w:rPr>
          <w:szCs w:val="24"/>
          <w:lang w:val="hr-HR"/>
        </w:rPr>
      </w:pPr>
      <w:r w:rsidRPr="00DD7699">
        <w:rPr>
          <w:szCs w:val="24"/>
          <w:lang w:val="hr-HR"/>
        </w:rPr>
        <w:t>R J E Š E N J E  O  D O S U D I</w:t>
      </w:r>
    </w:p>
    <w:p w:rsidRDefault="00696610" w:rsidP="00696610" w:rsidR="00696610" w:rsidRPr="00DD7699">
      <w:pPr>
        <w:jc w:val="center"/>
        <w:rPr>
          <w:szCs w:val="24"/>
          <w:lang w:val="hr-HR"/>
        </w:rPr>
      </w:pPr>
    </w:p>
    <w:p w:rsidRDefault="00696610" w:rsidP="00696610" w:rsidR="00696610">
      <w:pPr>
        <w:jc w:val="both"/>
        <w:rPr>
          <w:szCs w:val="24"/>
        </w:rPr>
      </w:pPr>
      <w:r w:rsidRPr="00DD7699">
        <w:rPr>
          <w:szCs w:val="24"/>
          <w:lang w:val="hr-HR"/>
        </w:rPr>
        <w:tab/>
      </w:r>
      <w:r w:rsidRPr="00DD7699">
        <w:rPr>
          <w:szCs w:val="24"/>
          <w:lang w:val="pl-PL"/>
        </w:rPr>
        <w:t>TRGOVA</w:t>
      </w:r>
      <w:r w:rsidRPr="00DD7699">
        <w:rPr>
          <w:szCs w:val="24"/>
          <w:lang w:val="hr-HR"/>
        </w:rPr>
        <w:t>Č</w:t>
      </w:r>
      <w:r w:rsidRPr="00DD7699">
        <w:rPr>
          <w:szCs w:val="24"/>
          <w:lang w:val="pl-PL"/>
        </w:rPr>
        <w:t>KI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SUD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ZAGREBU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po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sucu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pojedincu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Vesni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Malenica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kao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ste</w:t>
      </w:r>
      <w:r w:rsidRPr="00DD7699">
        <w:rPr>
          <w:szCs w:val="24"/>
          <w:lang w:val="hr-HR"/>
        </w:rPr>
        <w:t>č</w:t>
      </w:r>
      <w:r w:rsidRPr="00DD7699">
        <w:rPr>
          <w:szCs w:val="24"/>
          <w:lang w:val="pl-PL"/>
        </w:rPr>
        <w:t>ajnom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sucu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ste</w:t>
      </w:r>
      <w:r w:rsidRPr="00DD7699">
        <w:rPr>
          <w:szCs w:val="24"/>
          <w:lang w:val="hr-HR"/>
        </w:rPr>
        <w:t>č</w:t>
      </w:r>
      <w:r w:rsidRPr="00DD7699">
        <w:rPr>
          <w:szCs w:val="24"/>
          <w:lang w:val="pl-PL"/>
        </w:rPr>
        <w:t>ajnom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postupku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nad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du</w:t>
      </w:r>
      <w:r w:rsidRPr="00DD7699">
        <w:rPr>
          <w:szCs w:val="24"/>
          <w:lang w:val="hr-HR"/>
        </w:rPr>
        <w:t>ž</w:t>
      </w:r>
      <w:r w:rsidRPr="00DD7699">
        <w:rPr>
          <w:szCs w:val="24"/>
          <w:lang w:val="pl-PL"/>
        </w:rPr>
        <w:t>nikom</w:t>
      </w:r>
      <w:r w:rsidRPr="00DD7699">
        <w:rPr>
          <w:szCs w:val="24"/>
          <w:lang w:val="hr-HR"/>
        </w:rPr>
        <w:t xml:space="preserve"> </w:t>
      </w:r>
      <w:r w:rsidR="006A1F12" w:rsidRPr="001A1C50">
        <w:rPr>
          <w:szCs w:val="24"/>
        </w:rPr>
        <w:t>JELEN d. d. u stečaju, Zagreb, Štefanovečka cesta 2, OIB 18484551004</w:t>
      </w:r>
      <w:r w:rsidR="006A1F12">
        <w:rPr>
          <w:szCs w:val="24"/>
        </w:rPr>
        <w:t>, 18. studenog 2015.</w:t>
      </w:r>
    </w:p>
    <w:p w:rsidRDefault="006A1F12" w:rsidP="00696610" w:rsidR="006A1F12" w:rsidRPr="00DD7699">
      <w:pPr>
        <w:jc w:val="both"/>
        <w:rPr>
          <w:szCs w:val="24"/>
          <w:lang w:val="hr-HR"/>
        </w:rPr>
      </w:pPr>
    </w:p>
    <w:p w:rsidRDefault="00696610" w:rsidP="00696610" w:rsidR="00696610" w:rsidRPr="00DD7699">
      <w:pPr>
        <w:jc w:val="center"/>
        <w:rPr>
          <w:szCs w:val="24"/>
          <w:lang w:val="hr-HR"/>
        </w:rPr>
      </w:pPr>
      <w:r w:rsidRPr="00DD7699">
        <w:rPr>
          <w:szCs w:val="24"/>
          <w:lang w:val="hr-HR"/>
        </w:rPr>
        <w:t>r i j e š i o  j e</w:t>
      </w:r>
    </w:p>
    <w:p w:rsidRDefault="00696610" w:rsidP="00696610" w:rsidR="00696610" w:rsidRPr="00DD7699">
      <w:pPr>
        <w:jc w:val="center"/>
        <w:rPr>
          <w:szCs w:val="24"/>
          <w:lang w:val="hr-HR"/>
        </w:rPr>
      </w:pPr>
    </w:p>
    <w:p w:rsidRDefault="00696610" w:rsidP="006A1F12" w:rsidR="006A1F12" w:rsidRPr="001A1C50">
      <w:pPr>
        <w:ind w:firstLine="646" w:right="-13"/>
        <w:jc w:val="both"/>
        <w:rPr>
          <w:szCs w:val="24"/>
        </w:rPr>
      </w:pPr>
      <w:r w:rsidRPr="00DD7699">
        <w:rPr>
          <w:szCs w:val="24"/>
          <w:lang w:val="hr-HR"/>
        </w:rPr>
        <w:tab/>
        <w:t xml:space="preserve">1. Ponudiocu </w:t>
      </w:r>
      <w:r w:rsidR="006A1F12">
        <w:rPr>
          <w:szCs w:val="24"/>
        </w:rPr>
        <w:t>TB PRODUKT d. o. o., Dragutina Domjanića 62, Sesvete, OIB 67990042348</w:t>
      </w:r>
      <w:r w:rsidRPr="00DD7699">
        <w:rPr>
          <w:szCs w:val="24"/>
          <w:lang w:val="hr-HR"/>
        </w:rPr>
        <w:t xml:space="preserve">, dosuđuju se </w:t>
      </w:r>
      <w:r w:rsidR="006A1F12">
        <w:rPr>
          <w:szCs w:val="24"/>
        </w:rPr>
        <w:t xml:space="preserve">nekretnine </w:t>
      </w:r>
      <w:r w:rsidR="006A1F12" w:rsidRPr="001A1C50">
        <w:rPr>
          <w:szCs w:val="24"/>
        </w:rPr>
        <w:t xml:space="preserve">stečajnog dužnika upisane u zemljišne knjige </w:t>
      </w:r>
      <w:r w:rsidR="006A1F12">
        <w:rPr>
          <w:szCs w:val="24"/>
        </w:rPr>
        <w:t>Općinskog građanskog suda u Zagrebu</w:t>
      </w:r>
      <w:r w:rsidR="006A1F12" w:rsidRPr="001A1C50">
        <w:rPr>
          <w:szCs w:val="24"/>
        </w:rPr>
        <w:t xml:space="preserve">, </w:t>
      </w:r>
      <w:r w:rsidR="006A1F12">
        <w:rPr>
          <w:szCs w:val="24"/>
        </w:rPr>
        <w:t>Zemljišnoknjižni odjel</w:t>
      </w:r>
      <w:r w:rsidR="006A1F12" w:rsidRPr="001A1C50">
        <w:rPr>
          <w:szCs w:val="24"/>
        </w:rPr>
        <w:t xml:space="preserve"> </w:t>
      </w:r>
      <w:r w:rsidR="006A1F12">
        <w:rPr>
          <w:szCs w:val="24"/>
        </w:rPr>
        <w:t xml:space="preserve">Sveti Ivan Zelina, </w:t>
      </w:r>
      <w:r w:rsidR="006A1F12" w:rsidRPr="001A1C50">
        <w:rPr>
          <w:szCs w:val="24"/>
        </w:rPr>
        <w:t xml:space="preserve">zk. ul. br. 2660, k. o. Helena: </w:t>
      </w:r>
    </w:p>
    <w:p w:rsidRDefault="006A1F12" w:rsidP="006A1F12" w:rsidR="006A1F12" w:rsidRPr="001A1C50">
      <w:pPr>
        <w:ind w:firstLine="646" w:right="-13"/>
        <w:jc w:val="both"/>
        <w:rPr>
          <w:szCs w:val="24"/>
        </w:rPr>
      </w:pPr>
      <w:r w:rsidRPr="001A1C50">
        <w:rPr>
          <w:szCs w:val="24"/>
        </w:rPr>
        <w:t>- kč. br. 675/7 izgrađeno zemljište i dvor</w:t>
      </w:r>
      <w:r>
        <w:rPr>
          <w:szCs w:val="24"/>
        </w:rPr>
        <w:t>ište Čukmanica, površine 2270 m</w:t>
      </w:r>
      <w:r>
        <w:rPr>
          <w:szCs w:val="24"/>
          <w:vertAlign w:val="superscript"/>
        </w:rPr>
        <w:t>2</w:t>
      </w:r>
      <w:r w:rsidRPr="001A1C50">
        <w:rPr>
          <w:szCs w:val="24"/>
        </w:rPr>
        <w:t>, izg</w:t>
      </w:r>
      <w:r>
        <w:rPr>
          <w:szCs w:val="24"/>
        </w:rPr>
        <w:t>rađeno zemljište površine 205 m</w:t>
      </w:r>
      <w:r>
        <w:rPr>
          <w:szCs w:val="24"/>
          <w:vertAlign w:val="superscript"/>
        </w:rPr>
        <w:t>2</w:t>
      </w:r>
      <w:r>
        <w:rPr>
          <w:szCs w:val="24"/>
        </w:rPr>
        <w:t xml:space="preserve"> dvorište površine 2065 m</w:t>
      </w:r>
      <w:r>
        <w:rPr>
          <w:szCs w:val="24"/>
          <w:vertAlign w:val="superscript"/>
        </w:rPr>
        <w:t>2</w:t>
      </w:r>
      <w:r w:rsidRPr="001A1C50">
        <w:rPr>
          <w:szCs w:val="24"/>
        </w:rPr>
        <w:t>,</w:t>
      </w:r>
    </w:p>
    <w:p w:rsidRDefault="006A1F12" w:rsidP="006A1F12" w:rsidR="006A1F12" w:rsidRPr="001A1C50">
      <w:pPr>
        <w:ind w:firstLine="646" w:right="-13"/>
        <w:jc w:val="both"/>
        <w:rPr>
          <w:szCs w:val="24"/>
        </w:rPr>
      </w:pPr>
      <w:r w:rsidRPr="001A1C50">
        <w:rPr>
          <w:szCs w:val="24"/>
        </w:rPr>
        <w:t>- kč. br. 675/8 ora</w:t>
      </w:r>
      <w:r>
        <w:rPr>
          <w:szCs w:val="24"/>
        </w:rPr>
        <w:t>nica Čukmanica, površine 1334 m</w:t>
      </w:r>
      <w:r>
        <w:rPr>
          <w:szCs w:val="24"/>
          <w:vertAlign w:val="superscript"/>
        </w:rPr>
        <w:t>2</w:t>
      </w:r>
      <w:r w:rsidRPr="001A1C50">
        <w:rPr>
          <w:szCs w:val="24"/>
        </w:rPr>
        <w:t>,</w:t>
      </w:r>
    </w:p>
    <w:p w:rsidRDefault="006A1F12" w:rsidP="00DD7699" w:rsidR="006A1F12" w:rsidRPr="006A1F12">
      <w:pPr>
        <w:jc w:val="both"/>
        <w:rPr>
          <w:szCs w:val="24"/>
        </w:rPr>
      </w:pPr>
      <w:r w:rsidRPr="001A1C50">
        <w:rPr>
          <w:szCs w:val="24"/>
        </w:rPr>
        <w:t>- kč. br. 675/10 ora</w:t>
      </w:r>
      <w:r>
        <w:rPr>
          <w:szCs w:val="24"/>
        </w:rPr>
        <w:t>nica Čukmanica, površine 133 m</w:t>
      </w:r>
      <w:r>
        <w:rPr>
          <w:szCs w:val="24"/>
          <w:vertAlign w:val="superscript"/>
        </w:rPr>
        <w:t>2</w:t>
      </w:r>
      <w:r>
        <w:rPr>
          <w:szCs w:val="24"/>
        </w:rPr>
        <w:t>, za iznos od 1.082.500,00 kn.</w:t>
      </w:r>
    </w:p>
    <w:p w:rsidRDefault="00A914B1" w:rsidP="00DD7699" w:rsidR="00696610" w:rsidRPr="00DD7699">
      <w:pPr>
        <w:ind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2. Ove nekretnine</w:t>
      </w:r>
      <w:r w:rsidR="00696610" w:rsidRPr="00DD7699">
        <w:rPr>
          <w:szCs w:val="24"/>
          <w:lang w:val="hr-HR"/>
        </w:rPr>
        <w:t xml:space="preserve"> predat će se kupcu nakon što ovo rješenje postane pravomoćno i nakon </w:t>
      </w:r>
      <w:r w:rsidR="007E2475" w:rsidRPr="00DD7699">
        <w:rPr>
          <w:szCs w:val="24"/>
          <w:lang w:val="hr-HR"/>
        </w:rPr>
        <w:t>što kupac plati</w:t>
      </w:r>
      <w:r w:rsidR="00DD7699">
        <w:rPr>
          <w:szCs w:val="24"/>
          <w:lang w:val="hr-HR"/>
        </w:rPr>
        <w:t xml:space="preserve"> razliku kupovnine</w:t>
      </w:r>
      <w:r w:rsidR="00696610" w:rsidRPr="00DD7699">
        <w:rPr>
          <w:szCs w:val="24"/>
          <w:lang w:val="hr-HR"/>
        </w:rPr>
        <w:t>.</w:t>
      </w:r>
    </w:p>
    <w:p w:rsidRDefault="00696610" w:rsidP="00DD7699" w:rsidR="00696610" w:rsidRPr="00DD7699">
      <w:pPr>
        <w:ind w:right="-1"/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  <w:t xml:space="preserve">3. Kupac je dužan položiti </w:t>
      </w:r>
      <w:r w:rsidR="00DD7699">
        <w:rPr>
          <w:szCs w:val="24"/>
          <w:lang w:val="hr-HR"/>
        </w:rPr>
        <w:t>razliku kupovnine</w:t>
      </w:r>
      <w:r w:rsidRPr="00DD7699">
        <w:rPr>
          <w:szCs w:val="24"/>
          <w:lang w:val="hr-HR"/>
        </w:rPr>
        <w:t xml:space="preserve"> u iznosu od</w:t>
      </w:r>
      <w:r w:rsidR="00DD7699">
        <w:rPr>
          <w:szCs w:val="24"/>
          <w:lang w:val="hr-HR"/>
        </w:rPr>
        <w:t xml:space="preserve"> </w:t>
      </w:r>
      <w:r w:rsidR="00A914B1">
        <w:rPr>
          <w:szCs w:val="24"/>
          <w:lang w:val="hr-HR"/>
        </w:rPr>
        <w:t>1.028.388,48</w:t>
      </w:r>
      <w:r w:rsidR="00DD7699">
        <w:rPr>
          <w:szCs w:val="24"/>
          <w:lang w:val="hr-HR"/>
        </w:rPr>
        <w:t xml:space="preserve"> kn (a što predstavlja</w:t>
      </w:r>
      <w:r w:rsidR="006A1F12">
        <w:rPr>
          <w:szCs w:val="24"/>
          <w:lang w:val="hr-HR"/>
        </w:rPr>
        <w:t xml:space="preserve"> prodajnu cijenu u iznosu od </w:t>
      </w:r>
      <w:r w:rsidR="006A1F12">
        <w:rPr>
          <w:szCs w:val="24"/>
        </w:rPr>
        <w:t xml:space="preserve">1.082.500,00 </w:t>
      </w:r>
      <w:r w:rsidR="007E2475"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hr-HR"/>
        </w:rPr>
        <w:t>kn,</w:t>
      </w:r>
      <w:r w:rsidR="00DD7699">
        <w:rPr>
          <w:szCs w:val="24"/>
          <w:lang w:val="hr-HR"/>
        </w:rPr>
        <w:t xml:space="preserve"> umanjena za uplaćenu jamčevinu u iznosu od </w:t>
      </w:r>
      <w:r w:rsidR="006A1F12">
        <w:rPr>
          <w:szCs w:val="24"/>
          <w:lang w:val="hr-HR"/>
        </w:rPr>
        <w:t>54.111,52</w:t>
      </w:r>
      <w:r w:rsidR="00DD7699">
        <w:rPr>
          <w:szCs w:val="24"/>
          <w:lang w:val="hr-HR"/>
        </w:rPr>
        <w:t xml:space="preserve"> kn)</w:t>
      </w:r>
      <w:r w:rsidRPr="00DD7699">
        <w:rPr>
          <w:szCs w:val="24"/>
          <w:lang w:val="hr-HR"/>
        </w:rPr>
        <w:t xml:space="preserve"> koja se plaća na </w:t>
      </w:r>
      <w:r w:rsidR="00DD7699" w:rsidRPr="00952E28">
        <w:rPr>
          <w:szCs w:val="24"/>
          <w:lang w:val="pl-PL"/>
        </w:rPr>
        <w:t>sudski depozit ovog suda broj IBAN: HR9223900011300000460 otvoren kod Hrvatske poštanske banke d. d., Zagreb, pozivom na broj 05</w:t>
      </w:r>
      <w:r w:rsidR="00DD7699">
        <w:rPr>
          <w:szCs w:val="24"/>
          <w:lang w:val="pl-PL"/>
        </w:rPr>
        <w:t>-</w:t>
      </w:r>
      <w:r w:rsidR="006A1F12">
        <w:rPr>
          <w:szCs w:val="24"/>
          <w:lang w:val="pl-PL"/>
        </w:rPr>
        <w:t>85412</w:t>
      </w:r>
      <w:r w:rsidR="00DD7699">
        <w:rPr>
          <w:szCs w:val="24"/>
          <w:lang w:val="pl-PL"/>
        </w:rPr>
        <w:t xml:space="preserve">, </w:t>
      </w:r>
      <w:r w:rsidRPr="00DD7699">
        <w:rPr>
          <w:szCs w:val="24"/>
          <w:lang w:val="hr-HR"/>
        </w:rPr>
        <w:t xml:space="preserve">u roku od </w:t>
      </w:r>
      <w:r w:rsidR="00DD7699">
        <w:rPr>
          <w:szCs w:val="24"/>
          <w:lang w:val="hr-HR"/>
        </w:rPr>
        <w:t>3</w:t>
      </w:r>
      <w:r w:rsidR="007E2475" w:rsidRPr="00DD7699">
        <w:rPr>
          <w:szCs w:val="24"/>
          <w:lang w:val="hr-HR"/>
        </w:rPr>
        <w:t>0</w:t>
      </w:r>
      <w:r w:rsidRPr="00DD7699">
        <w:rPr>
          <w:szCs w:val="24"/>
          <w:lang w:val="hr-HR"/>
        </w:rPr>
        <w:t xml:space="preserve"> dana od primitka ovog rješenja.</w:t>
      </w:r>
    </w:p>
    <w:p w:rsidRDefault="007E2475" w:rsidP="00DD7699" w:rsidR="007E2475" w:rsidRPr="00DD7699">
      <w:pPr>
        <w:ind w:right="-1"/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  <w:t>Ako kupac u tom roku ne položi kupovninu sud će rješenjem prodaju oglasiti nevažećom i odrediti novu prodaju, a iz položenog osiguranja namiriti će se troškovi nove prodaje i drugi troškovi nastali uslijed odustanka kupca.</w:t>
      </w:r>
    </w:p>
    <w:p w:rsidRDefault="00696610" w:rsidP="00DD7699" w:rsidR="00DD7699">
      <w:pPr>
        <w:ind w:right="-1"/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  <w:t xml:space="preserve">4. Nakon pravomoćnosti ovog rješenja i nakon što kupac položi </w:t>
      </w:r>
      <w:r w:rsidR="00DD7699">
        <w:rPr>
          <w:szCs w:val="24"/>
          <w:lang w:val="hr-HR"/>
        </w:rPr>
        <w:t>razliku kupovnine</w:t>
      </w:r>
      <w:r w:rsidRPr="00DD7699">
        <w:rPr>
          <w:szCs w:val="24"/>
          <w:lang w:val="hr-HR"/>
        </w:rPr>
        <w:t>, određuje se upi</w:t>
      </w:r>
      <w:r w:rsidR="006A1F12">
        <w:rPr>
          <w:szCs w:val="24"/>
          <w:lang w:val="hr-HR"/>
        </w:rPr>
        <w:t>s prava vlasništva na nekretninama</w:t>
      </w:r>
      <w:r w:rsidRPr="00DD7699">
        <w:rPr>
          <w:szCs w:val="24"/>
          <w:lang w:val="hr-HR"/>
        </w:rPr>
        <w:t xml:space="preserve"> iz točke 1. ovog rješenja u korist kupca </w:t>
      </w:r>
      <w:r w:rsidR="006A1F12">
        <w:rPr>
          <w:szCs w:val="24"/>
        </w:rPr>
        <w:t>TB PRODUKT d. o. o., Dragutina Domjanića 62, Sesvete, OIB 67990042348</w:t>
      </w:r>
      <w:r w:rsidRPr="00DD7699">
        <w:rPr>
          <w:szCs w:val="24"/>
          <w:lang w:val="hr-HR"/>
        </w:rPr>
        <w:t xml:space="preserve">, te će se naložiti Općinskom građanskom sudu u Zagrebu, </w:t>
      </w:r>
      <w:r w:rsidR="006A1F12">
        <w:rPr>
          <w:szCs w:val="24"/>
          <w:lang w:val="hr-HR"/>
        </w:rPr>
        <w:t xml:space="preserve">zemljišnoknjižni odjel Sveti Ivan Zelina, </w:t>
      </w:r>
      <w:r w:rsidRPr="00DD7699">
        <w:rPr>
          <w:szCs w:val="24"/>
          <w:lang w:val="hr-HR"/>
        </w:rPr>
        <w:t>brisa</w:t>
      </w:r>
      <w:r w:rsidR="006A1F12">
        <w:rPr>
          <w:szCs w:val="24"/>
          <w:lang w:val="hr-HR"/>
        </w:rPr>
        <w:t>nje prava i tereta na nekretninama</w:t>
      </w:r>
      <w:r w:rsidRPr="00DD7699">
        <w:rPr>
          <w:szCs w:val="24"/>
          <w:lang w:val="hr-HR"/>
        </w:rPr>
        <w:t xml:space="preserve"> koji p</w:t>
      </w:r>
      <w:r w:rsidR="00E13D93" w:rsidRPr="00DD7699">
        <w:rPr>
          <w:szCs w:val="24"/>
          <w:lang w:val="hr-HR"/>
        </w:rPr>
        <w:t>restaju njezinom prodajom i to upisanih u zemljišnu knjigu pod brojem Z-</w:t>
      </w:r>
      <w:r w:rsidR="006A1F12">
        <w:rPr>
          <w:szCs w:val="24"/>
          <w:lang w:val="hr-HR"/>
        </w:rPr>
        <w:t>1289/12, Z-1290/12, Z-992/09, Z-491/10, Z-780/11.</w:t>
      </w:r>
    </w:p>
    <w:p w:rsidRDefault="00696610" w:rsidP="00DD7699" w:rsidR="00696610" w:rsidRPr="00DD7699">
      <w:pPr>
        <w:ind w:right="-1"/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  <w:t xml:space="preserve">5. Rješenje o dosudi </w:t>
      </w:r>
      <w:r w:rsidR="00681F38">
        <w:rPr>
          <w:szCs w:val="24"/>
          <w:lang w:val="hr-HR"/>
        </w:rPr>
        <w:t xml:space="preserve">biti će </w:t>
      </w:r>
      <w:r w:rsidR="006A1F12">
        <w:rPr>
          <w:szCs w:val="24"/>
          <w:lang w:val="hr-HR"/>
        </w:rPr>
        <w:t xml:space="preserve">objavljeno </w:t>
      </w:r>
      <w:r w:rsidRPr="00DD7699">
        <w:rPr>
          <w:szCs w:val="24"/>
          <w:lang w:val="hr-HR"/>
        </w:rPr>
        <w:t xml:space="preserve">na </w:t>
      </w:r>
      <w:r w:rsidR="006A1F12">
        <w:rPr>
          <w:szCs w:val="24"/>
          <w:lang w:val="hr-HR"/>
        </w:rPr>
        <w:t>e-</w:t>
      </w:r>
      <w:r w:rsidRPr="00DD7699">
        <w:rPr>
          <w:szCs w:val="24"/>
          <w:lang w:val="hr-HR"/>
        </w:rPr>
        <w:t>oglas</w:t>
      </w:r>
      <w:r w:rsidR="006A1F12">
        <w:rPr>
          <w:szCs w:val="24"/>
          <w:lang w:val="hr-HR"/>
        </w:rPr>
        <w:t>noj ploči suda 18. studenog 2015.</w:t>
      </w:r>
    </w:p>
    <w:p w:rsidRDefault="00696610" w:rsidP="00DD7699" w:rsidR="00696610" w:rsidRPr="00DD7699">
      <w:pPr>
        <w:ind w:right="-1"/>
        <w:jc w:val="both"/>
        <w:rPr>
          <w:szCs w:val="24"/>
          <w:lang w:val="hr-HR"/>
        </w:rPr>
      </w:pPr>
    </w:p>
    <w:p w:rsidRDefault="00696610" w:rsidP="00696610" w:rsidR="00696610" w:rsidRPr="00DD7699">
      <w:pPr>
        <w:ind w:left="-26"/>
        <w:jc w:val="center"/>
        <w:rPr>
          <w:szCs w:val="24"/>
          <w:lang w:val="hr-HR"/>
        </w:rPr>
      </w:pPr>
      <w:r w:rsidRPr="00DD7699">
        <w:rPr>
          <w:szCs w:val="24"/>
          <w:lang w:val="hr-HR"/>
        </w:rPr>
        <w:t>Obrazloženje</w:t>
      </w:r>
    </w:p>
    <w:p w:rsidRDefault="00696610" w:rsidP="00696610" w:rsidR="00696610" w:rsidRPr="00DD7699">
      <w:pPr>
        <w:ind w:firstLine="26" w:left="-26"/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</w:r>
    </w:p>
    <w:p w:rsidRDefault="00696610" w:rsidP="00696610" w:rsidR="006A1F12">
      <w:pPr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  <w:t>Zaključkom o prodaji broj St-</w:t>
      </w:r>
      <w:r w:rsidR="006A1F12">
        <w:rPr>
          <w:szCs w:val="24"/>
          <w:lang w:val="hr-HR"/>
        </w:rPr>
        <w:t>854/12</w:t>
      </w:r>
      <w:r w:rsidR="00681F38">
        <w:rPr>
          <w:szCs w:val="24"/>
          <w:lang w:val="hr-HR"/>
        </w:rPr>
        <w:t xml:space="preserve"> od </w:t>
      </w:r>
      <w:r w:rsidR="006A1F12">
        <w:rPr>
          <w:szCs w:val="24"/>
          <w:lang w:val="hr-HR"/>
        </w:rPr>
        <w:t>19. listopada 2015</w:t>
      </w:r>
      <w:r w:rsidRPr="00DD7699">
        <w:rPr>
          <w:szCs w:val="24"/>
          <w:lang w:val="hr-HR"/>
        </w:rPr>
        <w:t>.</w:t>
      </w:r>
      <w:r w:rsidR="00681F38">
        <w:rPr>
          <w:szCs w:val="24"/>
          <w:lang w:val="hr-HR"/>
        </w:rPr>
        <w:t xml:space="preserve"> određena je prodaja nekretnine</w:t>
      </w:r>
      <w:r w:rsidRPr="00DD7699">
        <w:rPr>
          <w:szCs w:val="24"/>
          <w:lang w:val="hr-HR"/>
        </w:rPr>
        <w:t xml:space="preserve"> stečajnog dužnika </w:t>
      </w:r>
      <w:r w:rsidR="006A1F12">
        <w:rPr>
          <w:szCs w:val="24"/>
          <w:lang w:val="hr-HR"/>
        </w:rPr>
        <w:t xml:space="preserve">dvadesetom </w:t>
      </w:r>
      <w:r w:rsidRPr="00DD7699">
        <w:rPr>
          <w:szCs w:val="24"/>
          <w:lang w:val="hr-HR"/>
        </w:rPr>
        <w:t xml:space="preserve">usmenom javnom dražbom, a prodaja je objavljena na web stranicama Visokog trgovačkog suda Republike Hrvatske i u Očevidniku prodaje nekretnina Hrvatske gospodarske komore koje se prodaju u stečajnom postupku i na </w:t>
      </w:r>
      <w:r w:rsidR="006A1F12">
        <w:rPr>
          <w:szCs w:val="24"/>
          <w:lang w:val="hr-HR"/>
        </w:rPr>
        <w:t>e-</w:t>
      </w:r>
      <w:r w:rsidRPr="00DD7699">
        <w:rPr>
          <w:szCs w:val="24"/>
          <w:lang w:val="hr-HR"/>
        </w:rPr>
        <w:t>oglasnoj ploči</w:t>
      </w:r>
      <w:r w:rsidR="006A1F12">
        <w:rPr>
          <w:szCs w:val="24"/>
          <w:lang w:val="hr-HR"/>
        </w:rPr>
        <w:t xml:space="preserve"> 19. listopada 2015.</w:t>
      </w:r>
    </w:p>
    <w:p w:rsidRDefault="00696610" w:rsidP="00696610" w:rsidR="00696610" w:rsidRPr="00681F38">
      <w:pPr>
        <w:jc w:val="both"/>
        <w:rPr>
          <w:szCs w:val="24"/>
        </w:rPr>
      </w:pPr>
      <w:r w:rsidRPr="00DD7699">
        <w:rPr>
          <w:szCs w:val="24"/>
          <w:lang w:val="hr-HR"/>
        </w:rPr>
        <w:lastRenderedPageBreak/>
        <w:tab/>
        <w:t xml:space="preserve">Na dražbi je </w:t>
      </w:r>
      <w:r w:rsidR="00681F38">
        <w:rPr>
          <w:szCs w:val="24"/>
          <w:lang w:val="hr-HR"/>
        </w:rPr>
        <w:t xml:space="preserve">sudjelovao ponuđač </w:t>
      </w:r>
      <w:r w:rsidR="006A1F12">
        <w:rPr>
          <w:szCs w:val="24"/>
        </w:rPr>
        <w:t>TB PRODUKT d. o. o., Dragutina Domjanića 62, Sesvete, OIB 67990042348,</w:t>
      </w:r>
      <w:r w:rsidR="00681F38">
        <w:rPr>
          <w:szCs w:val="24"/>
        </w:rPr>
        <w:t xml:space="preserve"> koji je</w:t>
      </w:r>
      <w:r w:rsidR="001A6B42">
        <w:rPr>
          <w:szCs w:val="24"/>
        </w:rPr>
        <w:t xml:space="preserve"> ponudio zatraženu cijenu i</w:t>
      </w:r>
      <w:r w:rsidR="00681F38">
        <w:rPr>
          <w:szCs w:val="24"/>
        </w:rPr>
        <w:t xml:space="preserve"> </w:t>
      </w:r>
      <w:r w:rsidR="00681F38">
        <w:rPr>
          <w:szCs w:val="24"/>
          <w:lang w:val="hr-HR"/>
        </w:rPr>
        <w:t>ispunio</w:t>
      </w:r>
      <w:r w:rsidR="001A6B42">
        <w:rPr>
          <w:szCs w:val="24"/>
          <w:lang w:val="hr-HR"/>
        </w:rPr>
        <w:t xml:space="preserve"> ostale</w:t>
      </w:r>
      <w:r w:rsidR="00681F38">
        <w:rPr>
          <w:szCs w:val="24"/>
          <w:lang w:val="hr-HR"/>
        </w:rPr>
        <w:t xml:space="preserve"> uvjete da mu</w:t>
      </w:r>
      <w:r w:rsidR="001A6B42">
        <w:rPr>
          <w:szCs w:val="24"/>
          <w:lang w:val="hr-HR"/>
        </w:rPr>
        <w:t xml:space="preserve"> se dosud</w:t>
      </w:r>
      <w:r w:rsidR="006A1F12">
        <w:rPr>
          <w:szCs w:val="24"/>
          <w:lang w:val="hr-HR"/>
        </w:rPr>
        <w:t>e</w:t>
      </w:r>
      <w:r w:rsidR="001A6B42">
        <w:rPr>
          <w:szCs w:val="24"/>
          <w:lang w:val="hr-HR"/>
        </w:rPr>
        <w:t xml:space="preserve"> nekretnin</w:t>
      </w:r>
      <w:r w:rsidR="006A1F12">
        <w:rPr>
          <w:szCs w:val="24"/>
          <w:lang w:val="hr-HR"/>
        </w:rPr>
        <w:t>e</w:t>
      </w:r>
      <w:r w:rsidR="001A6B42">
        <w:rPr>
          <w:szCs w:val="24"/>
          <w:lang w:val="hr-HR"/>
        </w:rPr>
        <w:t>.</w:t>
      </w:r>
    </w:p>
    <w:p w:rsidRDefault="00696610" w:rsidP="00696610" w:rsidR="00696610" w:rsidRPr="00DD7699">
      <w:pPr>
        <w:jc w:val="both"/>
        <w:rPr>
          <w:szCs w:val="24"/>
          <w:lang w:val="pl-PL"/>
        </w:rPr>
      </w:pPr>
      <w:r w:rsidRPr="00DD7699">
        <w:rPr>
          <w:szCs w:val="24"/>
          <w:lang w:val="hr-HR"/>
        </w:rPr>
        <w:tab/>
      </w:r>
      <w:r w:rsidR="00E13D93" w:rsidRPr="00DD7699">
        <w:rPr>
          <w:szCs w:val="24"/>
          <w:lang w:val="hr-HR"/>
        </w:rPr>
        <w:t xml:space="preserve">Slijedom navedenog a temeljem odredbe čl. </w:t>
      </w:r>
      <w:r w:rsidR="00681F38">
        <w:rPr>
          <w:szCs w:val="24"/>
          <w:lang w:val="hr-HR"/>
        </w:rPr>
        <w:t xml:space="preserve">103 Ovršnog zakona, u svezi </w:t>
      </w:r>
      <w:r w:rsidR="00E13D93" w:rsidRPr="00DD7699">
        <w:rPr>
          <w:szCs w:val="24"/>
          <w:lang w:val="hr-HR"/>
        </w:rPr>
        <w:t>čl. 164 Stečajnog zakona riješeno je kao u izreci.</w:t>
      </w:r>
    </w:p>
    <w:p w:rsidRDefault="00696610" w:rsidP="00FD06BB" w:rsidR="00696610" w:rsidRPr="00DD7699">
      <w:pPr>
        <w:ind w:firstLine="26" w:left="-26"/>
        <w:jc w:val="center"/>
        <w:rPr>
          <w:szCs w:val="24"/>
          <w:lang w:val="hr-HR"/>
        </w:rPr>
      </w:pPr>
      <w:r w:rsidRPr="00DD7699">
        <w:rPr>
          <w:szCs w:val="24"/>
          <w:lang w:val="hr-HR"/>
        </w:rPr>
        <w:t xml:space="preserve">Zagreb, </w:t>
      </w:r>
      <w:r w:rsidR="006A1F12">
        <w:rPr>
          <w:szCs w:val="24"/>
          <w:lang w:val="hr-HR"/>
        </w:rPr>
        <w:t>18. studeni</w:t>
      </w:r>
      <w:r w:rsidR="00681F38">
        <w:rPr>
          <w:szCs w:val="24"/>
          <w:lang w:val="hr-HR"/>
        </w:rPr>
        <w:t xml:space="preserve"> 2015.</w:t>
      </w:r>
    </w:p>
    <w:p w:rsidRDefault="00696610" w:rsidP="00696610" w:rsidR="00696610" w:rsidRPr="00DD7699">
      <w:pPr>
        <w:jc w:val="both"/>
        <w:rPr>
          <w:szCs w:val="24"/>
          <w:lang w:val="pl-PL"/>
        </w:rPr>
      </w:pP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pl-PL"/>
        </w:rPr>
        <w:t>SUDAC:</w:t>
      </w:r>
    </w:p>
    <w:p w:rsidRDefault="00696610" w:rsidP="00F75E50" w:rsidR="002727C2" w:rsidRPr="00DD7699">
      <w:pPr>
        <w:jc w:val="both"/>
        <w:rPr>
          <w:szCs w:val="24"/>
          <w:lang w:val="pl-PL"/>
        </w:rPr>
      </w:pP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  <w:t>Vesna Malenica</w:t>
      </w:r>
      <w:r w:rsidR="002727C2" w:rsidRPr="00DD7699">
        <w:rPr>
          <w:szCs w:val="24"/>
          <w:lang w:val="pl-PL"/>
        </w:rPr>
        <w:t xml:space="preserve"> </w:t>
      </w:r>
      <w:r w:rsidR="001904D0">
        <w:rPr>
          <w:szCs w:val="24"/>
          <w:lang w:val="pl-PL"/>
        </w:rPr>
        <w:t xml:space="preserve">v. r. </w:t>
      </w:r>
    </w:p>
    <w:p w:rsidRDefault="00696610" w:rsidP="00696610" w:rsidR="00696610" w:rsidRPr="00A914B1">
      <w:pPr>
        <w:rPr>
          <w:szCs w:val="24"/>
          <w:lang w:val="pl-PL"/>
        </w:rPr>
      </w:pPr>
      <w:r w:rsidRPr="00A914B1">
        <w:rPr>
          <w:szCs w:val="24"/>
          <w:lang w:val="pl-PL"/>
        </w:rPr>
        <w:t xml:space="preserve">POUKA O PRAVNOM LIJEKU: </w:t>
      </w:r>
    </w:p>
    <w:p w:rsidRDefault="00696610" w:rsidP="00696610" w:rsidR="00696610" w:rsidRPr="00DD7699">
      <w:pPr>
        <w:jc w:val="both"/>
        <w:rPr>
          <w:szCs w:val="24"/>
          <w:lang w:val="pl-PL"/>
        </w:rPr>
      </w:pPr>
      <w:r w:rsidRPr="00DD7699">
        <w:rPr>
          <w:szCs w:val="24"/>
          <w:lang w:val="pl-PL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696610" w:rsidP="00696610" w:rsidR="00696610" w:rsidRPr="00DD7699">
      <w:pPr>
        <w:ind w:firstLine="26" w:left="-26"/>
        <w:jc w:val="both"/>
        <w:rPr>
          <w:szCs w:val="24"/>
          <w:lang w:val="hr-HR"/>
        </w:rPr>
      </w:pPr>
    </w:p>
    <w:p w:rsidRDefault="001904D0" w:rsidP="00AB7A2F" w:rsidR="001904D0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1904D0" w:rsidP="00995CE9" w:rsidR="001904D0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696610" w:rsidP="00696610" w:rsidR="00696610" w:rsidRPr="00DD7699">
      <w:pPr>
        <w:ind w:firstLine="26" w:left="-26"/>
        <w:jc w:val="both"/>
        <w:rPr>
          <w:szCs w:val="24"/>
          <w:lang w:val="hr-HR"/>
        </w:rPr>
      </w:pPr>
    </w:p>
    <w:p w:rsidRDefault="00696610" w:rsidP="00696610" w:rsidR="00696610" w:rsidRPr="00DD7699">
      <w:pPr>
        <w:ind w:firstLine="26" w:left="-26"/>
        <w:jc w:val="center"/>
        <w:rPr>
          <w:szCs w:val="24"/>
          <w:lang w:val="hr-HR"/>
        </w:rPr>
      </w:pPr>
    </w:p>
    <w:p w:rsidRDefault="00696610" w:rsidP="00696610" w:rsidR="00696610" w:rsidRPr="00DD7699">
      <w:pPr>
        <w:ind w:right="565" w:left="709"/>
        <w:jc w:val="both"/>
        <w:rPr>
          <w:szCs w:val="24"/>
          <w:lang w:val="hr-HR"/>
        </w:rPr>
      </w:pPr>
    </w:p>
    <w:p w:rsidRDefault="00696610" w:rsidP="00696610" w:rsidR="00696610" w:rsidRPr="00DD7699">
      <w:pPr>
        <w:rPr>
          <w:szCs w:val="24"/>
          <w:lang w:val="hr-HR"/>
        </w:rPr>
      </w:pPr>
    </w:p>
    <w:p w:rsidRDefault="00696610" w:rsidP="00696610" w:rsidR="00696610" w:rsidRPr="00DD7699">
      <w:pPr>
        <w:rPr>
          <w:szCs w:val="24"/>
          <w:lang w:val="hr-HR"/>
        </w:rPr>
      </w:pPr>
    </w:p>
    <w:p w:rsidRDefault="00BC5661" w:rsidR="00BC5661" w:rsidRPr="00DD7699">
      <w:pPr>
        <w:rPr>
          <w:szCs w:val="24"/>
        </w:rPr>
      </w:pPr>
    </w:p>
    <w:sectPr w:rsidSect="001A6B42" w:rsidR="00BC5661" w:rsidRPr="00DD7699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2241" w:rsidR="00A62241">
      <w:r>
        <w:separator/>
      </w:r>
    </w:p>
  </w:endnote>
  <w:endnote w:id="0" w:type="continuationSeparator">
    <w:p w:rsidRDefault="00A62241" w:rsidR="00A622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2241" w:rsidR="00A62241">
      <w:r>
        <w:separator/>
      </w:r>
    </w:p>
  </w:footnote>
  <w:footnote w:id="0" w:type="continuationSeparator">
    <w:p w:rsidRDefault="00A62241" w:rsidR="00A622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7C2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727C2" w:rsidP="00A1141C" w:rsidR="002727C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7C2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04D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727C2" w:rsidP="00A1141C" w:rsidR="002727C2" w:rsidRPr="00856A98">
    <w:pPr>
      <w:ind w:right="360"/>
      <w:rPr>
        <w:rFonts w:hAnsi="Verdana" w:ascii="Verdana"/>
        <w:sz w:val="20"/>
        <w:lang w:val="hr-HR"/>
      </w:rPr>
    </w:pP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  <w:t xml:space="preserve">         7 St-</w:t>
    </w:r>
    <w:r w:rsidR="006A1F12">
      <w:rPr>
        <w:rFonts w:hAnsi="Verdana" w:ascii="Verdana"/>
        <w:sz w:val="20"/>
        <w:lang w:val="hr-HR"/>
      </w:rPr>
      <w:t>854/12</w:t>
    </w:r>
  </w:p>
  <w:p w:rsidRDefault="002727C2" w:rsidR="002727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6610"/>
    <w:rsid w:val="0004696A"/>
    <w:rsid w:val="000C5196"/>
    <w:rsid w:val="001904D0"/>
    <w:rsid w:val="001A6B42"/>
    <w:rsid w:val="002727C2"/>
    <w:rsid w:val="00280A41"/>
    <w:rsid w:val="00462EB2"/>
    <w:rsid w:val="0057170A"/>
    <w:rsid w:val="006341D0"/>
    <w:rsid w:val="00681F38"/>
    <w:rsid w:val="00696610"/>
    <w:rsid w:val="006A1F12"/>
    <w:rsid w:val="00756FB0"/>
    <w:rsid w:val="007648BF"/>
    <w:rsid w:val="007E2475"/>
    <w:rsid w:val="008539D3"/>
    <w:rsid w:val="008D14CD"/>
    <w:rsid w:val="00966A94"/>
    <w:rsid w:val="00A1141C"/>
    <w:rsid w:val="00A1490D"/>
    <w:rsid w:val="00A35123"/>
    <w:rsid w:val="00A62241"/>
    <w:rsid w:val="00A914B1"/>
    <w:rsid w:val="00AF1E61"/>
    <w:rsid w:val="00BC5661"/>
    <w:rsid w:val="00BC56D5"/>
    <w:rsid w:val="00C01819"/>
    <w:rsid w:val="00C94946"/>
    <w:rsid w:val="00DD7699"/>
    <w:rsid w:val="00E13D93"/>
    <w:rsid w:val="00F66210"/>
    <w:rsid w:val="00F75E50"/>
    <w:rsid w:val="00F90D0C"/>
    <w:rsid w:val="00FC0AFD"/>
    <w:rsid w:val="00FD06BB"/>
    <w:rsid w:val="00FF0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6610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966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6610"/>
  </w:style>
  <w:style w:styleId="Podnoje" w:type="paragraph">
    <w:name w:val="footer"/>
    <w:basedOn w:val="Normal"/>
    <w:rsid w:val="0069661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6A1F1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A1F12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904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04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04D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04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04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6610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966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6610"/>
  </w:style>
  <w:style w:styleId="Podnoje" w:type="paragraph">
    <w:name w:val="footer"/>
    <w:basedOn w:val="Normal"/>
    <w:rsid w:val="0069661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6A1F1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A1F12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904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04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04D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04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04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TB PRODUKT</izvorni_sadrzaj>
    <derivirana_varijabla naziv="DomainObject.Primjedba_1">TB PRODUKT</derivirana_varijabla>
  </DomainObject.Primjedba>
  <DomainObject.Oznaka>
    <izvorni_sadrzaj>St-854/2012-152</izvorni_sadrzaj>
    <derivirana_varijabla naziv="DomainObject.Oznaka_1">St-854/2012-152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2012.</izvorni_sadrzaj>
    <derivirana_varijabla naziv="DomainObject.Predmet.DatumOsnivanja_1">30.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12.St-848/12
40.St-849/12
40.St-853/12
12.St-855/12
40.St-937/12
40.St-938/12</izvorni_sadrzaj>
    <derivirana_varijabla naziv="DomainObject.Predmet.Opis_1">Prijedlog za otvaranje stečajnog postupka
12.St-848/12
40.St-849/12
40.St-853/12
12.St-855/12
40.St-937/12
40.St-938/12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St-854/2012</izvorni_sadrzaj>
    <derivirana_varijabla naziv="DomainObject.Predmet.OznakaBroj_1">St-854/2012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20.St-620/12
47.St-623/12
53.St-628/12
31.St-646/12
47.St-705/12
47.St-715/12
20.St-722/12
53.St-742/12
53.St-749/12
40.St-757/12
40.St-761/12
53.St-762/12
31.St-788/12
72.St-789/12
40.St-790/12
66.St-813/12
12.St-814/12
66.St-844/12
12.St-845/12</izvorni_sadrzaj>
    <derivirana_varijabla naziv="DomainObject.Predmet.PrimjedbaSuca_1">20.St-620/12
47.St-623/12
53.St-628/12
31.St-646/12
47.St-705/12
47.St-715/12
20.St-722/12
53.St-742/12
53.St-749/12
40.St-757/12
40.St-761/12
53.St-762/12
31.St-788/12
72.St-789/12
40.St-790/12
66.St-813/12
12.St-814/12
66.St-844/12
12.St-845/12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JELEN dioničko društvo za preradu plastike, metala i trgovinu - u stečaju</izvorni_sadrzaj>
    <derivirana_varijabla naziv="DomainObject.Predmet.ProtustrankaFormated_1">  JELEN dioničko društvo za preradu plastike, metala i trgovinu - u stečaju</derivirana_varijabla>
  </DomainObject.Predmet.ProtustrankaFormated>
  <DomainObject.Predmet.ProtustrankaFormatedOIB>
    <izvorni_sadrzaj>  JELEN dioničko društvo za preradu plastike, metala i trgovinu - u stečaju, OIB 18484551004</izvorni_sadrzaj>
    <derivirana_varijabla naziv="DomainObject.Predmet.ProtustrankaFormatedOIB_1">  JELEN dioničko društvo za preradu plastike, metala i trgovinu - u stečaju, OIB 18484551004</derivirana_varijabla>
  </DomainObject.Predmet.ProtustrankaFormatedOIB>
  <DomainObject.Predmet.ProtustrankaFormatedWithAdress>
    <izvorni_sadrzaj> JELEN dioničko društvo za preradu plastike, metala i trgovinu - u stečaju, ŠTEFANOVEČKA CESTA 2, 10000 Zagreb</izvorni_sadrzaj>
    <derivirana_varijabla naziv="DomainObject.Predmet.ProtustrankaFormatedWithAdress_1"> JELEN dioničko društvo za preradu plastike, metala i trgovinu - u stečaju, ŠTEFANOVEČKA CESTA 2, 10000 Zagreb</derivirana_varijabla>
  </DomainObject.Predmet.ProtustrankaFormatedWithAdress>
  <DomainObject.Predmet.ProtustrankaFormatedWithAdressOIB>
    <izvorni_sadrzaj> JELEN dioničko društvo za preradu plastike, metala i trgovinu - u stečaju, OIB 18484551004, ŠTEFANOVEČKA CESTA 2, 10000 Zagreb</izvorni_sadrzaj>
    <derivirana_varijabla naziv="DomainObject.Predmet.ProtustrankaFormatedWithAdressOIB_1"> JELEN dioničko društvo za preradu plastike, metala i trgovinu - u stečaju, OIB 18484551004, ŠTEFANOVEČKA CESTA 2, 10000 Zagreb</derivirana_varijabla>
  </DomainObject.Predmet.ProtustrankaFormatedWithAdressOIB>
  <DomainObject.Predmet.ProtustrankaWithAdress>
    <izvorni_sadrzaj>JELEN dioničko društvo za preradu plastike, metala i trgovinu - u stečaju ŠTEFANOVEČKA CESTA 2, 10000 Zagreb</izvorni_sadrzaj>
    <derivirana_varijabla naziv="DomainObject.Predmet.ProtustrankaWithAdress_1">JELEN dioničko društvo za preradu plastike, metala i trgovinu - u stečaju ŠTEFANOVEČKA CESTA 2, 10000 Zagreb</derivirana_varijabla>
  </DomainObject.Predmet.ProtustrankaWithAdress>
  <DomainObject.Predmet.ProtustrankaWithAdressOIB>
    <izvorni_sadrzaj>JELEN dioničko društvo za preradu plastike, metala i trgovinu - u stečaju, OIB 18484551004, ŠTEFANOVEČKA CESTA 2, 10000 Zagreb</izvorni_sadrzaj>
    <derivirana_varijabla naziv="DomainObject.Predmet.ProtustrankaWithAdressOIB_1">JELEN dioničko društvo za preradu plastike, metala i trgovinu - u stečaju, OIB 18484551004, ŠTEFANOVEČKA CESTA 2, 10000 Zagreb</derivirana_varijabla>
  </DomainObject.Predmet.ProtustrankaWithAdressOIB>
  <DomainObject.Predmet.ProtustrankaNazivFormated>
    <izvorni_sadrzaj>JELEN dioničko društvo za preradu plastike, metala i trgovinu - u stečaju</izvorni_sadrzaj>
    <derivirana_varijabla naziv="DomainObject.Predmet.ProtustrankaNazivFormated_1">JELEN dioničko društvo za preradu plastike, metala i trgovinu - u stečaju</derivirana_varijabla>
  </DomainObject.Predmet.ProtustrankaNazivFormated>
  <DomainObject.Predmet.ProtustrankaNazivFormatedOIB>
    <izvorni_sadrzaj>JELEN dioničko društvo za preradu plastike, metala i trgovinu - u stečaju, OIB 18484551004</izvorni_sadrzaj>
    <derivirana_varijabla naziv="DomainObject.Predmet.ProtustrankaNazivFormatedOIB_1">JELEN dioničko društvo za preradu plastike, metala i trgovinu - u stečaju, OIB 18484551004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ŠTAGLAN; TB PRODUKT d.o.o.</izvorni_sadrzaj>
    <derivirana_varijabla naziv="DomainObject.Predmet.StrankaFormated_1">  ŽELJKO ŠTAGLAN; TB PRODUKT d.o.o.</derivirana_varijabla>
  </DomainObject.Predmet.StrankaFormated>
  <DomainObject.Predmet.StrankaFormatedOIB>
    <izvorni_sadrzaj>  ŽELJKO ŠTAGLAN; TB PRODUKT d.o.o.</izvorni_sadrzaj>
    <derivirana_varijabla naziv="DomainObject.Predmet.StrankaFormatedOIB_1">  ŽELJKO ŠTAGLAN; TB PRODUKT d.o.o.</derivirana_varijabla>
  </DomainObject.Predmet.StrankaFormatedOIB>
  <DomainObject.Predmet.StrankaFormatedWithAdress>
    <izvorni_sadrzaj> ŽELJKO ŠTAGLAN, BANJE SELO 37, SV. IVAN ZELINA; TB PRODUKT d.o.o.</izvorni_sadrzaj>
    <derivirana_varijabla naziv="DomainObject.Predmet.StrankaFormatedWithAdress_1"> ŽELJKO ŠTAGLAN, BANJE SELO 37, SV. IVAN ZELINA; TB PRODUKT d.o.o.</derivirana_varijabla>
  </DomainObject.Predmet.StrankaFormatedWithAdress>
  <DomainObject.Predmet.StrankaFormatedWithAdressOIB>
    <izvorni_sadrzaj> ŽELJKO ŠTAGLAN, BANJE SELO 37, SV. IVAN ZELINA; TB PRODUKT d.o.o.</izvorni_sadrzaj>
    <derivirana_varijabla naziv="DomainObject.Predmet.StrankaFormatedWithAdressOIB_1"> ŽELJKO ŠTAGLAN, BANJE SELO 37, SV. IVAN ZELINA; TB PRODUKT d.o.o.</derivirana_varijabla>
  </DomainObject.Predmet.StrankaFormatedWithAdressOIB>
  <DomainObject.Predmet.StrankaWithAdress>
    <izvorni_sadrzaj>ŽELJKO ŠTAGLAN BANJE SELO 37,SV. IVAN ZELINA,TB PRODUKT d.o.o. </izvorni_sadrzaj>
    <derivirana_varijabla naziv="DomainObject.Predmet.StrankaWithAdress_1">ŽELJKO ŠTAGLAN BANJE SELO 37,SV. IVAN ZELINA,TB PRODUKT d.o.o. </derivirana_varijabla>
  </DomainObject.Predmet.StrankaWithAdress>
  <DomainObject.Predmet.StrankaWithAdressOIB>
    <izvorni_sadrzaj>ŽELJKO ŠTAGLAN, BANJE SELO 37,SV. IVAN ZELINA,TB PRODUKT d.o.o.</izvorni_sadrzaj>
    <derivirana_varijabla naziv="DomainObject.Predmet.StrankaWithAdressOIB_1">ŽELJKO ŠTAGLAN, BANJE SELO 37,SV. IVAN ZELINA,TB PRODUKT d.o.o.</derivirana_varijabla>
  </DomainObject.Predmet.StrankaWithAdressOIB>
  <DomainObject.Predmet.StrankaNazivFormated>
    <izvorni_sadrzaj>ŽELJKO ŠTAGLAN,TB PRODUKT d.o.o.</izvorni_sadrzaj>
    <derivirana_varijabla naziv="DomainObject.Predmet.StrankaNazivFormated_1">ŽELJKO ŠTAGLAN,TB PRODUKT d.o.o.</derivirana_varijabla>
  </DomainObject.Predmet.StrankaNazivFormated>
  <DomainObject.Predmet.StrankaNazivFormatedOIB>
    <izvorni_sadrzaj>ŽELJKO ŠTAGLAN,TB PRODUKT d.o.o.</izvorni_sadrzaj>
    <derivirana_varijabla naziv="DomainObject.Predmet.StrankaNazivFormatedOIB_1">ŽELJKO ŠTAGLAN,TB PRODUKT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ŽELJKO ŠTAGLAN</item>
      <item>TB PRODUKT d.o.o.</item>
    </izvorni_sadrzaj>
    <derivirana_varijabla naziv="DomainObject.Predmet.StrankaListFormated_1">
      <item>ŽELJKO ŠTAGLAN</item>
      <item>TB PRODUKT d.o.o.</item>
    </derivirana_varijabla>
  </DomainObject.Predmet.StrankaListFormated>
  <DomainObject.Predmet.StrankaListFormatedOIB>
    <izvorni_sadrzaj>
      <item>ŽELJKO ŠTAGLAN</item>
      <item>TB PRODUKT d.o.o.</item>
    </izvorni_sadrzaj>
    <derivirana_varijabla naziv="DomainObject.Predmet.StrankaListFormatedOIB_1">
      <item>ŽELJKO ŠTAGLAN</item>
      <item>TB PRODUKT d.o.o.</item>
    </derivirana_varijabla>
  </DomainObject.Predmet.StrankaListFormatedOIB>
  <DomainObject.Predmet.StrankaListFormatedWithAdress>
    <izvorni_sadrzaj>
      <item>ŽELJKO ŠTAGLAN, BANJE SELO 37, SV. IVAN ZELINA</item>
      <item>TB PRODUKT d.o.o.</item>
    </izvorni_sadrzaj>
    <derivirana_varijabla naziv="DomainObject.Predmet.StrankaListFormatedWithAdress_1">
      <item>ŽELJKO ŠTAGLAN, BANJE SELO 37, SV. IVAN ZELINA</item>
      <item>TB PRODUKT d.o.o.</item>
    </derivirana_varijabla>
  </DomainObject.Predmet.StrankaListFormatedWithAdress>
  <DomainObject.Predmet.StrankaListFormatedWithAdressOIB>
    <izvorni_sadrzaj>
      <item>ŽELJKO ŠTAGLAN, BANJE SELO 37, SV. IVAN ZELINA</item>
      <item>TB PRODUKT d.o.o.</item>
    </izvorni_sadrzaj>
    <derivirana_varijabla naziv="DomainObject.Predmet.StrankaListFormatedWithAdressOIB_1">
      <item>ŽELJKO ŠTAGLAN, BANJE SELO 37, SV. IVAN ZELINA</item>
      <item>TB PRODUKT d.o.o.</item>
    </derivirana_varijabla>
  </DomainObject.Predmet.StrankaListFormatedWithAdressOIB>
  <DomainObject.Predmet.StrankaListNazivFormated>
    <izvorni_sadrzaj>
      <item>ŽELJKO ŠTAGLAN</item>
      <item>TB PRODUKT d.o.o.</item>
    </izvorni_sadrzaj>
    <derivirana_varijabla naziv="DomainObject.Predmet.StrankaListNazivFormated_1">
      <item>ŽELJKO ŠTAGLAN</item>
      <item>TB PRODUKT d.o.o.</item>
    </derivirana_varijabla>
  </DomainObject.Predmet.StrankaListNazivFormated>
  <DomainObject.Predmet.StrankaListNazivFormatedOIB>
    <izvorni_sadrzaj>
      <item>ŽELJKO ŠTAGLAN</item>
      <item>TB PRODUKT d.o.o.</item>
    </izvorni_sadrzaj>
    <derivirana_varijabla naziv="DomainObject.Predmet.StrankaListNazivFormatedOIB_1">
      <item>ŽELJKO ŠTAGLAN</item>
      <item>TB PRODUKT d.o.o.</item>
    </derivirana_varijabla>
  </DomainObject.Predmet.StrankaListNazivFormatedOIB>
  <DomainObject.Predmet.ProtuStrankaListFormated>
    <izvorni_sadrzaj>
      <item>JELEN dioničko društvo za preradu plastike, metala i trgovinu - u stečaju</item>
    </izvorni_sadrzaj>
    <derivirana_varijabla naziv="DomainObject.Predmet.ProtuStrankaListFormated_1">
      <item>JELEN dioničko društvo za preradu plastike, metala i trgovinu - u stečaju</item>
    </derivirana_varijabla>
  </DomainObject.Predmet.ProtuStrankaListFormated>
  <DomainObject.Predmet.ProtuStrankaListFormatedOIB>
    <izvorni_sadrzaj>
      <item>JELEN dioničko društvo za preradu plastike, metala i trgovinu - u stečaju, OIB 18484551004</item>
    </izvorni_sadrzaj>
    <derivirana_varijabla naziv="DomainObject.Predmet.ProtuStrankaListFormatedOIB_1">
      <item>JELEN dioničko društvo za preradu plastike, metala i trgovinu - u stečaju, OIB 18484551004</item>
    </derivirana_varijabla>
  </DomainObject.Predmet.ProtuStrankaListFormatedOIB>
  <DomainObject.Predmet.ProtuStrankaListFormatedWithAdress>
    <izvorni_sadrzaj>
      <item>JELEN dioničko društvo za preradu plastike, metala i trgovinu - u stečaju, ŠTEFANOVEČKA CESTA 2, 10000 Zagreb</item>
    </izvorni_sadrzaj>
    <derivirana_varijabla naziv="DomainObject.Predmet.ProtuStrankaListFormatedWithAdress_1">
      <item>JELEN dioničko društvo za preradu plastike, metala i trgovinu - u stečaju, ŠTEFANOVEČKA CESTA 2, 10000 Zagreb</item>
    </derivirana_varijabla>
  </DomainObject.Predmet.ProtuStrankaListFormatedWithAdress>
  <DomainObject.Predmet.ProtuStrankaListFormatedWithAdressOIB>
    <izvorni_sadrzaj>
      <item>JELEN dioničko društvo za preradu plastike, metala i trgovinu - u stečaju, OIB 18484551004, ŠTEFANOVEČKA CESTA 2, 10000 Zagreb</item>
    </izvorni_sadrzaj>
    <derivirana_varijabla naziv="DomainObject.Predmet.ProtuStrankaListFormatedWithAdressOIB_1">
      <item>JELEN dioničko društvo za preradu plastike, metala i trgovinu - u stečaju, OIB 18484551004, ŠTEFANOVEČKA CESTA 2, 10000 Zagreb</item>
    </derivirana_varijabla>
  </DomainObject.Predmet.ProtuStrankaListFormatedWithAdressOIB>
  <DomainObject.Predmet.ProtuStrankaListNazivFormated>
    <izvorni_sadrzaj>
      <item>JELEN dioničko društvo za preradu plastike, metala i trgovinu - u stečaju</item>
    </izvorni_sadrzaj>
    <derivirana_varijabla naziv="DomainObject.Predmet.ProtuStrankaListNazivFormated_1">
      <item>JELEN dioničko društvo za preradu plastike, metala i trgovinu - u stečaju</item>
    </derivirana_varijabla>
  </DomainObject.Predmet.ProtuStrankaListNazivFormated>
  <DomainObject.Predmet.ProtuStrankaListNazivFormatedOIB>
    <izvorni_sadrzaj>
      <item>JELEN dioničko društvo za preradu plastike, metala i trgovinu - u stečaju, OIB 18484551004</item>
    </izvorni_sadrzaj>
    <derivirana_varijabla naziv="DomainObject.Predmet.ProtuStrankaListNazivFormatedOIB_1">
      <item>JELEN dioničko društvo za preradu plastike, metala i trgovinu - u stečaju, OIB 18484551004</item>
    </derivirana_varijabla>
  </DomainObject.Predmet.ProtuStrankaListNazivFormatedOIB>
  <DomainObject.Predmet.OstaliListFormated>
    <izvorni_sadrzaj>
      <item>FINANCIJSKA AGENCIJA</item>
      <item>Janja Čosić</item>
      <item>Pero Hrkać</item>
      <item>ZAGREBAČKA BANKA DIONIČKO DRUŠTVO</item>
    </izvorni_sadrzaj>
    <derivirana_varijabla naziv="DomainObject.Predmet.OstaliListFormated_1">
      <item>FINANCIJSKA AGENCIJA</item>
      <item>Janja Čosić</item>
      <item>Pero Hrkać</item>
      <item>ZAGREBAČKA BANKA DIONIČKO DRUŠTVO</item>
    </derivirana_varijabla>
  </DomainObject.Predmet.OstaliListFormated>
  <DomainObject.Predmet.OstaliListFormatedOIB>
    <izvorni_sadrzaj>
      <item>FINANCIJSKA AGENCIJA</item>
      <item>Janja Čosić</item>
      <item>Pero Hrkać, OIB 15244122912</item>
      <item>ZAGREBAČKA BANKA DIONIČKO DRUŠTVO, OIB 92963223473</item>
    </izvorni_sadrzaj>
    <derivirana_varijabla naziv="DomainObject.Predmet.OstaliListFormatedOIB_1">
      <item>FINANCIJSKA AGENCIJA</item>
      <item>Janja Čosić</item>
      <item>Pero Hrkać, OIB 15244122912</item>
      <item>ZAGREBAČKA BANKA DIONIČKO DRUŠTVO, OIB 92963223473</item>
    </derivirana_varijabla>
  </DomainObject.Predmet.OstaliListFormatedOIB>
  <DomainObject.Predmet.OstaliListFormatedWithAdress>
    <izvorni_sadrzaj>
      <item>FINANCIJSKA AGENCIJA, 10000 Zagreb</item>
      <item>Janja Čosić, 3. Laz 8, 10000 Zagreb</item>
      <item>Pero Hrkać, Čikoševa 5, 10000 Zagreb</item>
      <item>ZAGREBAČKA BANKA DIONIČKO DRUŠTVO, Paromlinska 2, 10000 Zagreb</item>
    </izvorni_sadrzaj>
    <derivirana_varijabla naziv="DomainObject.Predmet.OstaliListFormatedWithAdress_1">
      <item>FINANCIJSKA AGENCIJA, 10000 Zagreb</item>
      <item>Janja Čosić, 3. Laz 8, 10000 Zagreb</item>
      <item>Pero Hrkać, Čikoševa 5, 10000 Zagreb</item>
      <item>ZAGREBAČKA BANKA DIONIČKO DRUŠTVO, Paromlinska 2, 10000 Zagreb</item>
    </derivirana_varijabla>
  </DomainObject.Predmet.OstaliListFormatedWithAdress>
  <DomainObject.Predmet.OstaliListFormatedWithAdressOIB>
    <izvorni_sadrzaj>
      <item>FINANCIJSKA AGENCIJA, 10000 Zagreb</item>
      <item>Janja Čosić, 3. Laz 8, 10000 Zagreb</item>
      <item>Pero Hrkać, OIB 15244122912, Čikoševa 5, 10000 Zagreb</item>
      <item>ZAGREBAČKA BANKA DIONIČKO DRUŠTVO, OIB 92963223473, Paromlinska 2, 10000 Zagreb</item>
    </izvorni_sadrzaj>
    <derivirana_varijabla naziv="DomainObject.Predmet.OstaliListFormatedWithAdressOIB_1">
      <item>FINANCIJSKA AGENCIJA, 10000 Zagreb</item>
      <item>Janja Čosić, 3. Laz 8, 10000 Zagreb</item>
      <item>Pero Hrkać, OIB 15244122912, Čikoševa 5, 10000 Zagreb</item>
      <item>ZAGREBAČKA BANKA DIONIČKO DRUŠTVO, OIB 92963223473, Paromlinska 2, 10000 Zagreb</item>
    </derivirana_varijabla>
  </DomainObject.Predmet.OstaliListFormatedWithAdressOIB>
  <DomainObject.Predmet.OstaliListNazivFormated>
    <izvorni_sadrzaj>
      <item>FINANCIJSKA AGENCIJA</item>
      <item>Janja Čosić</item>
      <item>Pero Hrkać</item>
      <item>ZAGREBAČKA BANKA DIONIČKO DRUŠTVO</item>
    </izvorni_sadrzaj>
    <derivirana_varijabla naziv="DomainObject.Predmet.OstaliListNazivFormated_1">
      <item>FINANCIJSKA AGENCIJA</item>
      <item>Janja Čosić</item>
      <item>Pero Hrkać</item>
      <item>ZAGREBAČKA BANKA DIONIČKO DRUŠTVO</item>
    </derivirana_varijabla>
  </DomainObject.Predmet.OstaliListNazivFormated>
  <DomainObject.Predmet.OstaliListNazivFormatedOIB>
    <izvorni_sadrzaj>
      <item>FINANCIJSKA AGENCIJA</item>
      <item>Janja Čosić</item>
      <item>Pero Hrkać, OIB 15244122912</item>
      <item>ZAGREBAČKA BANKA DIONIČKO DRUŠTVO, OIB 92963223473</item>
    </izvorni_sadrzaj>
    <derivirana_varijabla naziv="DomainObject.Predmet.OstaliListNazivFormatedOIB_1">
      <item>FINANCIJSKA AGENCIJA</item>
      <item>Janja Čosić</item>
      <item>Pero Hrkać, OIB 15244122912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>St-854/2012-152</izvorni_sadrzaj>
    <derivirana_varijabla naziv="DomainObject.PoslovniBrojDokumenta_1">St-854/2012-152</derivirana_varijabla>
  </DomainObject.PoslovniBrojDokumenta>
  <DomainObject.Predmet.StrankaIDrugi>
    <izvorni_sadrzaj>ŽELJKO ŠTAGLAN i dr.</izvorni_sadrzaj>
    <derivirana_varijabla naziv="DomainObject.Predmet.StrankaIDrugi_1">ŽELJKO ŠTAGLAN i dr.</derivirana_varijabla>
  </DomainObject.Predmet.StrankaIDrugi>
  <DomainObject.Predmet.ProtustrankaIDrugi>
    <izvorni_sadrzaj>JELEN dioničko društvo za preradu plastike, metala i trgovinu - u stečaju</izvorni_sadrzaj>
    <derivirana_varijabla naziv="DomainObject.Predmet.ProtustrankaIDrugi_1">JELEN dioničko društvo za preradu plastike, metala i trgovinu - u stečaju</derivirana_varijabla>
  </DomainObject.Predmet.ProtustrankaIDrugi>
  <DomainObject.Predmet.StrankaIDrugiAdressOIB>
    <izvorni_sadrzaj>ŽELJKO ŠTAGLAN, BANJE SELO 37, SV. IVAN ZELINA i dr.</izvorni_sadrzaj>
    <derivirana_varijabla naziv="DomainObject.Predmet.StrankaIDrugiAdressOIB_1">ŽELJKO ŠTAGLAN, BANJE SELO 37, SV. IVAN ZELINA i dr.</derivirana_varijabla>
  </DomainObject.Predmet.StrankaIDrugiAdressOIB>
  <DomainObject.Predmet.ProtustrankaIDrugiAdressOIB>
    <izvorni_sadrzaj>JELEN dioničko društvo za preradu plastike, metala i trgovinu - u stečaju, OIB 18484551004, ŠTEFANOVEČKA CESTA 2, 10000 Zagreb</izvorni_sadrzaj>
    <derivirana_varijabla naziv="DomainObject.Predmet.ProtustrankaIDrugiAdressOIB_1">JELEN dioničko društvo za preradu plastike, metala i trgovinu - u stečaju, OIB 18484551004, ŠTEFANOVEČKA CESTA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JELEN dioničko društvo za preradu plastike, metala i trgovinu - u stečaju</item>
      <item>ŽELJKO ŠTAGLAN</item>
      <item>FINANCIJSKA AGENCIJA</item>
      <item>Janja Čosić</item>
      <item>Pero Hrkać</item>
      <item>ZAGREBAČKA BANKA DIONIČKO DRUŠTVO</item>
      <item>TB PRODUKT d.o.o.</item>
    </izvorni_sadrzaj>
    <derivirana_varijabla naziv="DomainObject.Predmet.SudioniciListNaziv_1">
      <item>JELEN dioničko društvo za preradu plastike, metala i trgovinu - u stečaju</item>
      <item>ŽELJKO ŠTAGLAN</item>
      <item>FINANCIJSKA AGENCIJA</item>
      <item>Janja Čosić</item>
      <item>Pero Hrkać</item>
      <item>ZAGREBAČKA BANKA DIONIČKO DRUŠTVO</item>
      <item>TB PRODUKT d.o.o.</item>
    </derivirana_varijabla>
  </DomainObject.Predmet.SudioniciListNaziv>
  <DomainObject.Predmet.SudioniciListAdressOIB>
    <izvorni_sadrzaj>
      <item>JELEN dioničko društvo za preradu plastike, metala i trgovinu - u stečaju, OIB 18484551004, ŠTEFANOVEČKA CESTA 2,10000 Zagreb</item>
      <item>ŽELJKO ŠTAGLAN, BANJE SELO 37,SV. IVAN ZELINA</item>
      <item>FINANCIJSKA AGENCIJA, 10000 Zagreb</item>
      <item>Janja Čosić, 3. Laz 8,10000 Zagreb</item>
      <item>Pero Hrkać, OIB 15244122912, Čikoševa 5,10000 Zagreb</item>
      <item>ZAGREBAČKA BANKA DIONIČKO DRUŠTVO, OIB 92963223473, Paromlinska 2,10000 Zagreb</item>
      <item>TB PRODUKT d.o.o.</item>
    </izvorni_sadrzaj>
    <derivirana_varijabla naziv="DomainObject.Predmet.SudioniciListAdressOIB_1">
      <item>JELEN dioničko društvo za preradu plastike, metala i trgovinu - u stečaju, OIB 18484551004, ŠTEFANOVEČKA CESTA 2,10000 Zagreb</item>
      <item>ŽELJKO ŠTAGLAN, BANJE SELO 37,SV. IVAN ZELINA</item>
      <item>FINANCIJSKA AGENCIJA, 10000 Zagreb</item>
      <item>Janja Čosić, 3. Laz 8,10000 Zagreb</item>
      <item>Pero Hrkać, OIB 15244122912, Čikoševa 5,10000 Zagreb</item>
      <item>ZAGREBAČKA BANKA DIONIČKO DRUŠTVO, OIB 92963223473, Paromlinska 2,10000 Zagreb</item>
      <item>TB PRODUKT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18484551004</item>
      <item>, OIB null</item>
      <item>, OIB null</item>
      <item>, OIB null</item>
      <item>, OIB 15244122912</item>
      <item>, OIB 92963223473</item>
      <item>, OIB null</item>
    </izvorni_sadrzaj>
    <derivirana_varijabla naziv="DomainObject.Predmet.SudioniciListNazivOIB_1">
      <item>, OIB 18484551004</item>
      <item>, OIB null</item>
      <item>, OIB null</item>
      <item>, OIB null</item>
      <item>, OIB 15244122912</item>
      <item>, OIB 92963223473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PERO HRKAĆ, OIB 00105591562, Lipovečka 1 Zagreb</item>
    </izvorni_sadrzaj>
    <derivirana_varijabla naziv="DomainObject.Predmet.StecajniUpraviteljiListAddressOIB_1">
      <item>PERO HRKAĆ, OIB 00105591562, Lipovečka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536</properties:Words>
  <properties:Characters>2737</properties:Characters>
  <properties:Lines>67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2015-11-18T10:57:00Z</dcterms:created>
  <dc:creator>ksvajger</dc:creator>
  <cp:lastModifiedBy>Kristina Švajger</cp:lastModifiedBy>
  <cp:lastPrinted>2015-01-22T09:30:00Z</cp:lastPrinted>
  <dcterms:modified xmlns:xsi="http://www.w3.org/2001/XMLSchema-instance" xsi:type="dcterms:W3CDTF">2015-11-18T12:41:00Z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St-854/2012-152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