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c7cc" w14:paraId="4e1c7cc" w:rsidRDefault="00E11AF1" w:rsidP="00E11AF1" w:rsidR="00E11AF1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</w:t>
      </w:r>
      <w:r w:rsidR="00114A3D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1AF1" w:rsidP="00E11AF1" w:rsidR="00E11AF1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E11AF1" w:rsidP="00E11AF1" w:rsidR="00E11AF1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E11AF1" w:rsidP="00E11AF1" w:rsidR="00E11AF1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</w:r>
    </w:p>
    <w:p w:rsidRDefault="00E11AF1" w:rsidP="00114A3D" w:rsidR="00114A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1AF1" w:rsidP="00114A3D" w:rsidR="00E11AF1">
      <w:r>
        <w:tab/>
      </w:r>
      <w:r>
        <w:tab/>
        <w:t xml:space="preserve">       </w:t>
      </w:r>
    </w:p>
    <w:p w:rsidRDefault="008213E5" w:rsidP="00114A3D" w:rsidR="008213E5"/>
    <w:p w:rsidRDefault="008213E5" w:rsidP="00114A3D" w:rsidR="008213E5" w:rsidRPr="00114A3D">
      <w:pPr>
        <w:rPr>
          <w:sz w:val="20"/>
          <w:szCs w:val="20"/>
        </w:rPr>
      </w:pPr>
    </w:p>
    <w:p w:rsidRDefault="00E11AF1" w:rsidP="00E11AF1" w:rsidR="00E11AF1" w:rsidRPr="00F83270">
      <w:pPr>
        <w:jc w:val="center"/>
      </w:pPr>
      <w:r w:rsidRPr="00F83270">
        <w:t>R E P U B L I K A  H R V A T S K A</w:t>
      </w:r>
    </w:p>
    <w:p w:rsidRDefault="00E11AF1" w:rsidP="00E11AF1" w:rsidR="00E11AF1" w:rsidRPr="00F83270"/>
    <w:p w:rsidRDefault="00E11AF1" w:rsidP="00E11AF1" w:rsidR="00E11AF1" w:rsidRPr="00F83270">
      <w:pPr>
        <w:jc w:val="center"/>
      </w:pPr>
      <w:r w:rsidRPr="00F83270">
        <w:t>R J E Š E NJ E</w:t>
      </w:r>
    </w:p>
    <w:p w:rsidRDefault="00E11AF1" w:rsidP="00E11AF1" w:rsidR="00E11AF1">
      <w:pPr>
        <w:jc w:val="both"/>
      </w:pPr>
    </w:p>
    <w:p w:rsidRDefault="00E11AF1" w:rsidP="00E11AF1" w:rsidR="00E11AF1" w:rsidRPr="00B37E10">
      <w:pPr>
        <w:jc w:val="both"/>
      </w:pPr>
      <w:r w:rsidRPr="00E336FF">
        <w:tab/>
        <w:t xml:space="preserve">Trgovački sud u Pazinu, po stečajnom sucu </w:t>
      </w:r>
      <w:r w:rsidR="00A900B2">
        <w:t>Damiru Rabaru</w:t>
      </w:r>
      <w:r w:rsidRPr="00E336FF">
        <w:t>,</w:t>
      </w:r>
      <w:r>
        <w:t xml:space="preserve"> u postupku po</w:t>
      </w:r>
      <w:r w:rsidRPr="00E336FF">
        <w:t xml:space="preserve"> </w:t>
      </w:r>
      <w:r w:rsidR="00387000">
        <w:t xml:space="preserve">prijedlogu predlagatelja REPUBLIKE HRVATSKE, OIB: </w:t>
      </w:r>
      <w:r w:rsidR="00387000">
        <w:rPr>
          <w:rStyle w:val="st1"/>
        </w:rPr>
        <w:t>52634238587</w:t>
      </w:r>
      <w:r w:rsidR="00387000">
        <w:t>, Ministarstva financija, Porezne uprave, Područni ured Istra, Hrvatsko primorje, Gorski kotar i Lika, zastupana po Županijskom državnom odvjetništvu u Puli, Kranjčevićeva 8, za otvaranje stečajnog postupka nad PROJEKT SMREKOVAC d.o.o. Poreč, Partizanska 13, OIB: 53047863465, MBS: 130028721</w:t>
      </w:r>
      <w:r>
        <w:t xml:space="preserve">, </w:t>
      </w:r>
      <w:r w:rsidRPr="00B37E10">
        <w:t xml:space="preserve">dana </w:t>
      </w:r>
      <w:r w:rsidR="00706303">
        <w:t>15</w:t>
      </w:r>
      <w:r w:rsidR="008213E5">
        <w:t>. veljače 2016</w:t>
      </w:r>
      <w:r w:rsidRPr="00B37E10">
        <w:t>.</w:t>
      </w:r>
      <w:r w:rsidR="008213E5">
        <w:t xml:space="preserve"> godine</w:t>
      </w:r>
      <w:r w:rsidRPr="00B37E10">
        <w:t xml:space="preserve"> </w:t>
      </w:r>
    </w:p>
    <w:p w:rsidRDefault="00E11AF1" w:rsidP="00E11AF1" w:rsidR="00E11AF1" w:rsidRPr="00F100FA">
      <w:pPr>
        <w:jc w:val="both"/>
      </w:pPr>
    </w:p>
    <w:p w:rsidRDefault="00E11AF1" w:rsidP="00E11AF1" w:rsidR="00E11AF1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E11AF1" w:rsidP="00E11AF1" w:rsidR="00E11AF1">
      <w:pPr>
        <w:ind w:left="705"/>
        <w:jc w:val="both"/>
      </w:pPr>
    </w:p>
    <w:p w:rsidRDefault="00E11AF1" w:rsidP="00E11AF1" w:rsidR="00E11AF1">
      <w:pPr>
        <w:jc w:val="both"/>
      </w:pPr>
      <w:r>
        <w:tab/>
        <w:t>I.</w:t>
      </w:r>
      <w:r>
        <w:tab/>
      </w:r>
      <w:r w:rsidRPr="00092887">
        <w:t>Od</w:t>
      </w:r>
      <w:r>
        <w:t xml:space="preserve">obravaju se </w:t>
      </w:r>
      <w:r w:rsidRPr="00092887">
        <w:t>stečajnom upravitelju</w:t>
      </w:r>
      <w:r>
        <w:t xml:space="preserve"> </w:t>
      </w:r>
      <w:r w:rsidR="00A900B2">
        <w:t>Jasmina Lichtenberg iz Pule, Ravenska 8, OIB: 26338581935</w:t>
      </w:r>
      <w:r>
        <w:t>, troškovi za poslove obavljene u prethodnom postupku</w:t>
      </w:r>
      <w:r w:rsidRPr="00092887">
        <w:t xml:space="preserve"> nad dužnikom</w:t>
      </w:r>
      <w:r w:rsidRPr="00E33DD0">
        <w:rPr>
          <w:b/>
        </w:rPr>
        <w:t xml:space="preserve"> </w:t>
      </w:r>
      <w:r w:rsidR="00A900B2">
        <w:t>PROJEKT SMREKOVAC d.o.o. Poreč, Partizanska 13, OIB: 53047863465</w:t>
      </w:r>
      <w:r w:rsidRPr="000027B0">
        <w:t>,</w:t>
      </w:r>
      <w:r>
        <w:t xml:space="preserve"> u </w:t>
      </w:r>
      <w:r w:rsidRPr="00092887">
        <w:t xml:space="preserve">iznosu od </w:t>
      </w:r>
      <w:r w:rsidR="00A900B2">
        <w:t>257,50</w:t>
      </w:r>
      <w:r w:rsidRPr="005F3083">
        <w:t xml:space="preserve"> </w:t>
      </w:r>
      <w:r>
        <w:t>kuna</w:t>
      </w:r>
      <w:r w:rsidR="00925EEA">
        <w:t xml:space="preserve"> neto</w:t>
      </w:r>
      <w:r>
        <w:t xml:space="preserve">. </w:t>
      </w:r>
    </w:p>
    <w:p w:rsidRDefault="00E11AF1" w:rsidP="00E11AF1" w:rsidR="00E11AF1">
      <w:pPr>
        <w:jc w:val="both"/>
      </w:pPr>
    </w:p>
    <w:p w:rsidRDefault="00E11AF1" w:rsidP="00E11AF1" w:rsidR="00E11AF1" w:rsidRPr="00F100FA">
      <w:pPr>
        <w:jc w:val="both"/>
      </w:pPr>
      <w:r>
        <w:tab/>
        <w:t>II.</w:t>
      </w:r>
      <w:r>
        <w:tab/>
      </w:r>
      <w:r w:rsidRPr="00F100FA">
        <w:t xml:space="preserve">Određuje se jednokratna nagrada </w:t>
      </w:r>
      <w:r>
        <w:t xml:space="preserve">privremenom </w:t>
      </w:r>
      <w:r w:rsidRPr="00F100FA">
        <w:t xml:space="preserve">stečajnom upravitelju </w:t>
      </w:r>
      <w:r w:rsidR="00A900B2">
        <w:t>Jasmin</w:t>
      </w:r>
      <w:r w:rsidR="00C9306E">
        <w:t>i</w:t>
      </w:r>
      <w:r w:rsidR="00A900B2">
        <w:t xml:space="preserve"> Lichtenberg iz Pule, </w:t>
      </w:r>
      <w:r w:rsidR="00201568">
        <w:t>Ravenska 8, OIB: 26338581935</w:t>
      </w:r>
      <w:r>
        <w:rPr>
          <w:bCs/>
        </w:rPr>
        <w:t>,</w:t>
      </w:r>
      <w:r w:rsidRPr="00F100FA">
        <w:t xml:space="preserve"> za poslove obavljene u prethodnom</w:t>
      </w:r>
      <w:r>
        <w:t xml:space="preserve"> postupku</w:t>
      </w:r>
      <w:r w:rsidRPr="00F100FA">
        <w:t xml:space="preserve"> nad dužnikom </w:t>
      </w:r>
      <w:r w:rsidR="00A900B2">
        <w:t>PROJEKT SMREKOVAC d.o.o. Poreč, Partizanska 13, OIB: 53047863465</w:t>
      </w:r>
      <w:r w:rsidRPr="00F100FA">
        <w:t xml:space="preserve">, u iznosu od </w:t>
      </w:r>
      <w:r w:rsidR="00201568">
        <w:t>4.991,32</w:t>
      </w:r>
      <w:r w:rsidRPr="00F100FA">
        <w:t xml:space="preserve"> kuna </w:t>
      </w:r>
      <w:r w:rsidR="004840CC">
        <w:t>bruto.</w:t>
      </w:r>
    </w:p>
    <w:p w:rsidRDefault="00E11AF1" w:rsidP="00E11AF1" w:rsidR="00E11AF1" w:rsidRPr="00F100FA">
      <w:pPr>
        <w:ind w:left="705"/>
        <w:jc w:val="both"/>
      </w:pPr>
    </w:p>
    <w:p w:rsidRDefault="00E11AF1" w:rsidP="00E11AF1" w:rsidR="007300A7" w:rsidRPr="00706303">
      <w:pPr>
        <w:jc w:val="both"/>
      </w:pPr>
      <w:r>
        <w:tab/>
        <w:t>III.</w:t>
      </w:r>
      <w:r>
        <w:tab/>
      </w:r>
      <w:r w:rsidRPr="00F100FA">
        <w:t xml:space="preserve">Nalaže se računovodstvu </w:t>
      </w:r>
      <w:r>
        <w:t>Trgovačkog</w:t>
      </w:r>
      <w:r w:rsidRPr="00F100FA">
        <w:t xml:space="preserve"> suda</w:t>
      </w:r>
      <w:r>
        <w:t xml:space="preserve"> u Rijeci</w:t>
      </w:r>
      <w:r w:rsidRPr="00F100FA">
        <w:t xml:space="preserve"> da </w:t>
      </w:r>
      <w:r>
        <w:t>izvrši isplatu</w:t>
      </w:r>
      <w:r w:rsidRPr="00F100FA">
        <w:t xml:space="preserve"> iznos</w:t>
      </w:r>
      <w:r>
        <w:t>a</w:t>
      </w:r>
      <w:r w:rsidRPr="00F100FA">
        <w:t xml:space="preserve"> iz točke I</w:t>
      </w:r>
      <w:r>
        <w:t>. i II.</w:t>
      </w:r>
      <w:r w:rsidRPr="00F100FA">
        <w:t xml:space="preserve"> ovog rješenja </w:t>
      </w:r>
      <w:r>
        <w:t xml:space="preserve">privremenom </w:t>
      </w:r>
      <w:r w:rsidRPr="00F100FA">
        <w:t xml:space="preserve">stečajnom upravitelju </w:t>
      </w:r>
      <w:r w:rsidR="00A900B2">
        <w:t>Jasmina Lichtenberg iz Pul</w:t>
      </w:r>
      <w:r w:rsidR="00201568">
        <w:t>e, Ravenska 8, OIB: 26338581935</w:t>
      </w:r>
      <w:r w:rsidR="007300A7">
        <w:t xml:space="preserve">, </w:t>
      </w:r>
      <w:r w:rsidR="00214549">
        <w:t xml:space="preserve">na žiro račun </w:t>
      </w:r>
      <w:r w:rsidR="00214549" w:rsidRPr="00706303">
        <w:t>broj HR</w:t>
      </w:r>
      <w:r w:rsidR="00201568" w:rsidRPr="00706303">
        <w:t>1524840083109220425</w:t>
      </w:r>
      <w:r w:rsidR="00983D3D">
        <w:t xml:space="preserve">, </w:t>
      </w:r>
      <w:r w:rsidR="007300A7">
        <w:t xml:space="preserve">iz predujma kojeg je uplatio predlagatelj REPUBLIKA </w:t>
      </w:r>
      <w:r w:rsidR="007300A7" w:rsidRPr="007300A7">
        <w:t>HRVATSKA, OIB: 52634238587, Ministarstvo financija, Porezna uprava, Područni ured Istra, Primorje, Lika</w:t>
      </w:r>
      <w:r w:rsidRPr="007300A7">
        <w:rPr>
          <w:bCs/>
        </w:rPr>
        <w:t>,</w:t>
      </w:r>
      <w:r w:rsidR="007300A7" w:rsidRPr="007300A7">
        <w:t xml:space="preserve"> na depozit ovog suda broj</w:t>
      </w:r>
      <w:r w:rsidR="007300A7" w:rsidRPr="00706303">
        <w:t>: HR43 2390001 1300029763, poziv na broj 020-</w:t>
      </w:r>
      <w:r w:rsidR="00201568" w:rsidRPr="00706303">
        <w:t>59</w:t>
      </w:r>
      <w:r w:rsidR="007300A7" w:rsidRPr="00706303">
        <w:t>-15</w:t>
      </w:r>
      <w:r w:rsidR="006E6083" w:rsidRPr="00706303">
        <w:t>.</w:t>
      </w:r>
    </w:p>
    <w:p w:rsidRDefault="006E6083" w:rsidP="00E11AF1" w:rsidR="006E6083">
      <w:pPr>
        <w:jc w:val="both"/>
      </w:pPr>
    </w:p>
    <w:p w:rsidRDefault="00E11AF1" w:rsidP="00E11AF1" w:rsidR="00E11AF1" w:rsidRPr="00F73A20">
      <w:pPr>
        <w:jc w:val="both"/>
      </w:pPr>
    </w:p>
    <w:p w:rsidRDefault="00E11AF1" w:rsidP="00E11AF1" w:rsidR="00E11AF1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E11AF1" w:rsidP="00E11AF1" w:rsidR="00E11AF1" w:rsidRPr="00F100FA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E11AF1" w:rsidP="00E11AF1" w:rsidR="00E11AF1">
      <w:pPr>
        <w:ind w:firstLine="708"/>
        <w:jc w:val="both"/>
      </w:pPr>
      <w:r w:rsidRPr="00F100FA">
        <w:t xml:space="preserve">Temeljem odredbe čl. </w:t>
      </w:r>
      <w:r w:rsidR="00743392">
        <w:t>94</w:t>
      </w:r>
      <w:r w:rsidRPr="00F100FA">
        <w:t xml:space="preserve">. st. 1. </w:t>
      </w:r>
      <w:r w:rsidR="00743392">
        <w:t>do 3.</w:t>
      </w:r>
      <w:r w:rsidRPr="00F100FA">
        <w:t xml:space="preserve"> </w:t>
      </w:r>
      <w:r w:rsidR="00743392">
        <w:t xml:space="preserve">u svezi s čl. </w:t>
      </w:r>
      <w:r w:rsidR="00D7748C">
        <w:t xml:space="preserve">129. st. 6. i čl. </w:t>
      </w:r>
      <w:r w:rsidR="00743392">
        <w:t>441. st. 2.</w:t>
      </w:r>
      <w:r w:rsidRPr="00F100FA">
        <w:t xml:space="preserve"> Stečajnog zakona</w:t>
      </w:r>
      <w:r w:rsidR="00743392">
        <w:t xml:space="preserve"> (NN 71/15, dalje: SZ)</w:t>
      </w:r>
      <w:r w:rsidRPr="00F100FA">
        <w:t xml:space="preserve"> </w:t>
      </w:r>
      <w:r w:rsidR="00743392">
        <w:t xml:space="preserve">privremeni </w:t>
      </w:r>
      <w:r w:rsidRPr="00F100FA">
        <w:t>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</w:t>
      </w:r>
      <w:r w:rsidR="00A1690D">
        <w:t xml:space="preserve"> Naknadu troškova rješenjem određuje sud na temelju pisanog, obrazloženog i dokumentiranog izvješća stečajnog upravitelja.</w:t>
      </w:r>
    </w:p>
    <w:p w:rsidRDefault="00706303" w:rsidP="00E11AF1" w:rsidR="00706303">
      <w:pPr>
        <w:ind w:firstLine="708"/>
        <w:jc w:val="both"/>
      </w:pPr>
    </w:p>
    <w:p w:rsidRDefault="00706303" w:rsidP="00E11AF1" w:rsidR="00706303">
      <w:pPr>
        <w:ind w:firstLine="708"/>
        <w:jc w:val="both"/>
      </w:pPr>
    </w:p>
    <w:p w:rsidRDefault="00706303" w:rsidP="00E11AF1" w:rsidR="00706303">
      <w:pPr>
        <w:ind w:firstLine="708"/>
        <w:jc w:val="both"/>
      </w:pPr>
    </w:p>
    <w:p w:rsidRDefault="00E11AF1" w:rsidP="00214549" w:rsidR="00214549">
      <w:pPr>
        <w:jc w:val="both"/>
      </w:pPr>
      <w:r>
        <w:tab/>
        <w:t>Privremeni 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 w:rsidR="00A900B2">
        <w:t>Jasmina Lichtenberg iz Pul</w:t>
      </w:r>
      <w:r w:rsidR="00B14CC4">
        <w:t>e, Ravenska 8, OIB: 26338581935</w:t>
      </w:r>
      <w:r>
        <w:t xml:space="preserve"> dostavio</w:t>
      </w:r>
      <w:r w:rsidRPr="00E86206">
        <w:t xml:space="preserve"> je dana </w:t>
      </w:r>
      <w:r w:rsidR="00B14CC4">
        <w:t>6</w:t>
      </w:r>
      <w:r w:rsidR="00214549">
        <w:t>.11.</w:t>
      </w:r>
      <w:r>
        <w:t>2015</w:t>
      </w:r>
      <w:r w:rsidRPr="00E86206">
        <w:t xml:space="preserve">. g. </w:t>
      </w:r>
      <w:r w:rsidR="00214549">
        <w:t>izvješće o</w:t>
      </w:r>
      <w:r w:rsidRPr="00E86206">
        <w:t xml:space="preserve"> stvarni</w:t>
      </w:r>
      <w:r w:rsidR="00214549">
        <w:t>m</w:t>
      </w:r>
      <w:r w:rsidRPr="00E86206">
        <w:t xml:space="preserve"> troškov</w:t>
      </w:r>
      <w:r w:rsidR="00214549">
        <w:t>ima</w:t>
      </w:r>
      <w:r w:rsidRPr="00E86206">
        <w:t xml:space="preserve"> nastalih u </w:t>
      </w:r>
      <w:r>
        <w:t xml:space="preserve">prethodnom postupku </w:t>
      </w:r>
      <w:r w:rsidR="00214549">
        <w:t>i to za korištenje vlastitog automobila za poslovne potrebe</w:t>
      </w:r>
      <w:r w:rsidR="00B14CC4">
        <w:t xml:space="preserve"> </w:t>
      </w:r>
      <w:r w:rsidR="00214549">
        <w:t xml:space="preserve">sa svrhom sudjelovanja na ročištu za utvrđivanje uvjeta za otvaranje stečajnog postupka pred ovim sudom, u iznosu od </w:t>
      </w:r>
      <w:r w:rsidR="002D2738">
        <w:t>248</w:t>
      </w:r>
      <w:r w:rsidR="00C9306E">
        <w:t>,</w:t>
      </w:r>
      <w:r w:rsidR="002D2738">
        <w:t>0</w:t>
      </w:r>
      <w:r w:rsidR="00C9306E">
        <w:t xml:space="preserve">0 </w:t>
      </w:r>
      <w:r w:rsidR="00214549">
        <w:t>kn</w:t>
      </w:r>
      <w:r w:rsidR="002D2738">
        <w:t>, te trošak poštarine u iznosu od 9,50 kn</w:t>
      </w:r>
      <w:r w:rsidR="00214549">
        <w:t>. Predložio je i odrediti mu jednokratnu nagradu.</w:t>
      </w:r>
    </w:p>
    <w:p w:rsidRDefault="006F6FD3" w:rsidP="00E11AF1" w:rsidR="00D23EC3">
      <w:pPr>
        <w:jc w:val="both"/>
      </w:pPr>
      <w:r>
        <w:tab/>
        <w:t>U smislu odredbe čl. 10. SZ-a u svezi s čl. 155. Zakona o parničnom postupku</w:t>
      </w:r>
      <w:r w:rsidR="00313D7D">
        <w:t xml:space="preserve"> i čl. 24. u svezi s čl. 6. do 9. Pravilnika o naknadi troškova u sudskim postupcima (NN 8/88)</w:t>
      </w:r>
      <w:r>
        <w:t>, ocjenjuje se da je privremenom stečajnom upravitelju nastao trošak u svezi dolaska</w:t>
      </w:r>
      <w:r w:rsidR="00122E14">
        <w:t xml:space="preserve"> osobnim automobilom</w:t>
      </w:r>
      <w:r>
        <w:t xml:space="preserve"> u sjedište dužnika, što proizlazi iz njegovog pisanog izvješća kao i iz usmenog izvješća na ročištu, te trošak dolaska na ročište dana </w:t>
      </w:r>
      <w:r w:rsidR="00C9306E">
        <w:t>6</w:t>
      </w:r>
      <w:r>
        <w:t xml:space="preserve">.11.2015. g. </w:t>
      </w:r>
      <w:r w:rsidR="00C9306E">
        <w:t>P</w:t>
      </w:r>
      <w:r>
        <w:t xml:space="preserve">rivremenom  stečajnom upravitelju </w:t>
      </w:r>
      <w:r w:rsidR="00C9306E">
        <w:t xml:space="preserve">Jasmini Lichtenberg </w:t>
      </w:r>
      <w:r>
        <w:t xml:space="preserve">određena naknada putnih troškova za </w:t>
      </w:r>
      <w:r w:rsidR="00001331">
        <w:t>korištenje</w:t>
      </w:r>
      <w:r>
        <w:t xml:space="preserve"> </w:t>
      </w:r>
      <w:r w:rsidR="00001331">
        <w:t xml:space="preserve">osobnog automobila dana </w:t>
      </w:r>
      <w:r w:rsidR="00C9306E">
        <w:t>6</w:t>
      </w:r>
      <w:r w:rsidR="00001331">
        <w:t xml:space="preserve">.11.2015. g. na relaciji </w:t>
      </w:r>
      <w:r w:rsidR="00C9306E">
        <w:t xml:space="preserve">Pula-Pazin-Pula </w:t>
      </w:r>
      <w:r w:rsidR="00D23EC3">
        <w:t xml:space="preserve">u iznosu od 248,00 </w:t>
      </w:r>
      <w:r w:rsidR="001765C0">
        <w:t>kn</w:t>
      </w:r>
      <w:r w:rsidR="0043049E">
        <w:t>,</w:t>
      </w:r>
      <w:r w:rsidR="00D23EC3">
        <w:t xml:space="preserve"> te</w:t>
      </w:r>
      <w:r w:rsidR="002D2738">
        <w:t xml:space="preserve"> </w:t>
      </w:r>
      <w:r w:rsidR="00D23EC3">
        <w:t>naknad</w:t>
      </w:r>
      <w:r w:rsidR="002D2738">
        <w:t>a</w:t>
      </w:r>
      <w:r w:rsidR="00D23EC3">
        <w:t xml:space="preserve"> troška poštarine u iznosu od 9,50 kn</w:t>
      </w:r>
    </w:p>
    <w:p w:rsidRDefault="00D636D8" w:rsidP="00E11AF1" w:rsidR="00D636D8">
      <w:pPr>
        <w:jc w:val="both"/>
      </w:pPr>
      <w:r>
        <w:tab/>
        <w:t xml:space="preserve">Slijedom navedenog odbijen je kao neosnovan zahtjev privremenog stečajnog upravitelja za naknadu putnog troška u iznosu od </w:t>
      </w:r>
      <w:r w:rsidR="00D23EC3">
        <w:t>257,50</w:t>
      </w:r>
      <w:r>
        <w:t xml:space="preserve"> kn.</w:t>
      </w:r>
    </w:p>
    <w:p w:rsidRDefault="006F6FD3" w:rsidP="00D636D8" w:rsidR="00D636D8">
      <w:pPr>
        <w:jc w:val="both"/>
      </w:pPr>
      <w:r>
        <w:tab/>
      </w:r>
      <w:r w:rsidR="00D636D8">
        <w:t xml:space="preserve">Odredbom čl. 4. st. 1. </w:t>
      </w:r>
      <w:r w:rsidR="00E11AF1" w:rsidRPr="00F100FA">
        <w:t>Uredbe o kriterij</w:t>
      </w:r>
      <w:r w:rsidR="00D636D8">
        <w:t>ima i načinu obračuna i plaćanja</w:t>
      </w:r>
      <w:r w:rsidR="00E11AF1" w:rsidRPr="00F100FA">
        <w:t xml:space="preserve"> nagrada stečajnim upraviteljima (</w:t>
      </w:r>
      <w:r w:rsidR="00D636D8">
        <w:t xml:space="preserve">NN 105/15, </w:t>
      </w:r>
      <w:r w:rsidR="00E11AF1" w:rsidRPr="00F100FA">
        <w:t>dalje: Uredba), propisano je da privremenom stečajnom upravitelju pripada pravo na jednokratnu nagradu za poslove obavljene u prethodnom postupku</w:t>
      </w:r>
      <w:r w:rsidR="00D636D8">
        <w:t xml:space="preserve"> u iznosu od 3.000,00 kn do 20.000,00 kn</w:t>
      </w:r>
      <w:r w:rsidR="001967F9">
        <w:t xml:space="preserve">. Prema st. 2. iste odredbe, nagradu privremenom stečajnom upravitelju određuje sud vodeći računa o složenosti poslova koje je obavio. </w:t>
      </w:r>
    </w:p>
    <w:p w:rsidRDefault="001967F9" w:rsidP="00E11AF1" w:rsidR="00E11AF1" w:rsidRPr="00F100FA">
      <w:pPr>
        <w:jc w:val="both"/>
      </w:pPr>
      <w:r>
        <w:tab/>
        <w:t xml:space="preserve">Uvažavajući da je privremeni stečajni upravitelj obavio izvid u sjedištu dužnika, da je podatke i informacije za potrebe izvješća pribavio od Porezne uprave i uvidom u javne registre dostupne na internetskim stranicama, da je sastavio pisano izvješće te da je izvješće iznio i usmeno na ročištu, sud je istome odredio jednokratnu nagradu u iznosu od </w:t>
      </w:r>
      <w:r w:rsidR="00D23EC3">
        <w:t>4.991,32</w:t>
      </w:r>
      <w:r>
        <w:t xml:space="preserve"> kn bruto (čl. 15. Uredbe).</w:t>
      </w:r>
    </w:p>
    <w:p w:rsidRDefault="00E11AF1" w:rsidP="00E11AF1" w:rsidR="00E11AF1" w:rsidRPr="00F100FA">
      <w:pPr>
        <w:jc w:val="both"/>
      </w:pPr>
      <w:r w:rsidRPr="00F100FA">
        <w:tab/>
      </w:r>
      <w:r w:rsidRPr="00F100FA">
        <w:tab/>
      </w:r>
    </w:p>
    <w:p w:rsidRDefault="00E11AF1" w:rsidP="00122E14" w:rsidR="00E11AF1" w:rsidRPr="00F100FA">
      <w:pPr>
        <w:jc w:val="center"/>
      </w:pPr>
      <w:r w:rsidRPr="00F100FA">
        <w:t xml:space="preserve">U Pazinu, dana </w:t>
      </w:r>
      <w:r w:rsidR="00D23EC3">
        <w:t>1</w:t>
      </w:r>
      <w:r w:rsidR="00706303">
        <w:t>5</w:t>
      </w:r>
      <w:r w:rsidR="006E6083">
        <w:t xml:space="preserve">. </w:t>
      </w:r>
      <w:r w:rsidR="00D23EC3">
        <w:t xml:space="preserve">veljače </w:t>
      </w:r>
      <w:r>
        <w:t>201</w:t>
      </w:r>
      <w:r w:rsidR="00D23EC3">
        <w:t>6</w:t>
      </w:r>
      <w:r w:rsidRPr="00F100FA">
        <w:t xml:space="preserve">. </w:t>
      </w:r>
      <w:r w:rsidR="00706303">
        <w:t>godine</w:t>
      </w:r>
    </w:p>
    <w:p w:rsidRDefault="00E11AF1" w:rsidP="00E11AF1" w:rsidR="00E11AF1" w:rsidRPr="00F100FA">
      <w:pPr>
        <w:jc w:val="both"/>
      </w:pPr>
    </w:p>
    <w:p w:rsidRDefault="00E11AF1" w:rsidP="00E11AF1" w:rsidR="00E11AF1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 w:rsidR="0095290F">
        <w:t xml:space="preserve">  </w:t>
      </w:r>
      <w:r w:rsidRPr="00F100FA">
        <w:t xml:space="preserve">Stečajni sudac                 </w:t>
      </w:r>
    </w:p>
    <w:p w:rsidRDefault="00D23EC3" w:rsidP="00E11AF1" w:rsidR="00E11AF1" w:rsidRPr="00F100FA">
      <w:pPr>
        <w:ind w:left="2160"/>
        <w:jc w:val="both"/>
      </w:pPr>
      <w:r>
        <w:t xml:space="preserve"> </w:t>
      </w:r>
      <w:r>
        <w:tab/>
      </w:r>
      <w:r w:rsidR="00E11AF1" w:rsidRPr="00F100FA">
        <w:t xml:space="preserve">                               </w:t>
      </w:r>
      <w:r w:rsidR="00E11AF1" w:rsidRPr="00F100FA">
        <w:tab/>
      </w:r>
      <w:r w:rsidR="00E11AF1" w:rsidRPr="00F100FA">
        <w:tab/>
        <w:t xml:space="preserve">                    </w:t>
      </w:r>
      <w:r>
        <w:t xml:space="preserve">  Damir Rabar</w:t>
      </w:r>
    </w:p>
    <w:p w:rsidRDefault="00E11AF1" w:rsidP="00E11AF1" w:rsidR="00E11AF1" w:rsidRPr="00F100FA"/>
    <w:p w:rsidRDefault="00114A3D" w:rsidP="00E11AF1" w:rsidR="00114A3D" w:rsidRPr="00F100FA"/>
    <w:p w:rsidRDefault="00E11AF1" w:rsidP="00E11AF1" w:rsidR="00E11AF1" w:rsidRPr="00F100FA">
      <w:r w:rsidRPr="00F100FA">
        <w:t>UPUTA O PRAVNOM LIJEKU:</w:t>
      </w:r>
    </w:p>
    <w:p w:rsidRDefault="00E11AF1" w:rsidP="00BE7050" w:rsidR="00E11AF1">
      <w:pPr>
        <w:jc w:val="both"/>
      </w:pPr>
      <w:r w:rsidRPr="00F100FA">
        <w:t>Protiv  ovog  rješenja</w:t>
      </w:r>
      <w:r w:rsidR="00BE7050">
        <w:t xml:space="preserve"> nezadovoljna stranka ima pravo na</w:t>
      </w:r>
      <w:r w:rsidRPr="00F100FA">
        <w:t xml:space="preserve"> </w:t>
      </w:r>
      <w:r w:rsidR="00BE7050">
        <w:t xml:space="preserve">žalbu </w:t>
      </w:r>
      <w:r w:rsidRPr="00F100FA">
        <w:t>u roku od 8 dana od dana primitka</w:t>
      </w:r>
      <w:r w:rsidR="00BE7050">
        <w:t xml:space="preserve"> prijepisa</w:t>
      </w:r>
      <w:r w:rsidRPr="00F100FA">
        <w:t xml:space="preserve"> istog. Žalba se </w:t>
      </w:r>
      <w:r w:rsidR="00122E14">
        <w:t>podnosi putem ovog</w:t>
      </w:r>
      <w:r w:rsidR="006E6083">
        <w:t xml:space="preserve"> suda u dva </w:t>
      </w:r>
      <w:r w:rsidRPr="00F100FA">
        <w:t>istovjetna primjerka, a o žalbi odlučuje Visoki trgovački sud  Republike  Hrvatske.</w:t>
      </w:r>
      <w:r w:rsidR="006B5D2C">
        <w:t xml:space="preserve"> Žalba ne odgađa provedbu rješenja (čl. 19. st. 3. SZ-a).</w:t>
      </w:r>
    </w:p>
    <w:p w:rsidRDefault="00706303" w:rsidP="00BE7050" w:rsidR="00706303" w:rsidRPr="00F100FA">
      <w:pPr>
        <w:jc w:val="both"/>
      </w:pPr>
    </w:p>
    <w:p w:rsidRDefault="00E11AF1" w:rsidP="00E11AF1" w:rsidR="00E11AF1" w:rsidRPr="00706303">
      <w:r w:rsidRPr="00706303">
        <w:t>DNA</w:t>
      </w:r>
      <w:r w:rsidR="00122E14" w:rsidRPr="00706303">
        <w:t>:</w:t>
      </w:r>
    </w:p>
    <w:p w:rsidRDefault="00E11AF1" w:rsidP="00E11AF1" w:rsidR="00E11AF1" w:rsidRPr="00706303">
      <w:r w:rsidRPr="00706303">
        <w:t>- privremeni stečajni upravitelj</w:t>
      </w:r>
    </w:p>
    <w:p w:rsidRDefault="0007590F" w:rsidP="00E11AF1" w:rsidR="00BE7050" w:rsidRPr="00706303">
      <w:r>
        <w:t>- dužniku na adresu društva</w:t>
      </w:r>
    </w:p>
    <w:p w:rsidRDefault="00E11AF1" w:rsidP="00E11AF1" w:rsidR="00E11AF1" w:rsidRPr="00706303">
      <w:r w:rsidRPr="00706303">
        <w:t xml:space="preserve">- </w:t>
      </w:r>
      <w:r w:rsidR="00122E14" w:rsidRPr="00706303">
        <w:t>e-O</w:t>
      </w:r>
      <w:r w:rsidRPr="00706303">
        <w:t xml:space="preserve">glasna ploča </w:t>
      </w:r>
      <w:r w:rsidR="00BE7050" w:rsidRPr="00706303">
        <w:t>8 dana</w:t>
      </w:r>
    </w:p>
    <w:p w:rsidRDefault="00E11AF1" w:rsidR="008213E5" w:rsidRPr="00706303">
      <w:r w:rsidRPr="00706303">
        <w:t xml:space="preserve">- </w:t>
      </w:r>
      <w:r w:rsidR="00416212">
        <w:t>Trgovački sud</w:t>
      </w:r>
      <w:r w:rsidR="006B5D2C" w:rsidRPr="00706303">
        <w:t xml:space="preserve"> u Rijeci</w:t>
      </w:r>
      <w:r w:rsidR="00416212">
        <w:t>, računovodstvo</w:t>
      </w:r>
    </w:p>
    <w:sectPr w:rsidSect="008213E5" w:rsidR="008213E5" w:rsidRPr="00706303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3E5" w:rsidP="00E11AF1" w:rsidR="008213E5">
      <w:r>
        <w:separator/>
      </w:r>
    </w:p>
  </w:endnote>
  <w:endnote w:id="0" w:type="continuationSeparator">
    <w:p w:rsidRDefault="008213E5" w:rsidP="00E11AF1" w:rsidR="00821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3E5" w:rsidP="00E11AF1" w:rsidR="008213E5">
      <w:r>
        <w:separator/>
      </w:r>
    </w:p>
  </w:footnote>
  <w:footnote w:id="0" w:type="continuationSeparator">
    <w:p w:rsidRDefault="008213E5" w:rsidP="00E11AF1" w:rsidR="008213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3E5" w:rsidP="008213E5" w:rsidR="008213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13E5" w:rsidR="008213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3E5" w:rsidP="008213E5" w:rsidR="008213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0F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13E5" w:rsidP="008213E5" w:rsidR="008213E5">
    <w:pPr>
      <w:pStyle w:val="Zaglavlje"/>
      <w:jc w:val="right"/>
    </w:pPr>
    <w:r>
      <w:tab/>
    </w:r>
    <w:r>
      <w:tab/>
      <w:t>Posl. broj: 1 St-59/15-21</w:t>
    </w:r>
  </w:p>
  <w:p w:rsidRDefault="008213E5" w:rsidP="008213E5" w:rsidR="008213E5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3E5" w:rsidP="008213E5" w:rsidR="008213E5">
    <w:pPr>
      <w:pStyle w:val="Zaglavlje"/>
      <w:jc w:val="right"/>
    </w:pPr>
    <w:r>
      <w:t>Posl. broj: 1 St-59/15-21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AF1"/>
    <w:rsid w:val="00001331"/>
    <w:rsid w:val="0007590F"/>
    <w:rsid w:val="00114A3D"/>
    <w:rsid w:val="00122E14"/>
    <w:rsid w:val="001765C0"/>
    <w:rsid w:val="001967F9"/>
    <w:rsid w:val="00201568"/>
    <w:rsid w:val="00214549"/>
    <w:rsid w:val="0023425A"/>
    <w:rsid w:val="002D2738"/>
    <w:rsid w:val="002D3F08"/>
    <w:rsid w:val="00313D7D"/>
    <w:rsid w:val="00387000"/>
    <w:rsid w:val="00416212"/>
    <w:rsid w:val="0043049E"/>
    <w:rsid w:val="004840CC"/>
    <w:rsid w:val="00554328"/>
    <w:rsid w:val="00586246"/>
    <w:rsid w:val="006B5D2C"/>
    <w:rsid w:val="006E6083"/>
    <w:rsid w:val="006F6FD3"/>
    <w:rsid w:val="00706303"/>
    <w:rsid w:val="007300A7"/>
    <w:rsid w:val="00743392"/>
    <w:rsid w:val="00780F19"/>
    <w:rsid w:val="008213E5"/>
    <w:rsid w:val="00826EA8"/>
    <w:rsid w:val="00925EEA"/>
    <w:rsid w:val="0095290F"/>
    <w:rsid w:val="00983D3D"/>
    <w:rsid w:val="00985388"/>
    <w:rsid w:val="00A10C21"/>
    <w:rsid w:val="00A1690D"/>
    <w:rsid w:val="00A900B2"/>
    <w:rsid w:val="00B14CC4"/>
    <w:rsid w:val="00B51B2C"/>
    <w:rsid w:val="00BC1878"/>
    <w:rsid w:val="00BE7050"/>
    <w:rsid w:val="00C9306E"/>
    <w:rsid w:val="00D23EC3"/>
    <w:rsid w:val="00D636D8"/>
    <w:rsid w:val="00D7748C"/>
    <w:rsid w:val="00E1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1A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1A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1AF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11AF1"/>
  </w:style>
  <w:style w:styleId="Tekstbalonia" w:type="paragraph">
    <w:name w:val="Balloon Text"/>
    <w:basedOn w:val="Normal"/>
    <w:link w:val="TekstbaloniaChar"/>
    <w:uiPriority w:val="99"/>
    <w:semiHidden/>
    <w:unhideWhenUsed/>
    <w:rsid w:val="00E11A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1AF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1A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1AF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basedOn w:val="Zadanifontodlomka"/>
    <w:rsid w:val="00387000"/>
  </w:style>
  <w:style w:styleId="Tekstrezerviranogmjesta" w:type="character">
    <w:name w:val="Placeholder Text"/>
    <w:basedOn w:val="Zadanifontodlomka"/>
    <w:uiPriority w:val="99"/>
    <w:semiHidden/>
    <w:rsid w:val="00780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F1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F1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F1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F1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1A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1A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1AF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11AF1"/>
  </w:style>
  <w:style w:styleId="Tekstbalonia" w:type="paragraph">
    <w:name w:val="Balloon Text"/>
    <w:basedOn w:val="Normal"/>
    <w:link w:val="TekstbaloniaChar"/>
    <w:uiPriority w:val="99"/>
    <w:semiHidden/>
    <w:unhideWhenUsed/>
    <w:rsid w:val="00E11A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1AF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1A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1AF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basedOn w:val="Zadanifontodlomka"/>
    <w:rsid w:val="00387000"/>
  </w:style>
  <w:style w:styleId="Tekstrezerviranogmjesta" w:type="character">
    <w:name w:val="Placeholder Text"/>
    <w:basedOn w:val="Zadanifontodlomka"/>
    <w:uiPriority w:val="99"/>
    <w:semiHidden/>
    <w:rsid w:val="00780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F1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F1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F1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F1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017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2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12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1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4027</properties:Characters>
  <properties:Lines>95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2016-02-12T13:55:00Z</dcterms:created>
  <dc:creator>Jasmina Matika</dc:creator>
  <cp:lastModifiedBy>Lorena Paris Aničić</cp:lastModifiedBy>
  <cp:lastPrinted>2015-11-23T13:25:00Z</cp:lastPrinted>
  <dcterms:modified xmlns:xsi="http://www.w3.org/2001/XMLSchema-instance" xsi:type="dcterms:W3CDTF">2016-02-15T11:20:00Z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