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40db" w14:paraId="62940db" w:rsidRDefault="008E1D1F" w:rsidP="008E1D1F" w:rsidR="008E1D1F" w:rsidRPr="001D29A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1D1F" w:rsidP="008E1D1F" w:rsidR="008E1D1F" w:rsidRPr="001D29A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1D29A7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8E1D1F" w:rsidP="008E1D1F" w:rsidR="008E1D1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D29A7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E1D1F" w:rsidP="008E1D1F" w:rsidR="008E1D1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E1D1F" w:rsidP="008E1D1F" w:rsidR="008E1D1F" w:rsidRPr="001D29A7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E1D1F" w:rsidP="008E1D1F" w:rsidR="008E1D1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E1D1F" w:rsidP="008E1D1F" w:rsidR="008E1D1F" w:rsidRPr="005D578C">
      <w:pPr>
        <w:jc w:val="center"/>
        <w:rPr>
          <w:rFonts w:cs="Times New Roman" w:eastAsia="Times New Roman"/>
          <w:szCs w:val="24"/>
        </w:rPr>
      </w:pPr>
    </w:p>
    <w:p w:rsidRDefault="008E1D1F" w:rsidP="008E1D1F" w:rsidR="008E1D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E1D1F" w:rsidP="008E1D1F" w:rsidR="008E1D1F" w:rsidRPr="005D578C">
      <w:pPr>
        <w:rPr>
          <w:rFonts w:cs="Times New Roman" w:eastAsia="Times New Roman"/>
          <w:szCs w:val="24"/>
        </w:rPr>
      </w:pPr>
    </w:p>
    <w:p w:rsidRDefault="008E1D1F" w:rsidP="008E1D1F" w:rsidR="008E1D1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r w:rsidR="006F1567">
        <w:rPr>
          <w:rFonts w:cs="Times New Roman" w:eastAsia="Times New Roman"/>
          <w:szCs w:val="24"/>
        </w:rPr>
        <w:t>Sonji Marinac</w:t>
      </w:r>
      <w:r w:rsidR="001D29A7">
        <w:rPr>
          <w:rFonts w:cs="Times New Roman" w:eastAsia="Times New Roman"/>
          <w:szCs w:val="24"/>
        </w:rPr>
        <w:t xml:space="preserve">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TULLIANI MARINO d. o. o. Umag, Ulica Olge Ban 5,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32395471469, MBS 04017846</w:t>
      </w:r>
      <w:r w:rsidR="006F1567">
        <w:rPr>
          <w:rFonts w:cs="Times New Roman" w:eastAsia="Times New Roman"/>
          <w:szCs w:val="24"/>
        </w:rPr>
        <w:t>7</w:t>
      </w:r>
      <w:r w:rsidR="004830B5">
        <w:rPr>
          <w:rFonts w:cs="Times New Roman" w:eastAsia="Times New Roman"/>
          <w:szCs w:val="24"/>
        </w:rPr>
        <w:t>, 6</w:t>
      </w:r>
      <w:r>
        <w:rPr>
          <w:rFonts w:cs="Times New Roman" w:eastAsia="Times New Roman"/>
          <w:szCs w:val="24"/>
        </w:rPr>
        <w:t>. svibnja 2016.</w:t>
      </w:r>
    </w:p>
    <w:p w:rsidRDefault="008E1D1F" w:rsidP="008E1D1F" w:rsidR="008E1D1F" w:rsidRPr="005D578C">
      <w:pPr>
        <w:rPr>
          <w:rFonts w:cs="Times New Roman" w:eastAsia="Times New Roman"/>
          <w:szCs w:val="24"/>
        </w:rPr>
      </w:pPr>
    </w:p>
    <w:p w:rsidRDefault="008E1D1F" w:rsidP="008E1D1F" w:rsidR="008E1D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E1D1F" w:rsidP="008E1D1F" w:rsidR="008E1D1F" w:rsidRPr="005D578C">
      <w:pPr>
        <w:rPr>
          <w:rFonts w:cs="Times New Roman" w:eastAsia="Times New Roman"/>
          <w:szCs w:val="24"/>
        </w:rPr>
      </w:pPr>
    </w:p>
    <w:p w:rsidRDefault="008E1D1F" w:rsidP="008E1D1F" w:rsidR="008E1D1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Odbacuje se prijedlog predlagatelja Grada Umaga, G. Garibaldi 6, OIB 84097228497, za otvaranje stečajnog postupka nad dužnikom TULLIANI MARINO d. o. o. Umag, Ulica Olge Ban 5,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32395471469, MBS 04017846</w:t>
      </w:r>
      <w:r w:rsidR="006F1567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, kao nedopušten.</w:t>
      </w:r>
    </w:p>
    <w:p w:rsidRDefault="008E1D1F" w:rsidP="008E1D1F" w:rsidR="008E1D1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8E1D1F" w:rsidP="008E1D1F" w:rsidR="008E1D1F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TULLIANI MARINO d. o. o. Umag, Ulica Olge Ban 5,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32395471469, MBS 04017846</w:t>
      </w:r>
      <w:r w:rsidR="006F1567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</w:t>
      </w:r>
    </w:p>
    <w:p w:rsidRDefault="008E1D1F" w:rsidP="008E1D1F" w:rsidR="008E1D1F" w:rsidRPr="005D578C">
      <w:pPr>
        <w:rPr>
          <w:rFonts w:cs="Times New Roman" w:eastAsia="Times New Roman"/>
          <w:szCs w:val="24"/>
        </w:rPr>
      </w:pPr>
    </w:p>
    <w:p w:rsidRDefault="008E1D1F" w:rsidP="008E1D1F" w:rsidR="008E1D1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8E1D1F" w:rsidP="008E1D1F" w:rsidR="008E1D1F">
      <w:pPr>
        <w:rPr>
          <w:rFonts w:cs="Times New Roman" w:eastAsia="Times New Roman"/>
          <w:szCs w:val="20"/>
        </w:rPr>
      </w:pPr>
    </w:p>
    <w:p w:rsidRDefault="008E1D1F" w:rsidP="008E1D1F" w:rsidR="008E1D1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TULLIANI MARINO d. o. o. Umag, Ulica Olge Ban 5,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32395471469, MBS 04017846</w:t>
      </w:r>
      <w:r w:rsidR="006F1567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</w:t>
      </w:r>
    </w:p>
    <w:p w:rsidRDefault="008E1D1F" w:rsidP="008E1D1F" w:rsidR="008E1D1F">
      <w:pPr>
        <w:ind w:firstLine="709"/>
        <w:rPr>
          <w:rFonts w:cs="Times New Roman" w:eastAsia="Times New Roman"/>
          <w:szCs w:val="24"/>
        </w:rPr>
      </w:pPr>
    </w:p>
    <w:p w:rsidRDefault="008E1D1F" w:rsidP="008E1D1F" w:rsidR="008E1D1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TULLIANI MARINO d. o. o. Umag, Ulica Olge Ban 5,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32395471469, MBS 04017846</w:t>
      </w:r>
      <w:r w:rsidR="006F1567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</w:t>
      </w:r>
    </w:p>
    <w:p w:rsidRDefault="008E1D1F" w:rsidP="008E1D1F" w:rsidR="008E1D1F">
      <w:pPr>
        <w:rPr>
          <w:rFonts w:cs="Times New Roman" w:eastAsia="Times New Roman"/>
          <w:szCs w:val="24"/>
        </w:rPr>
      </w:pPr>
    </w:p>
    <w:p w:rsidRDefault="008E1D1F" w:rsidP="008E1D1F" w:rsidR="008E1D1F" w:rsidRPr="005D578C">
      <w:pPr>
        <w:rPr>
          <w:rFonts w:cs="Times New Roman" w:eastAsia="Times New Roman"/>
          <w:szCs w:val="24"/>
        </w:rPr>
      </w:pPr>
    </w:p>
    <w:p w:rsidRDefault="008E1D1F" w:rsidP="008E1D1F" w:rsidR="008E1D1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E1D1F" w:rsidP="008E1D1F" w:rsidR="008E1D1F">
      <w:pPr>
        <w:ind w:firstLine="708"/>
        <w:rPr>
          <w:rFonts w:cs="Times New Roman" w:eastAsia="Times New Roman"/>
          <w:szCs w:val="24"/>
        </w:rPr>
      </w:pPr>
    </w:p>
    <w:p w:rsidRDefault="008E1D1F" w:rsidP="008E1D1F" w:rsidR="008E1D1F" w:rsidRPr="00E1656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TULLIANI MARINO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</w:t>
      </w:r>
      <w:r w:rsidR="006F1567">
        <w:t>740</w:t>
      </w:r>
      <w:r>
        <w:t xml:space="preserve"> dana u ukupnom iznosu </w:t>
      </w:r>
      <w:r w:rsidR="006F1567">
        <w:t>22.950,52</w:t>
      </w:r>
      <w:r>
        <w:t xml:space="preserve">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 w:rsidR="006F1567">
        <w:rPr>
          <w:rFonts w:cs="Times New Roman" w:eastAsia="Times New Roman"/>
          <w:szCs w:val="24"/>
        </w:rPr>
        <w:t>12. siječnja 2016</w:t>
      </w:r>
      <w:r>
        <w:rPr>
          <w:rFonts w:cs="Times New Roman" w:eastAsia="Times New Roman"/>
          <w:szCs w:val="24"/>
        </w:rPr>
        <w:t xml:space="preserve">., </w:t>
      </w:r>
      <w:r w:rsidRPr="00F10AAD">
        <w:rPr>
          <w:rFonts w:cs="Times New Roman" w:eastAsia="Times New Roman"/>
          <w:szCs w:val="24"/>
        </w:rPr>
        <w:t xml:space="preserve">sukladno čl. 430. Stečajnog </w:t>
      </w:r>
      <w:r w:rsidRPr="00F10AAD">
        <w:rPr>
          <w:rFonts w:cs="Times New Roman" w:eastAsia="Times New Roman"/>
          <w:szCs w:val="24"/>
        </w:rPr>
        <w:lastRenderedPageBreak/>
        <w:t>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6F1567">
        <w:rPr>
          <w:rFonts w:cs="Times New Roman" w:eastAsia="Times New Roman"/>
          <w:szCs w:val="24"/>
        </w:rPr>
        <w:t>953</w:t>
      </w:r>
      <w:r>
        <w:rPr>
          <w:rFonts w:cs="Times New Roman" w:eastAsia="Times New Roman"/>
          <w:szCs w:val="24"/>
        </w:rPr>
        <w:t xml:space="preserve">/2015-3 </w:t>
      </w:r>
      <w:r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</w:rPr>
        <w:t>Stečajnog zakona</w:t>
      </w:r>
      <w:r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8E1D1F" w:rsidP="008E1D1F" w:rsidR="008E1D1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4-5 spisa). Vjerovnik je, sukladno čl. 114. st. 1. u vezi s čl. 431. st. 1. Stečajnog zakona, ovosudnim zaključkom posl. br. </w:t>
      </w:r>
      <w:r w:rsidR="006F1567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6F1567">
        <w:rPr>
          <w:rFonts w:cs="Times New Roman" w:eastAsia="Times New Roman"/>
          <w:szCs w:val="24"/>
        </w:rPr>
        <w:t>953</w:t>
      </w:r>
      <w:r>
        <w:rPr>
          <w:rFonts w:cs="Times New Roman" w:eastAsia="Times New Roman"/>
          <w:szCs w:val="24"/>
        </w:rPr>
        <w:t xml:space="preserve">/2015-6 od </w:t>
      </w:r>
      <w:r w:rsidR="006F1567">
        <w:rPr>
          <w:rFonts w:cs="Times New Roman" w:eastAsia="Times New Roman"/>
          <w:szCs w:val="24"/>
        </w:rPr>
        <w:t>6. travnja</w:t>
      </w:r>
      <w:r>
        <w:rPr>
          <w:rFonts w:cs="Times New Roman" w:eastAsia="Times New Roman"/>
          <w:szCs w:val="24"/>
        </w:rPr>
        <w:t xml:space="preserve"> 2016., pozvan na uplatu predujma u visini 1.000,00 kuna u Fond za namirenje troškova stečajnog postupka te dodatnog predujma u visini 10.000,00 kuna za namirenje troškova stečajnog postupka, uz upozorenje,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8E1D1F" w:rsidP="008E1D1F" w:rsidR="008E1D1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</w:t>
      </w:r>
      <w:r w:rsidR="006F1567">
        <w:rPr>
          <w:rFonts w:cs="Times New Roman" w:eastAsia="Times New Roman"/>
          <w:szCs w:val="24"/>
        </w:rPr>
        <w:t>11. travnja</w:t>
      </w:r>
      <w:r>
        <w:rPr>
          <w:rFonts w:cs="Times New Roman" w:eastAsia="Times New Roman"/>
          <w:szCs w:val="24"/>
        </w:rPr>
        <w:t xml:space="preserve">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</w:t>
      </w:r>
      <w:r>
        <w:rPr>
          <w:rFonts w:cs="Times New Roman" w:eastAsia="Times New Roman"/>
          <w:szCs w:val="24"/>
        </w:rPr>
        <w:t xml:space="preserve">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8E1D1F" w:rsidP="008E1D1F" w:rsidR="008E1D1F" w:rsidRPr="005D578C">
      <w:pPr>
        <w:rPr>
          <w:rFonts w:cs="Times New Roman" w:eastAsia="Times New Roman"/>
          <w:szCs w:val="24"/>
        </w:rPr>
      </w:pPr>
    </w:p>
    <w:p w:rsidRDefault="008E1D1F" w:rsidP="008E1D1F" w:rsidR="008E1D1F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830B5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svibnja 2016. </w:t>
      </w:r>
    </w:p>
    <w:p w:rsidRDefault="008E1D1F" w:rsidP="008E1D1F" w:rsidR="008E1D1F">
      <w:pPr>
        <w:jc w:val="center"/>
        <w:rPr>
          <w:rFonts w:cs="Times New Roman" w:eastAsia="Times New Roman"/>
          <w:szCs w:val="24"/>
        </w:rPr>
      </w:pPr>
    </w:p>
    <w:p w:rsidRDefault="008E1D1F" w:rsidP="008E1D1F" w:rsidR="008E1D1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F1567" w:rsidP="008E1D1F" w:rsidR="008E1D1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1D29A7">
        <w:rPr>
          <w:rFonts w:cs="Times New Roman" w:eastAsia="Times New Roman"/>
          <w:szCs w:val="24"/>
        </w:rPr>
        <w:t xml:space="preserve"> Rumora</w:t>
      </w:r>
    </w:p>
    <w:p w:rsidRDefault="008E1D1F" w:rsidP="008E1D1F" w:rsidR="008E1D1F">
      <w:pPr>
        <w:jc w:val="left"/>
        <w:rPr>
          <w:rFonts w:cs="Times New Roman" w:eastAsia="Times New Roman"/>
          <w:szCs w:val="24"/>
        </w:rPr>
      </w:pPr>
    </w:p>
    <w:p w:rsidRDefault="008E1D1F" w:rsidP="008E1D1F" w:rsidR="008E1D1F">
      <w:pPr>
        <w:jc w:val="left"/>
        <w:rPr>
          <w:rFonts w:cs="Times New Roman" w:eastAsia="Times New Roman"/>
          <w:szCs w:val="24"/>
        </w:rPr>
      </w:pPr>
    </w:p>
    <w:p w:rsidRDefault="008E1D1F" w:rsidP="008E1D1F" w:rsidR="008E1D1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E1D1F" w:rsidP="008E1D1F" w:rsidR="008E1D1F" w:rsidRPr="002F2027">
      <w:pPr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ab/>
      </w:r>
      <w:r w:rsidRPr="002F2027">
        <w:rPr>
          <w:rFonts w:eastAsiaTheme="minorHAnsi"/>
          <w:lang w:eastAsia="en-US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8E1D1F" w:rsidP="008E1D1F" w:rsidR="008E1D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8E1D1F" w:rsidP="008E1D1F" w:rsidR="008E1D1F">
      <w:pPr>
        <w:rPr>
          <w:rFonts w:cs="Times New Roman" w:eastAsia="Times New Roman"/>
          <w:szCs w:val="24"/>
        </w:rPr>
      </w:pPr>
    </w:p>
    <w:p w:rsidRDefault="008E1D1F" w:rsidP="008E1D1F" w:rsidR="008E1D1F">
      <w:pPr>
        <w:rPr>
          <w:rFonts w:cs="Times New Roman" w:eastAsia="Times New Roman"/>
          <w:szCs w:val="24"/>
        </w:rPr>
      </w:pPr>
    </w:p>
    <w:p w:rsidRDefault="008E1D1F" w:rsidP="008E1D1F" w:rsidR="008E1D1F">
      <w:pPr>
        <w:rPr>
          <w:rFonts w:cs="Times New Roman" w:eastAsia="Times New Roman"/>
          <w:szCs w:val="24"/>
        </w:rPr>
      </w:pPr>
    </w:p>
    <w:p w:rsidRDefault="008E1D1F" w:rsidP="008E1D1F" w:rsidR="008E1D1F" w:rsidRPr="005D578C">
      <w:pPr>
        <w:rPr>
          <w:rFonts w:cs="Times New Roman" w:eastAsia="Times New Roman"/>
          <w:szCs w:val="24"/>
        </w:rPr>
      </w:pPr>
    </w:p>
    <w:p w:rsidRDefault="008E1D1F" w:rsidP="008E1D1F" w:rsidR="008E1D1F" w:rsidRPr="002F2027">
      <w:pPr>
        <w:jc w:val="left"/>
        <w:rPr>
          <w:rFonts w:cs="Times New Roman" w:eastAsia="Times New Roman"/>
          <w:szCs w:val="24"/>
        </w:rPr>
      </w:pPr>
      <w:r w:rsidRPr="002F2027">
        <w:rPr>
          <w:rFonts w:cs="Times New Roman" w:eastAsia="Times New Roman"/>
          <w:szCs w:val="24"/>
        </w:rPr>
        <w:t>DNA:</w:t>
      </w:r>
    </w:p>
    <w:p w:rsidRDefault="008E1D1F" w:rsidP="008E1D1F" w:rsidR="008E1D1F" w:rsidRPr="002F2027">
      <w:pPr>
        <w:rPr>
          <w:rFonts w:cs="Times New Roman" w:eastAsia="Times New Roman"/>
          <w:szCs w:val="24"/>
        </w:rPr>
      </w:pPr>
      <w:r w:rsidRPr="002F2027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E1D1F" w:rsidP="008E1D1F" w:rsidR="008E1D1F">
      <w:pPr>
        <w:rPr>
          <w:rFonts w:cs="Times New Roman" w:eastAsia="Times New Roman"/>
          <w:szCs w:val="24"/>
        </w:rPr>
      </w:pPr>
      <w:r w:rsidRPr="002F2027"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  <w:szCs w:val="24"/>
        </w:rPr>
        <w:t>TULLIANI MARINO d. o. o. Umag, Ulica Olge Ban 5,</w:t>
      </w:r>
      <w:r w:rsidRPr="00F10AAD">
        <w:rPr>
          <w:rFonts w:cs="Times New Roman" w:eastAsia="Times New Roman"/>
          <w:szCs w:val="24"/>
        </w:rPr>
        <w:t xml:space="preserve"> </w:t>
      </w:r>
    </w:p>
    <w:p w:rsidRDefault="008E1D1F" w:rsidP="008E1D1F" w:rsidR="008E1D1F" w:rsidRPr="002F2027">
      <w:pPr>
        <w:rPr>
          <w:rFonts w:cs="Times New Roman" w:eastAsia="Times New Roman"/>
          <w:szCs w:val="24"/>
        </w:rPr>
      </w:pPr>
      <w:r w:rsidRPr="002F2027">
        <w:rPr>
          <w:rFonts w:cs="Times New Roman" w:eastAsia="Times New Roman"/>
          <w:szCs w:val="24"/>
        </w:rPr>
        <w:t xml:space="preserve">3. RH, Ministarstvo financija, Porezna uprava, Područni ured Istra, Primorje, Lika, Ispostava </w:t>
      </w:r>
      <w:r w:rsidRPr="002F2027">
        <w:rPr>
          <w:szCs w:val="24"/>
        </w:rPr>
        <w:t>Poreč – Parenzo, Poreč, M. Vlašića 20,</w:t>
      </w:r>
    </w:p>
    <w:p w:rsidRDefault="008E1D1F" w:rsidP="008E1D1F" w:rsidR="008E1D1F" w:rsidRPr="002F2027">
      <w:pPr>
        <w:rPr>
          <w:rFonts w:cs="Times New Roman" w:eastAsia="Times New Roman"/>
          <w:szCs w:val="24"/>
        </w:rPr>
      </w:pPr>
      <w:r w:rsidRPr="002F2027">
        <w:rPr>
          <w:rFonts w:cs="Times New Roman" w:eastAsia="Times New Roman"/>
          <w:szCs w:val="24"/>
        </w:rPr>
        <w:t>4. Županijsko državno odvjetništvo u Puli – Pola, Pula, Kranjčevićeva 8,</w:t>
      </w:r>
    </w:p>
    <w:p w:rsidRDefault="008E1D1F" w:rsidP="008E1D1F" w:rsidR="008E1D1F" w:rsidRPr="002F2027">
      <w:pPr>
        <w:rPr>
          <w:rFonts w:cs="Times New Roman" w:eastAsia="Times New Roman"/>
          <w:szCs w:val="20"/>
        </w:rPr>
      </w:pPr>
      <w:r w:rsidRPr="002F2027">
        <w:rPr>
          <w:rFonts w:cs="Times New Roman" w:eastAsia="Times New Roman"/>
          <w:szCs w:val="24"/>
        </w:rPr>
        <w:t xml:space="preserve">5. stečajni upravitelj </w:t>
      </w:r>
      <w:r w:rsidR="006F1567">
        <w:rPr>
          <w:rFonts w:cs="Times New Roman" w:eastAsia="Times New Roman"/>
          <w:szCs w:val="20"/>
        </w:rPr>
        <w:t>Ivan Gjurašić iz Zagreba, Petrinjska 28,</w:t>
      </w:r>
    </w:p>
    <w:p w:rsidRDefault="008E1D1F" w:rsidP="008E1D1F" w:rsidR="008E1D1F" w:rsidRPr="002F2027">
      <w:pPr>
        <w:rPr>
          <w:rFonts w:cs="Times New Roman" w:eastAsia="Times New Roman"/>
          <w:szCs w:val="24"/>
        </w:rPr>
      </w:pPr>
      <w:r w:rsidRPr="002F2027">
        <w:rPr>
          <w:rFonts w:cs="Times New Roman" w:eastAsia="Times New Roman"/>
          <w:szCs w:val="24"/>
        </w:rPr>
        <w:t xml:space="preserve">6. podnositelj prijedloga Grad Umag, </w:t>
      </w:r>
      <w:r w:rsidR="006F1567">
        <w:rPr>
          <w:rFonts w:cs="Times New Roman" w:eastAsia="Times New Roman"/>
          <w:szCs w:val="24"/>
        </w:rPr>
        <w:t xml:space="preserve">Umag, </w:t>
      </w:r>
      <w:r w:rsidRPr="002F2027">
        <w:rPr>
          <w:rFonts w:cs="Times New Roman" w:eastAsia="Times New Roman"/>
          <w:szCs w:val="24"/>
        </w:rPr>
        <w:t>G. Garibaldi 6,</w:t>
      </w:r>
    </w:p>
    <w:p w:rsidRDefault="008E1D1F" w:rsidP="008E1D1F" w:rsidR="008E1D1F" w:rsidRPr="002F2027">
      <w:pPr>
        <w:rPr>
          <w:rFonts w:cs="Times New Roman" w:eastAsia="Times New Roman"/>
          <w:szCs w:val="24"/>
        </w:rPr>
      </w:pPr>
      <w:r w:rsidRPr="002F2027">
        <w:rPr>
          <w:rFonts w:cs="Times New Roman" w:eastAsia="Times New Roman"/>
          <w:szCs w:val="24"/>
        </w:rPr>
        <w:t>7. mrežna stranica e-Oglasna ploča sudova (8 dana),</w:t>
      </w:r>
    </w:p>
    <w:p w:rsidRDefault="008E1D1F" w:rsidP="008E1D1F" w:rsidR="008E1D1F" w:rsidRPr="002F2027">
      <w:pPr>
        <w:rPr>
          <w:rFonts w:cs="Times New Roman" w:eastAsia="Times New Roman"/>
          <w:szCs w:val="24"/>
        </w:rPr>
      </w:pPr>
      <w:r w:rsidRPr="002F2027"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E1D1F" w:rsidP="008E1D1F" w:rsidR="008E1D1F" w:rsidRPr="002F2027">
      <w:pPr>
        <w:rPr>
          <w:rFonts w:cs="Times New Roman" w:eastAsia="Times New Roman"/>
          <w:szCs w:val="24"/>
        </w:rPr>
      </w:pPr>
      <w:r w:rsidRPr="002F2027"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F5027" w:rsidR="004F5027"/>
    <w:sectPr w:rsidSect="008E1D1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D1F" w:rsidP="008E1D1F" w:rsidR="008E1D1F">
      <w:r>
        <w:separator/>
      </w:r>
    </w:p>
  </w:endnote>
  <w:endnote w:id="0" w:type="continuationSeparator">
    <w:p w:rsidRDefault="008E1D1F" w:rsidP="008E1D1F" w:rsidR="008E1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D1F" w:rsidP="008E1D1F" w:rsidR="008E1D1F">
      <w:r>
        <w:separator/>
      </w:r>
    </w:p>
  </w:footnote>
  <w:footnote w:id="0" w:type="continuationSeparator">
    <w:p w:rsidRDefault="008E1D1F" w:rsidP="008E1D1F" w:rsidR="008E1D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D1F" w:rsidP="008E1D1F" w:rsidR="008E1D1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E2D08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  <w:t>8 St-953/2015-7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D1F" w:rsidP="008E1D1F" w:rsidR="008E1D1F" w:rsidRPr="00A074C3">
    <w:pPr>
      <w:pStyle w:val="Zaglavlje"/>
      <w:jc w:val="right"/>
      <w:rPr>
        <w:szCs w:val="24"/>
      </w:rPr>
    </w:pPr>
    <w:r>
      <w:rPr>
        <w:szCs w:val="24"/>
      </w:rPr>
      <w:t>8</w:t>
    </w:r>
    <w:r w:rsidR="006F1567">
      <w:rPr>
        <w:szCs w:val="24"/>
      </w:rPr>
      <w:t xml:space="preserve"> </w:t>
    </w:r>
    <w:r>
      <w:rPr>
        <w:szCs w:val="24"/>
      </w:rPr>
      <w:t>St-953/2015-7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1376"/>
    <w:rsid w:val="001D29A7"/>
    <w:rsid w:val="003E253A"/>
    <w:rsid w:val="003E2D08"/>
    <w:rsid w:val="004830B5"/>
    <w:rsid w:val="004F5027"/>
    <w:rsid w:val="005A157C"/>
    <w:rsid w:val="006F1567"/>
    <w:rsid w:val="00741376"/>
    <w:rsid w:val="0084625F"/>
    <w:rsid w:val="008E1D1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1D1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1D1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E1D1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1D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1D1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1D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1D1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D0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2D0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2D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2D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1D1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1D1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E1D1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1D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1D1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1D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1D1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D0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2D0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2D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2D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TULLIANI MARINO d. o. o. UMAG</izvorni_sadrzaj>
    <derivirana_varijabla naziv="DomainObject.Predmet.ProtustrankaFormated_1">  TULLIANI MARINO d. o. o. UMAG</derivirana_varijabla>
  </DomainObject.Predmet.ProtustrankaFormated>
  <DomainObject.Predmet.ProtustrankaFormatedOIB>
    <izvorni_sadrzaj>  TULLIANI MARINO d. o. o. UMAG, OIB 32395471469</izvorni_sadrzaj>
    <derivirana_varijabla naziv="DomainObject.Predmet.ProtustrankaFormatedOIB_1">  TULLIANI MARINO d. o. o. UMAG, OIB 32395471469</derivirana_varijabla>
  </DomainObject.Predmet.ProtustrankaFormatedOIB>
  <DomainObject.Predmet.ProtustrankaFormatedWithAdress>
    <izvorni_sadrzaj> TULLIANI MARINO d. o. o. UMAG, Ulica Olge Ban 5, 52470 Umag</izvorni_sadrzaj>
    <derivirana_varijabla naziv="DomainObject.Predmet.ProtustrankaFormatedWithAdress_1"> TULLIANI MARINO d. o. o. UMAG, Ulica Olge Ban 5, 52470 Umag</derivirana_varijabla>
  </DomainObject.Predmet.ProtustrankaFormatedWithAdress>
  <DomainObject.Predmet.ProtustrankaFormatedWithAdressOIB>
    <izvorni_sadrzaj> TULLIANI MARINO d. o. o. UMAG, OIB 32395471469, Ulica Olge Ban 5, 52470 Umag</izvorni_sadrzaj>
    <derivirana_varijabla naziv="DomainObject.Predmet.ProtustrankaFormatedWithAdressOIB_1"> TULLIANI MARINO d. o. o. UMAG, OIB 32395471469, Ulica Olge Ban 5, 52470 Umag</derivirana_varijabla>
  </DomainObject.Predmet.ProtustrankaFormatedWithAdressOIB>
  <DomainObject.Predmet.ProtustrankaWithAdress>
    <izvorni_sadrzaj>TULLIANI MARINO d. o. o. UMAG Ulica Olge Ban 5, 52470 Umag</izvorni_sadrzaj>
    <derivirana_varijabla naziv="DomainObject.Predmet.ProtustrankaWithAdress_1">TULLIANI MARINO d. o. o. UMAG Ulica Olge Ban 5, 52470 Umag</derivirana_varijabla>
  </DomainObject.Predmet.ProtustrankaWithAdress>
  <DomainObject.Predmet.ProtustrankaWithAdressOIB>
    <izvorni_sadrzaj>TULLIANI MARINO d. o. o. UMAG, OIB 32395471469, Ulica Olge Ban 5, 52470 Umag</izvorni_sadrzaj>
    <derivirana_varijabla naziv="DomainObject.Predmet.ProtustrankaWithAdressOIB_1">TULLIANI MARINO d. o. o. UMAG, OIB 32395471469, Ulica Olge Ban 5, 52470 Umag</derivirana_varijabla>
  </DomainObject.Predmet.ProtustrankaWithAdressOIB>
  <DomainObject.Predmet.ProtustrankaNazivFormated>
    <izvorni_sadrzaj>TULLIANI MARINO d. o. o. UMAG</izvorni_sadrzaj>
    <derivirana_varijabla naziv="DomainObject.Predmet.ProtustrankaNazivFormated_1">TULLIANI MARINO d. o. o. UMAG</derivirana_varijabla>
  </DomainObject.Predmet.ProtustrankaNazivFormated>
  <DomainObject.Predmet.ProtustrankaNazivFormatedOIB>
    <izvorni_sadrzaj>TULLIANI MARINO d. o. o. UMAG, OIB 32395471469</izvorni_sadrzaj>
    <derivirana_varijabla naziv="DomainObject.Predmet.ProtustrankaNazivFormatedOIB_1">TULLIANI MARINO d. o. o. UMAG, OIB 32395471469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22950.52</izvorni_sadrzaj>
    <derivirana_varijabla naziv="DomainObject.Predmet.TrenutnaVrijednost_1">22950.52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TULLIANI MARINO d. o. o. UMAG</item>
    </izvorni_sadrzaj>
    <derivirana_varijabla naziv="DomainObject.Predmet.ProtuStrankaListFormated_1">
      <item>TULLIANI MARINO d. o. o. UMAG</item>
    </derivirana_varijabla>
  </DomainObject.Predmet.ProtuStrankaListFormated>
  <DomainObject.Predmet.ProtuStrankaListFormatedOIB>
    <izvorni_sadrzaj>
      <item>TULLIANI MARINO d. o. o. UMAG, OIB 32395471469</item>
    </izvorni_sadrzaj>
    <derivirana_varijabla naziv="DomainObject.Predmet.ProtuStrankaListFormatedOIB_1">
      <item>TULLIANI MARINO d. o. o. UMAG, OIB 32395471469</item>
    </derivirana_varijabla>
  </DomainObject.Predmet.ProtuStrankaListFormatedOIB>
  <DomainObject.Predmet.ProtuStrankaListFormatedWithAdress>
    <izvorni_sadrzaj>
      <item>TULLIANI MARINO d. o. o. UMAG, Ulica Olge Ban 5, 52470 Umag</item>
    </izvorni_sadrzaj>
    <derivirana_varijabla naziv="DomainObject.Predmet.ProtuStrankaListFormatedWithAdress_1">
      <item>TULLIANI MARINO d. o. o. UMAG, Ulica Olge Ban 5, 52470 Umag</item>
    </derivirana_varijabla>
  </DomainObject.Predmet.ProtuStrankaListFormatedWithAdress>
  <DomainObject.Predmet.ProtuStrankaListFormatedWithAdressOIB>
    <izvorni_sadrzaj>
      <item>TULLIANI MARINO d. o. o. UMAG, OIB 32395471469, Ulica Olge Ban 5, 52470 Umag</item>
    </izvorni_sadrzaj>
    <derivirana_varijabla naziv="DomainObject.Predmet.ProtuStrankaListFormatedWithAdressOIB_1">
      <item>TULLIANI MARINO d. o. o. UMAG, OIB 32395471469, Ulica Olge Ban 5, 52470 Umag</item>
    </derivirana_varijabla>
  </DomainObject.Predmet.ProtuStrankaListFormatedWithAdressOIB>
  <DomainObject.Predmet.ProtuStrankaListNazivFormated>
    <izvorni_sadrzaj>
      <item>TULLIANI MARINO d. o. o. UMAG</item>
    </izvorni_sadrzaj>
    <derivirana_varijabla naziv="DomainObject.Predmet.ProtuStrankaListNazivFormated_1">
      <item>TULLIANI MARINO d. o. o. UMAG</item>
    </derivirana_varijabla>
  </DomainObject.Predmet.ProtuStrankaListNazivFormated>
  <DomainObject.Predmet.ProtuStrankaListNazivFormatedOIB>
    <izvorni_sadrzaj>
      <item>TULLIANI MARINO d. o. o. UMAG, OIB 32395471469</item>
    </izvorni_sadrzaj>
    <derivirana_varijabla naziv="DomainObject.Predmet.ProtuStrankaListNazivFormatedOIB_1">
      <item>TULLIANI MARINO d. o. o. UMAG, OIB 32395471469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TULLIANI MARINO d. o. o. UMAG</izvorni_sadrzaj>
    <derivirana_varijabla naziv="DomainObject.Predmet.ProtustrankaIDrugi_1">TULLIANI MARINO d. o. 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TULLIANI MARINO d. o. o. UMAG, OIB 32395471469, Ulica Olge Ban 5, 52470 Umag</izvorni_sadrzaj>
    <derivirana_varijabla naziv="DomainObject.Predmet.ProtustrankaIDrugiAdressOIB_1">TULLIANI MARINO d. o. o. UMAG, OIB 32395471469, Ulica Olge Ban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TULLIANI MARINO d. o. o. UMAG</item>
      <item>GRAD UMAG, Umag</item>
    </izvorni_sadrzaj>
    <derivirana_varijabla naziv="DomainObject.Predmet.SudioniciListNaziv_1">
      <item>FINANCIJSKA AGENCIJA, RC RIJEKA, PODRUŽNICA PULA, PULA</item>
      <item>TULLIANI MARINO d. o. 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TULLIANI MARINO d. o. o. UMAG, OIB 32395471469, Ulica Olge Ban 5,52470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TULLIANI MARINO d. o. o. UMAG, OIB 32395471469, Ulica Olge Ban 5,52470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32395471469</item>
      <item>, OIB 84097228497</item>
    </izvorni_sadrzaj>
    <derivirana_varijabla naziv="DomainObject.Predmet.SudioniciListNazivOIB_1">
      <item>, OIB 85821130368</item>
      <item>, OIB 32395471469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970</properties:Words>
  <properties:Characters>5210</properties:Characters>
  <properties:Lines>108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2016-05-05T12:00:00Z</dcterms:created>
  <dc:creator>Mihaela Kaligari</dc:creator>
  <cp:lastModifiedBy>Tamara Žgrablić Širol</cp:lastModifiedBy>
  <cp:lastPrinted>2016-05-05T12:01:00Z</cp:lastPrinted>
  <dcterms:modified xmlns:xsi="http://www.w3.org/2001/XMLSchema-instance" xsi:type="dcterms:W3CDTF">2016-05-06T06:49:00Z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