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2b46" w14:paraId="59d2b46" w:rsidRDefault="002E60B5" w:rsidR="002E60B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FF74E7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proofErr w:type="spellStart"/>
      <w:r w:rsidRPr="00FF74E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FF74E7"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>67.</w:t>
      </w:r>
      <w:r w:rsidR="000709C8">
        <w:rPr>
          <w:rFonts w:hAnsi="Times New Roman" w:ascii="Times New Roman"/>
          <w:szCs w:val="24"/>
          <w:lang w:val="hr-HR"/>
        </w:rPr>
        <w:t xml:space="preserve"> St-1872</w:t>
      </w:r>
      <w:r w:rsidRPr="00FF74E7">
        <w:rPr>
          <w:rFonts w:hAnsi="Times New Roman" w:ascii="Times New Roman"/>
          <w:szCs w:val="24"/>
          <w:lang w:val="hr-HR"/>
        </w:rPr>
        <w:t>/</w:t>
      </w:r>
      <w:r w:rsidR="002B20DC">
        <w:rPr>
          <w:rFonts w:hAnsi="Times New Roman" w:ascii="Times New Roman"/>
          <w:szCs w:val="24"/>
          <w:lang w:val="hr-HR"/>
        </w:rPr>
        <w:t>13</w:t>
      </w:r>
      <w:r w:rsidR="002E60B5">
        <w:rPr>
          <w:rFonts w:hAnsi="Times New Roman" w:ascii="Times New Roman"/>
          <w:szCs w:val="24"/>
          <w:lang w:val="hr-HR"/>
        </w:rPr>
        <w:t>-74</w:t>
      </w:r>
    </w:p>
    <w:p w:rsidRDefault="00656E44" w:rsidP="00C64661" w:rsidR="00656E44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C866A9">
      <w:pPr>
        <w:jc w:val="center"/>
        <w:rPr>
          <w:rFonts w:hAnsi="Times New Roman" w:ascii="Times New Roman"/>
          <w:szCs w:val="24"/>
          <w:lang w:val="hr-HR"/>
        </w:rPr>
      </w:pPr>
      <w:r w:rsidRPr="00C866A9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0709C8" w:rsidRPr="000709C8">
        <w:rPr>
          <w:rFonts w:hAnsi="Times New Roman" w:ascii="Times New Roman"/>
          <w:szCs w:val="24"/>
          <w:lang w:val="hr-HR"/>
        </w:rPr>
        <w:t xml:space="preserve">Trgovački sud u Zagrebu, po stečajnom sucu Gordanu </w:t>
      </w:r>
      <w:proofErr w:type="spellStart"/>
      <w:r w:rsidR="000709C8" w:rsidRPr="000709C8">
        <w:rPr>
          <w:rFonts w:hAnsi="Times New Roman" w:ascii="Times New Roman"/>
          <w:szCs w:val="24"/>
          <w:lang w:val="hr-HR"/>
        </w:rPr>
        <w:t>Zubaku</w:t>
      </w:r>
      <w:proofErr w:type="spellEnd"/>
      <w:r w:rsidR="000709C8" w:rsidRPr="000709C8">
        <w:rPr>
          <w:rFonts w:hAnsi="Times New Roman" w:ascii="Times New Roman"/>
          <w:szCs w:val="24"/>
          <w:lang w:val="hr-HR"/>
        </w:rPr>
        <w:t xml:space="preserve">, u stečajnom  postupku nad dužnikom  </w:t>
      </w:r>
      <w:r w:rsidR="000709C8" w:rsidRPr="000709C8">
        <w:rPr>
          <w:rFonts w:hAnsi="Times New Roman" w:ascii="Times New Roman"/>
          <w:bCs/>
          <w:szCs w:val="24"/>
          <w:lang w:val="pt-BR"/>
        </w:rPr>
        <w:t>JURKA d.o.o. u stečaju, Zagreb, Dužice 21, OIB: 81584877336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C866A9">
        <w:rPr>
          <w:rFonts w:hAnsi="Times New Roman" w:ascii="Times New Roman"/>
          <w:szCs w:val="24"/>
          <w:lang w:val="hr-HR"/>
        </w:rPr>
        <w:t>1</w:t>
      </w:r>
      <w:r w:rsidR="00006EAF">
        <w:rPr>
          <w:rFonts w:hAnsi="Times New Roman" w:ascii="Times New Roman"/>
          <w:szCs w:val="24"/>
          <w:lang w:val="hr-HR"/>
        </w:rPr>
        <w:t xml:space="preserve">. </w:t>
      </w:r>
      <w:r w:rsidR="00C866A9">
        <w:rPr>
          <w:rFonts w:hAnsi="Times New Roman" w:ascii="Times New Roman"/>
          <w:szCs w:val="24"/>
          <w:lang w:val="hr-HR"/>
        </w:rPr>
        <w:t>prosinca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4438E4">
        <w:rPr>
          <w:rFonts w:hAnsi="Times New Roman" w:ascii="Times New Roman"/>
          <w:szCs w:val="24"/>
          <w:lang w:val="hr-HR"/>
        </w:rPr>
        <w:t>2015</w:t>
      </w:r>
      <w:r w:rsidR="00C60520">
        <w:rPr>
          <w:rFonts w:hAnsi="Times New Roman" w:ascii="Times New Roman"/>
          <w:szCs w:val="24"/>
          <w:lang w:val="hr-HR"/>
        </w:rPr>
        <w:t>.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C866A9">
      <w:pPr>
        <w:jc w:val="center"/>
        <w:rPr>
          <w:rFonts w:hAnsi="Times New Roman" w:ascii="Times New Roman"/>
          <w:szCs w:val="24"/>
          <w:lang w:val="hr-HR"/>
        </w:rPr>
      </w:pPr>
      <w:r w:rsidRPr="00C866A9"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 w:rsidRPr="00C866A9">
        <w:rPr>
          <w:rFonts w:hAnsi="Times New Roman" w:ascii="Times New Roman"/>
          <w:szCs w:val="24"/>
          <w:lang w:val="hr-HR"/>
        </w:rPr>
        <w:t>lj</w:t>
      </w:r>
      <w:proofErr w:type="spellEnd"/>
      <w:r w:rsidRPr="00C866A9">
        <w:rPr>
          <w:rFonts w:hAnsi="Times New Roman" w:ascii="Times New Roman"/>
          <w:szCs w:val="24"/>
          <w:lang w:val="hr-HR"/>
        </w:rPr>
        <w:t xml:space="preserve"> u č i o</w:t>
      </w:r>
      <w:r w:rsidR="00C64661" w:rsidRPr="00C866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813FAD" w:rsidR="00EF6A70" w:rsidRPr="00FF74E7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0709C8" w:rsidRPr="000709C8">
        <w:rPr>
          <w:rFonts w:hAnsi="Times New Roman" w:ascii="Times New Roman"/>
          <w:bCs/>
          <w:szCs w:val="24"/>
          <w:lang w:val="pt-BR"/>
        </w:rPr>
        <w:t>JURKA d.o.o. u stečaju, Zagreb, Dužice 21, OIB: 81584877336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C866A9">
        <w:rPr>
          <w:rFonts w:hAnsi="Times New Roman" w:ascii="Times New Roman"/>
          <w:szCs w:val="24"/>
          <w:lang w:val="hr-HR"/>
        </w:rPr>
        <w:t>šes</w:t>
      </w:r>
      <w:r w:rsidR="00006EAF">
        <w:rPr>
          <w:rFonts w:hAnsi="Times New Roman" w:ascii="Times New Roman"/>
          <w:szCs w:val="24"/>
          <w:lang w:val="hr-HR"/>
        </w:rPr>
        <w:t>tom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0709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0709C8">
        <w:rPr>
          <w:rFonts w:hAnsi="Times New Roman" w:ascii="Times New Roman"/>
          <w:szCs w:val="24"/>
          <w:lang w:val="hr-HR"/>
        </w:rPr>
        <w:t xml:space="preserve"> upisane</w:t>
      </w:r>
      <w:r w:rsidR="002870C8">
        <w:rPr>
          <w:rFonts w:hAnsi="Times New Roman" w:ascii="Times New Roman"/>
          <w:szCs w:val="24"/>
          <w:lang w:val="hr-HR"/>
        </w:rPr>
        <w:t xml:space="preserve"> u zemljišnim knjigama Općinskog suda u </w:t>
      </w:r>
      <w:r w:rsidR="000709C8">
        <w:rPr>
          <w:rFonts w:hAnsi="Times New Roman" w:ascii="Times New Roman"/>
          <w:szCs w:val="24"/>
          <w:lang w:val="hr-HR"/>
        </w:rPr>
        <w:t>Sesvetama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>
        <w:rPr>
          <w:rFonts w:hAnsi="Times New Roman" w:ascii="Times New Roman"/>
          <w:szCs w:val="24"/>
          <w:lang w:val="hr-HR"/>
        </w:rPr>
        <w:t xml:space="preserve"> i to</w:t>
      </w:r>
      <w:r w:rsidR="00900A9E">
        <w:rPr>
          <w:rFonts w:hAnsi="Times New Roman" w:ascii="Times New Roman"/>
          <w:szCs w:val="24"/>
          <w:lang w:val="hr-HR"/>
        </w:rPr>
        <w:t xml:space="preserve"> u</w:t>
      </w:r>
      <w:r w:rsidR="002870C8">
        <w:rPr>
          <w:rFonts w:hAnsi="Times New Roman" w:ascii="Times New Roman"/>
          <w:szCs w:val="24"/>
          <w:lang w:val="hr-HR"/>
        </w:rPr>
        <w:t>:</w:t>
      </w:r>
    </w:p>
    <w:p w:rsidRDefault="00EF6A70" w:rsidP="00C64661" w:rsidR="00EF6A70" w:rsidRPr="00FF74E7">
      <w:pPr>
        <w:rPr>
          <w:rFonts w:hAnsi="Times New Roman" w:ascii="Times New Roman"/>
          <w:szCs w:val="24"/>
          <w:lang w:val="hr-HR"/>
        </w:rPr>
      </w:pPr>
    </w:p>
    <w:p w:rsidRDefault="000709C8" w:rsidP="00127278" w:rsidR="00810E05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0709C8">
        <w:rPr>
          <w:rFonts w:hAnsi="Times New Roman" w:ascii="Times New Roman"/>
          <w:szCs w:val="24"/>
          <w:lang w:val="hr-HR"/>
        </w:rPr>
        <w:t>zk</w:t>
      </w:r>
      <w:proofErr w:type="spellEnd"/>
      <w:r w:rsidRPr="000709C8">
        <w:rPr>
          <w:rFonts w:hAnsi="Times New Roman" w:ascii="Times New Roman"/>
          <w:szCs w:val="24"/>
          <w:lang w:val="hr-HR"/>
        </w:rPr>
        <w:t xml:space="preserve">. ul. br. 8089, k.o. Sesvetski </w:t>
      </w:r>
      <w:proofErr w:type="spellStart"/>
      <w:r w:rsidRPr="000709C8">
        <w:rPr>
          <w:rFonts w:hAnsi="Times New Roman" w:ascii="Times New Roman"/>
          <w:szCs w:val="24"/>
          <w:lang w:val="hr-HR"/>
        </w:rPr>
        <w:t>Kraljevec</w:t>
      </w:r>
      <w:proofErr w:type="spellEnd"/>
      <w:r w:rsidRPr="000709C8">
        <w:rPr>
          <w:rFonts w:hAnsi="Times New Roman" w:ascii="Times New Roman"/>
          <w:szCs w:val="24"/>
          <w:lang w:val="hr-HR"/>
        </w:rPr>
        <w:t xml:space="preserve">, kat. čest. br. 8361 </w:t>
      </w:r>
      <w:proofErr w:type="spellStart"/>
      <w:r w:rsidRPr="000709C8">
        <w:rPr>
          <w:rFonts w:hAnsi="Times New Roman" w:ascii="Times New Roman"/>
          <w:szCs w:val="24"/>
          <w:lang w:val="hr-HR"/>
        </w:rPr>
        <w:t>Zavjeće</w:t>
      </w:r>
      <w:proofErr w:type="spellEnd"/>
      <w:r w:rsidRPr="000709C8">
        <w:rPr>
          <w:rFonts w:hAnsi="Times New Roman" w:ascii="Times New Roman"/>
          <w:szCs w:val="24"/>
          <w:lang w:val="hr-HR"/>
        </w:rPr>
        <w:t xml:space="preserve">, u naravi oranica </w:t>
      </w:r>
      <w:proofErr w:type="spellStart"/>
      <w:r w:rsidRPr="000709C8">
        <w:rPr>
          <w:rFonts w:hAnsi="Times New Roman" w:ascii="Times New Roman"/>
          <w:szCs w:val="24"/>
          <w:lang w:val="hr-HR"/>
        </w:rPr>
        <w:t>Zavjeće</w:t>
      </w:r>
      <w:proofErr w:type="spellEnd"/>
      <w:r w:rsidRPr="000709C8">
        <w:rPr>
          <w:rFonts w:hAnsi="Times New Roman" w:ascii="Times New Roman"/>
          <w:szCs w:val="24"/>
          <w:lang w:val="hr-HR"/>
        </w:rPr>
        <w:t xml:space="preserve"> površine 4839m2</w:t>
      </w:r>
      <w:r w:rsidR="00127278" w:rsidRPr="00127278">
        <w:rPr>
          <w:rFonts w:hAnsi="Times New Roman" w:ascii="Times New Roman"/>
          <w:szCs w:val="24"/>
          <w:lang w:val="hr-HR"/>
        </w:rPr>
        <w:t>.</w:t>
      </w:r>
      <w:r w:rsidRPr="000709C8">
        <w:rPr>
          <w:rFonts w:hAnsi="Times New Roman" w:ascii="Times New Roman"/>
          <w:szCs w:val="24"/>
          <w:lang w:val="hr-HR"/>
        </w:rPr>
        <w:t xml:space="preserve"> </w:t>
      </w:r>
      <w:r w:rsidR="004A6785" w:rsidRPr="004A6785">
        <w:rPr>
          <w:rFonts w:hAnsi="Times New Roman" w:ascii="Times New Roman"/>
          <w:szCs w:val="24"/>
          <w:lang w:val="hr-HR"/>
        </w:rPr>
        <w:t xml:space="preserve">Početna cijena nekretnine iz točke I. ovog zaključka je </w:t>
      </w:r>
      <w:r w:rsidR="00C866A9">
        <w:rPr>
          <w:rFonts w:hAnsi="Times New Roman" w:ascii="Times New Roman"/>
          <w:szCs w:val="24"/>
          <w:lang w:val="hr-HR"/>
        </w:rPr>
        <w:t>40%</w:t>
      </w:r>
      <w:r w:rsidR="004A6785" w:rsidRPr="004A6785">
        <w:rPr>
          <w:rFonts w:hAnsi="Times New Roman" w:ascii="Times New Roman"/>
          <w:szCs w:val="24"/>
          <w:lang w:val="hr-HR"/>
        </w:rPr>
        <w:t xml:space="preserve"> procijenjene vrijednosti i iznosi</w:t>
      </w:r>
      <w:r w:rsidR="004A6785">
        <w:rPr>
          <w:rFonts w:hAnsi="Times New Roman" w:ascii="Times New Roman"/>
          <w:szCs w:val="24"/>
          <w:lang w:val="hr-HR"/>
        </w:rPr>
        <w:t xml:space="preserve"> </w:t>
      </w:r>
      <w:r w:rsidR="00C866A9">
        <w:rPr>
          <w:rFonts w:hAnsi="Times New Roman" w:ascii="Times New Roman"/>
          <w:szCs w:val="24"/>
          <w:lang w:val="hr-HR"/>
        </w:rPr>
        <w:t>408.834,68</w:t>
      </w:r>
      <w:r w:rsidR="004A6785" w:rsidRPr="004A6785">
        <w:rPr>
          <w:rFonts w:hAnsi="Times New Roman" w:ascii="Times New Roman"/>
          <w:szCs w:val="24"/>
          <w:lang w:val="hr-HR"/>
        </w:rPr>
        <w:t xml:space="preserve"> kn</w:t>
      </w:r>
      <w:r w:rsidR="004A6785">
        <w:rPr>
          <w:rFonts w:hAnsi="Times New Roman" w:ascii="Times New Roman"/>
          <w:szCs w:val="24"/>
          <w:lang w:val="hr-HR"/>
        </w:rPr>
        <w:t>.</w:t>
      </w:r>
      <w:r w:rsidR="004A6785" w:rsidRPr="004A6785">
        <w:rPr>
          <w:rFonts w:hAnsi="Times New Roman" w:ascii="Times New Roman"/>
          <w:szCs w:val="24"/>
          <w:lang w:val="hr-HR"/>
        </w:rPr>
        <w:t xml:space="preserve"> </w:t>
      </w:r>
    </w:p>
    <w:p w:rsidRDefault="000709C8" w:rsidP="00810E05" w:rsidR="000709C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709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nekretnini</w:t>
      </w:r>
      <w:r w:rsidR="00127278" w:rsidRPr="00127278">
        <w:rPr>
          <w:rFonts w:hAnsi="Times New Roman" w:ascii="Times New Roman"/>
          <w:szCs w:val="24"/>
          <w:lang w:val="hr-HR"/>
        </w:rPr>
        <w:t xml:space="preserve"> iz točke I. izreke postoji </w:t>
      </w:r>
      <w:proofErr w:type="spellStart"/>
      <w:r w:rsidR="00127278" w:rsidRPr="00127278">
        <w:rPr>
          <w:rFonts w:hAnsi="Times New Roman" w:ascii="Times New Roman"/>
          <w:szCs w:val="24"/>
          <w:lang w:val="hr-HR"/>
        </w:rPr>
        <w:t>razlučno</w:t>
      </w:r>
      <w:proofErr w:type="spellEnd"/>
      <w:r w:rsidR="00127278" w:rsidRPr="00127278">
        <w:rPr>
          <w:rFonts w:hAnsi="Times New Roman" w:ascii="Times New Roman"/>
          <w:szCs w:val="24"/>
          <w:lang w:val="hr-HR"/>
        </w:rPr>
        <w:t xml:space="preserve"> pravo za korist vjerovnika </w:t>
      </w:r>
      <w:proofErr w:type="spellStart"/>
      <w:r w:rsidRPr="000709C8">
        <w:rPr>
          <w:rFonts w:hAnsi="Times New Roman" w:ascii="Times New Roman"/>
          <w:szCs w:val="24"/>
          <w:lang w:val="hr-HR"/>
        </w:rPr>
        <w:t>Nava</w:t>
      </w:r>
      <w:proofErr w:type="spellEnd"/>
      <w:r w:rsidRPr="000709C8">
        <w:rPr>
          <w:rFonts w:hAnsi="Times New Roman" w:ascii="Times New Roman"/>
          <w:szCs w:val="24"/>
          <w:lang w:val="hr-HR"/>
        </w:rPr>
        <w:t xml:space="preserve"> banka d.d. u stečaju i Mamić, Perić, Reberski, Rimac odvjetničko društvo d.o.o.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</w:t>
      </w:r>
      <w:proofErr w:type="spellStart"/>
      <w:r w:rsidR="00810E05" w:rsidRPr="00810E05">
        <w:rPr>
          <w:rFonts w:hAnsi="Times New Roman" w:ascii="Times New Roman"/>
          <w:szCs w:val="24"/>
          <w:lang w:val="hr-HR"/>
        </w:rPr>
        <w:t>razlučna</w:t>
      </w:r>
      <w:proofErr w:type="spellEnd"/>
      <w:r w:rsidR="00810E05" w:rsidRPr="00810E05">
        <w:rPr>
          <w:rFonts w:hAnsi="Times New Roman" w:ascii="Times New Roman"/>
          <w:szCs w:val="24"/>
          <w:lang w:val="hr-HR"/>
        </w:rPr>
        <w:t xml:space="preserve">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0709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C866A9">
        <w:rPr>
          <w:rFonts w:hAnsi="Times New Roman" w:ascii="Times New Roman"/>
          <w:szCs w:val="24"/>
          <w:lang w:val="hr-HR"/>
        </w:rPr>
        <w:t>šes</w:t>
      </w:r>
      <w:r w:rsidR="00006EAF">
        <w:rPr>
          <w:rFonts w:hAnsi="Times New Roman" w:ascii="Times New Roman"/>
          <w:szCs w:val="24"/>
          <w:lang w:val="hr-HR"/>
        </w:rPr>
        <w:t>tom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pred steč</w:t>
      </w:r>
      <w:r w:rsidR="0073654A" w:rsidRPr="00FF74E7">
        <w:rPr>
          <w:rFonts w:hAnsi="Times New Roman" w:ascii="Times New Roman"/>
          <w:szCs w:val="24"/>
          <w:lang w:val="hr-HR"/>
        </w:rPr>
        <w:t>a</w:t>
      </w:r>
      <w:r w:rsidR="00EB03A1" w:rsidRPr="00FF74E7">
        <w:rPr>
          <w:rFonts w:hAnsi="Times New Roman" w:ascii="Times New Roman"/>
          <w:szCs w:val="24"/>
          <w:lang w:val="hr-HR"/>
        </w:rPr>
        <w:t>jnim sucem u zgradi Trgovačkog suda u Zagrebu</w:t>
      </w:r>
      <w:r w:rsidR="00EB03A1" w:rsidRPr="00C866A9">
        <w:rPr>
          <w:rFonts w:hAnsi="Times New Roman" w:ascii="Times New Roman"/>
          <w:szCs w:val="24"/>
          <w:lang w:val="hr-HR"/>
        </w:rPr>
        <w:t xml:space="preserve">, soba 85/II (ulična zgrada) </w:t>
      </w:r>
      <w:r w:rsidR="00DA1964" w:rsidRPr="00C866A9">
        <w:rPr>
          <w:rFonts w:hAnsi="Times New Roman" w:ascii="Times New Roman"/>
          <w:szCs w:val="24"/>
          <w:lang w:val="hr-HR"/>
        </w:rPr>
        <w:br/>
      </w:r>
      <w:r w:rsidR="00C866A9">
        <w:rPr>
          <w:rFonts w:hAnsi="Times New Roman" w:ascii="Times New Roman"/>
          <w:szCs w:val="24"/>
          <w:lang w:val="hr-HR"/>
        </w:rPr>
        <w:t>21. siječnja 2016. u 11,4</w:t>
      </w:r>
      <w:r w:rsidR="00006EAF" w:rsidRPr="00C866A9">
        <w:rPr>
          <w:rFonts w:hAnsi="Times New Roman" w:ascii="Times New Roman"/>
          <w:szCs w:val="24"/>
          <w:lang w:val="hr-HR"/>
        </w:rPr>
        <w:t>0</w:t>
      </w:r>
      <w:r w:rsidR="00810E05" w:rsidRPr="00C866A9">
        <w:rPr>
          <w:rFonts w:hAnsi="Times New Roman" w:ascii="Times New Roman"/>
          <w:szCs w:val="24"/>
          <w:lang w:val="hr-HR"/>
        </w:rPr>
        <w:t xml:space="preserve"> sati</w:t>
      </w:r>
      <w:r w:rsidR="0073654A" w:rsidRPr="00C866A9">
        <w:rPr>
          <w:rFonts w:hAnsi="Times New Roman" w:ascii="Times New Roman"/>
          <w:szCs w:val="24"/>
          <w:lang w:val="hr-HR"/>
        </w:rPr>
        <w:t>.</w:t>
      </w:r>
      <w:r w:rsidR="0073654A" w:rsidRPr="00FF74E7">
        <w:rPr>
          <w:rFonts w:hAnsi="Times New Roman" w:ascii="Times New Roman"/>
          <w:szCs w:val="24"/>
          <w:lang w:val="hr-HR"/>
        </w:rPr>
        <w:t xml:space="preserve">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C8216D">
        <w:rPr>
          <w:rFonts w:hAnsi="Times New Roman" w:ascii="Times New Roman"/>
          <w:szCs w:val="24"/>
          <w:lang w:val="hr-HR"/>
        </w:rPr>
        <w:t>e-oglasnoj ploči,</w:t>
      </w:r>
      <w:r w:rsidR="0073654A" w:rsidRPr="00FF74E7">
        <w:rPr>
          <w:rFonts w:hAnsi="Times New Roman" w:ascii="Times New Roman"/>
          <w:szCs w:val="24"/>
          <w:lang w:val="hr-HR"/>
        </w:rPr>
        <w:t xml:space="preserve">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0709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0709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0709C8">
        <w:rPr>
          <w:rFonts w:hAnsi="Times New Roman" w:ascii="Times New Roman"/>
          <w:szCs w:val="24"/>
          <w:lang w:val="hr-HR"/>
        </w:rPr>
        <w:t>Navedena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0709C8">
        <w:rPr>
          <w:rFonts w:hAnsi="Times New Roman" w:ascii="Times New Roman"/>
          <w:szCs w:val="24"/>
          <w:lang w:val="hr-HR"/>
        </w:rPr>
        <w:t xml:space="preserve"> opisana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C866A9">
        <w:rPr>
          <w:rFonts w:hAnsi="Times New Roman" w:ascii="Times New Roman"/>
          <w:szCs w:val="24"/>
          <w:lang w:val="hr-HR"/>
        </w:rPr>
        <w:t>šestom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 xml:space="preserve">ne </w:t>
      </w:r>
      <w:r w:rsidR="00AD3793" w:rsidRPr="00FF74E7">
        <w:rPr>
          <w:rFonts w:hAnsi="Times New Roman" w:ascii="Times New Roman"/>
          <w:szCs w:val="24"/>
          <w:lang w:val="hr-HR"/>
        </w:rPr>
        <w:lastRenderedPageBreak/>
        <w:t>m</w:t>
      </w:r>
      <w:r w:rsidR="00A178D9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C866A9">
        <w:rPr>
          <w:rFonts w:hAnsi="Times New Roman" w:ascii="Times New Roman"/>
          <w:szCs w:val="24"/>
          <w:lang w:val="hr-HR"/>
        </w:rPr>
        <w:t>šes</w:t>
      </w:r>
      <w:r w:rsidR="00C8216D">
        <w:rPr>
          <w:rFonts w:hAnsi="Times New Roman" w:ascii="Times New Roman"/>
          <w:szCs w:val="24"/>
          <w:lang w:val="hr-HR"/>
        </w:rPr>
        <w:t>tom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A178D9">
        <w:rPr>
          <w:rFonts w:hAnsi="Times New Roman" w:ascii="Times New Roman"/>
          <w:szCs w:val="24"/>
          <w:lang w:val="hr-HR"/>
        </w:rPr>
        <w:t>a 1872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127278">
        <w:rPr>
          <w:rFonts w:hAnsi="Times New Roman" w:ascii="Times New Roman"/>
          <w:szCs w:val="24"/>
          <w:lang w:val="hr-HR"/>
        </w:rPr>
        <w:t>13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razlučni</w:t>
      </w:r>
      <w:proofErr w:type="spellEnd"/>
      <w:r w:rsidR="00440054" w:rsidRPr="00FF74E7">
        <w:rPr>
          <w:rFonts w:hAnsi="Times New Roman" w:ascii="Times New Roman"/>
          <w:szCs w:val="24"/>
          <w:lang w:val="hr-HR"/>
        </w:rPr>
        <w:t xml:space="preserve">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 xml:space="preserve">. ovog zaključka. Ako kupac u tom roku ne položi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kupovninu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,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kupovnine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razlučni</w:t>
      </w:r>
      <w:proofErr w:type="spellEnd"/>
      <w:r w:rsidR="00440054" w:rsidRPr="00FF74E7">
        <w:rPr>
          <w:rFonts w:hAnsi="Times New Roman" w:ascii="Times New Roman"/>
          <w:szCs w:val="24"/>
          <w:lang w:val="hr-HR"/>
        </w:rPr>
        <w:t xml:space="preserve"> vjerovnik koji se jedini namiruje iz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kupovnine</w:t>
      </w:r>
      <w:proofErr w:type="spellEnd"/>
      <w:r w:rsidR="00440054" w:rsidRPr="00FF74E7">
        <w:rPr>
          <w:rFonts w:hAnsi="Times New Roman" w:ascii="Times New Roman"/>
          <w:szCs w:val="24"/>
          <w:lang w:val="hr-HR"/>
        </w:rPr>
        <w:t xml:space="preserve">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kupovnine</w:t>
      </w:r>
      <w:proofErr w:type="spellEnd"/>
      <w:r w:rsidR="00440054" w:rsidRPr="00FF74E7">
        <w:rPr>
          <w:rFonts w:hAnsi="Times New Roman" w:ascii="Times New Roman"/>
          <w:szCs w:val="24"/>
          <w:lang w:val="hr-HR"/>
        </w:rPr>
        <w:t xml:space="preserve">, nije dužan položiti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kupovninu</w:t>
      </w:r>
      <w:proofErr w:type="spellEnd"/>
      <w:r w:rsidR="00440054" w:rsidRPr="00FF74E7">
        <w:rPr>
          <w:rFonts w:hAnsi="Times New Roman" w:ascii="Times New Roman"/>
          <w:szCs w:val="24"/>
          <w:lang w:val="hr-HR"/>
        </w:rPr>
        <w:t xml:space="preserve">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F3178">
        <w:rPr>
          <w:rFonts w:hAnsi="Times New Roman" w:ascii="Times New Roman"/>
          <w:szCs w:val="24"/>
          <w:lang w:val="hr-HR"/>
        </w:rPr>
        <w:t>Razlučni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vjerovnik dužan je položiti onaj iznos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kupovnine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 xml:space="preserve">enu ne polože </w:t>
      </w:r>
      <w:proofErr w:type="spellStart"/>
      <w:r w:rsidR="00B27A5C" w:rsidRPr="00FF74E7">
        <w:rPr>
          <w:rFonts w:hAnsi="Times New Roman" w:ascii="Times New Roman"/>
          <w:szCs w:val="24"/>
          <w:lang w:val="hr-HR"/>
        </w:rPr>
        <w:t>kupovninu</w:t>
      </w:r>
      <w:proofErr w:type="spellEnd"/>
      <w:r w:rsidR="00B27A5C" w:rsidRPr="00FF74E7">
        <w:rPr>
          <w:rFonts w:hAnsi="Times New Roman" w:ascii="Times New Roman"/>
          <w:szCs w:val="24"/>
          <w:lang w:val="hr-HR"/>
        </w:rPr>
        <w:t xml:space="preserve"> u </w:t>
      </w:r>
      <w:proofErr w:type="spellStart"/>
      <w:r w:rsidR="00B27A5C" w:rsidRPr="00FF74E7">
        <w:rPr>
          <w:rFonts w:hAnsi="Times New Roman" w:ascii="Times New Roman"/>
          <w:szCs w:val="24"/>
          <w:lang w:val="hr-HR"/>
        </w:rPr>
        <w:t>roku</w:t>
      </w:r>
      <w:r>
        <w:rPr>
          <w:rFonts w:hAnsi="Times New Roman" w:ascii="Times New Roman"/>
          <w:szCs w:val="24"/>
          <w:lang w:val="hr-HR"/>
        </w:rPr>
        <w:t>iz</w:t>
      </w:r>
      <w:proofErr w:type="spellEnd"/>
      <w:r>
        <w:rPr>
          <w:rFonts w:hAnsi="Times New Roman" w:ascii="Times New Roman"/>
          <w:szCs w:val="24"/>
          <w:lang w:val="hr-HR"/>
        </w:rPr>
        <w:t xml:space="preserve">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kupovnin</w:t>
      </w:r>
      <w:r w:rsidR="00AA1A0F">
        <w:rPr>
          <w:rFonts w:hAnsi="Times New Roman" w:ascii="Times New Roman"/>
          <w:szCs w:val="24"/>
          <w:lang w:val="hr-HR"/>
        </w:rPr>
        <w:t>u</w:t>
      </w:r>
      <w:proofErr w:type="spellEnd"/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Nakon pravomoćnosti rješenja o dosudi i nakon što kupac položi </w:t>
      </w:r>
      <w:proofErr w:type="spellStart"/>
      <w:r w:rsidR="00440054" w:rsidRPr="00FF74E7">
        <w:rPr>
          <w:rFonts w:hAnsi="Times New Roman" w:ascii="Times New Roman"/>
          <w:szCs w:val="24"/>
          <w:lang w:val="hr-HR"/>
        </w:rPr>
        <w:t>kupovninu</w:t>
      </w:r>
      <w:proofErr w:type="spellEnd"/>
      <w:r w:rsidR="00440054" w:rsidRPr="00FF74E7">
        <w:rPr>
          <w:rFonts w:hAnsi="Times New Roman" w:ascii="Times New Roman"/>
          <w:szCs w:val="24"/>
          <w:lang w:val="hr-HR"/>
        </w:rPr>
        <w:t xml:space="preserve">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 xml:space="preserve">. Ako kupac radi plaćanja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kupovnine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kupovnina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 xml:space="preserve">, sud će u rješenju o dosudi odrediti da će se u zemljišnim knjigama nakon pravomoćnosti rješenja o dosudi te  nakon što </w:t>
      </w:r>
      <w:proofErr w:type="spellStart"/>
      <w:r w:rsidRPr="00AF3178">
        <w:rPr>
          <w:rFonts w:hAnsi="Times New Roman" w:ascii="Times New Roman"/>
          <w:szCs w:val="24"/>
          <w:lang w:val="hr-HR"/>
        </w:rPr>
        <w:t>kupovnina</w:t>
      </w:r>
      <w:proofErr w:type="spellEnd"/>
      <w:r w:rsidRPr="00AF3178">
        <w:rPr>
          <w:rFonts w:hAnsi="Times New Roman" w:ascii="Times New Roman"/>
          <w:szCs w:val="24"/>
          <w:lang w:val="hr-HR"/>
        </w:rPr>
        <w:t xml:space="preserve">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A178D9">
        <w:rPr>
          <w:rFonts w:hAnsi="Times New Roman" w:ascii="Times New Roman"/>
          <w:szCs w:val="24"/>
          <w:lang w:val="hr-HR"/>
        </w:rPr>
        <w:t xml:space="preserve"> ovog suda poslovni broj St-1872</w:t>
      </w:r>
      <w:r w:rsidR="00127278">
        <w:rPr>
          <w:rFonts w:hAnsi="Times New Roman" w:ascii="Times New Roman"/>
          <w:szCs w:val="24"/>
          <w:lang w:val="hr-HR"/>
        </w:rPr>
        <w:t>/13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A178D9">
        <w:rPr>
          <w:rFonts w:hAnsi="Times New Roman" w:ascii="Times New Roman"/>
          <w:szCs w:val="24"/>
          <w:lang w:val="hr-HR"/>
        </w:rPr>
        <w:t>1. listopada</w:t>
      </w:r>
      <w:r w:rsidR="00127278">
        <w:rPr>
          <w:rFonts w:hAnsi="Times New Roman" w:ascii="Times New Roman"/>
          <w:szCs w:val="24"/>
          <w:lang w:val="hr-HR"/>
        </w:rPr>
        <w:t xml:space="preserve">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</w:t>
      </w:r>
      <w:r w:rsidR="00A178D9">
        <w:rPr>
          <w:rFonts w:hAnsi="Times New Roman" w:ascii="Times New Roman"/>
          <w:szCs w:val="24"/>
          <w:lang w:val="hr-HR"/>
        </w:rPr>
        <w:t>d dužnikom, a stečajnu masu čini nekretnina koja je</w:t>
      </w:r>
      <w:r w:rsidR="00745D14" w:rsidRPr="00745D14">
        <w:rPr>
          <w:rFonts w:hAnsi="Times New Roman" w:ascii="Times New Roman"/>
          <w:szCs w:val="24"/>
          <w:lang w:val="hr-HR"/>
        </w:rPr>
        <w:t xml:space="preserve">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je podneskom od </w:t>
      </w:r>
      <w:r w:rsidR="00A178D9">
        <w:rPr>
          <w:rFonts w:hAnsi="Times New Roman" w:ascii="Times New Roman"/>
          <w:szCs w:val="24"/>
          <w:lang w:val="hr-HR"/>
        </w:rPr>
        <w:t>25. ožujka 2015</w:t>
      </w:r>
      <w:r w:rsidRPr="00745D14">
        <w:rPr>
          <w:rFonts w:hAnsi="Times New Roman" w:ascii="Times New Roman"/>
          <w:szCs w:val="24"/>
          <w:lang w:val="hr-HR"/>
        </w:rPr>
        <w:t xml:space="preserve">.,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>,  p</w:t>
      </w:r>
      <w:r w:rsidR="00A178D9">
        <w:rPr>
          <w:rFonts w:hAnsi="Times New Roman" w:ascii="Times New Roman"/>
          <w:szCs w:val="24"/>
          <w:lang w:val="hr-HR"/>
        </w:rPr>
        <w:t>odnio prijedlog 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</w:t>
      </w:r>
      <w:r w:rsidR="00127278">
        <w:rPr>
          <w:rFonts w:hAnsi="Times New Roman" w:ascii="Times New Roman"/>
          <w:szCs w:val="24"/>
          <w:lang w:val="hr-HR"/>
        </w:rPr>
        <w:t>o</w:t>
      </w:r>
      <w:r w:rsidR="00A178D9">
        <w:rPr>
          <w:rFonts w:hAnsi="Times New Roman" w:ascii="Times New Roman"/>
          <w:szCs w:val="24"/>
          <w:lang w:val="hr-HR"/>
        </w:rPr>
        <w:t>čki I. ovog zaključka, na kojoj</w:t>
      </w:r>
      <w:r w:rsidRPr="00745D14">
        <w:rPr>
          <w:rFonts w:hAnsi="Times New Roman" w:ascii="Times New Roman"/>
          <w:szCs w:val="24"/>
          <w:lang w:val="hr-HR"/>
        </w:rPr>
        <w:t xml:space="preserve"> postoji </w:t>
      </w:r>
      <w:proofErr w:type="spellStart"/>
      <w:r w:rsidR="00A178D9">
        <w:rPr>
          <w:rFonts w:hAnsi="Times New Roman" w:ascii="Times New Roman"/>
          <w:szCs w:val="24"/>
          <w:lang w:val="hr-HR"/>
        </w:rPr>
        <w:t>razlučno</w:t>
      </w:r>
      <w:proofErr w:type="spellEnd"/>
      <w:r w:rsidR="00A178D9">
        <w:rPr>
          <w:rFonts w:hAnsi="Times New Roman" w:ascii="Times New Roman"/>
          <w:szCs w:val="24"/>
          <w:lang w:val="hr-HR"/>
        </w:rPr>
        <w:t xml:space="preserve">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127278">
        <w:rPr>
          <w:rFonts w:hAnsi="Times New Roman" w:ascii="Times New Roman"/>
          <w:szCs w:val="24"/>
          <w:lang w:val="hr-HR"/>
        </w:rPr>
        <w:t>jednosti nekretnina</w:t>
      </w:r>
      <w:r w:rsidR="00AA1A0F">
        <w:rPr>
          <w:rFonts w:hAnsi="Times New Roman" w:ascii="Times New Roman"/>
          <w:szCs w:val="24"/>
          <w:lang w:val="hr-HR"/>
        </w:rPr>
        <w:t xml:space="preserve">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A178D9">
        <w:rPr>
          <w:rFonts w:hAnsi="Times New Roman" w:ascii="Times New Roman"/>
          <w:szCs w:val="24"/>
          <w:lang w:val="hr-HR"/>
        </w:rPr>
        <w:t>Hrvoju Baliji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3. SZ-a o prodaji odlučuje stečajni sudac rješenjem protiv kojeg pravo žalbe imaju stečajni upravitelj i </w:t>
      </w:r>
      <w:proofErr w:type="spellStart"/>
      <w:r w:rsidRPr="00745D14">
        <w:rPr>
          <w:rFonts w:hAnsi="Times New Roman" w:ascii="Times New Roman"/>
          <w:szCs w:val="24"/>
          <w:lang w:val="hr-HR"/>
        </w:rPr>
        <w:t>razlučni</w:t>
      </w:r>
      <w:proofErr w:type="spellEnd"/>
      <w:r w:rsidRPr="00745D14">
        <w:rPr>
          <w:rFonts w:hAnsi="Times New Roman" w:ascii="Times New Roman"/>
          <w:szCs w:val="24"/>
          <w:lang w:val="hr-HR"/>
        </w:rPr>
        <w:t xml:space="preserve"> vjerovnici, a prema stavku 3. istog članka stečajni sudac će zaključkom o prodaj</w:t>
      </w:r>
      <w:r w:rsidR="00127278">
        <w:rPr>
          <w:rFonts w:hAnsi="Times New Roman" w:ascii="Times New Roman"/>
          <w:szCs w:val="24"/>
          <w:lang w:val="hr-HR"/>
        </w:rPr>
        <w:t>i utvrditi vrijednost nekretnina</w:t>
      </w:r>
      <w:r w:rsidRPr="00745D14">
        <w:rPr>
          <w:rFonts w:hAnsi="Times New Roman" w:ascii="Times New Roman"/>
          <w:szCs w:val="24"/>
          <w:lang w:val="hr-HR"/>
        </w:rPr>
        <w:t>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</w:t>
      </w:r>
      <w:r w:rsidR="00127278">
        <w:rPr>
          <w:rFonts w:hAnsi="Times New Roman" w:ascii="Times New Roman"/>
          <w:szCs w:val="24"/>
          <w:lang w:val="hr-HR"/>
        </w:rPr>
        <w:t>dredio početnu cijenu nekretnina</w:t>
      </w:r>
      <w:r w:rsidRPr="00745D14">
        <w:rPr>
          <w:rFonts w:hAnsi="Times New Roman" w:ascii="Times New Roman"/>
          <w:szCs w:val="24"/>
          <w:lang w:val="hr-HR"/>
        </w:rPr>
        <w:t xml:space="preserve">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127278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Prodaja nekretnina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="00745D14"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proofErr w:type="gramStart"/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C866A9">
        <w:rPr>
          <w:rFonts w:hAnsi="Times New Roman" w:ascii="Times New Roman"/>
          <w:szCs w:val="24"/>
        </w:rPr>
        <w:t>1.</w:t>
      </w:r>
      <w:proofErr w:type="gramEnd"/>
      <w:r w:rsidR="00C866A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C866A9">
        <w:rPr>
          <w:rFonts w:hAnsi="Times New Roman" w:ascii="Times New Roman"/>
          <w:szCs w:val="24"/>
        </w:rPr>
        <w:t>prosinca</w:t>
      </w:r>
      <w:proofErr w:type="spellEnd"/>
      <w:proofErr w:type="gramEnd"/>
      <w:r w:rsidR="00BF26F0">
        <w:rPr>
          <w:rFonts w:hAnsi="Times New Roman" w:ascii="Times New Roman"/>
          <w:szCs w:val="24"/>
        </w:rPr>
        <w:t xml:space="preserve"> </w:t>
      </w:r>
      <w:r w:rsidR="00900A9E">
        <w:rPr>
          <w:rFonts w:hAnsi="Times New Roman" w:ascii="Times New Roman"/>
          <w:szCs w:val="24"/>
        </w:rPr>
        <w:t>2015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E570F6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8E1697" w:rsidP="00E570F6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proofErr w:type="spellStart"/>
      <w:r w:rsidRPr="00FF74E7">
        <w:rPr>
          <w:rFonts w:hAnsi="Times New Roman" w:ascii="Times New Roman"/>
          <w:szCs w:val="24"/>
        </w:rPr>
        <w:t>Sudac</w:t>
      </w:r>
      <w:proofErr w:type="spellEnd"/>
    </w:p>
    <w:p w:rsidRDefault="008E1697" w:rsidP="00E570F6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</w:t>
      </w:r>
      <w:r w:rsidR="00F80A25" w:rsidRPr="00FF74E7">
        <w:rPr>
          <w:rFonts w:hAnsi="Times New Roman" w:ascii="Times New Roman"/>
          <w:szCs w:val="24"/>
        </w:rPr>
        <w:t xml:space="preserve">  </w:t>
      </w:r>
      <w:r w:rsidRPr="00FF74E7">
        <w:rPr>
          <w:rFonts w:hAnsi="Times New Roman" w:ascii="Times New Roman"/>
          <w:szCs w:val="24"/>
        </w:rPr>
        <w:t xml:space="preserve">     </w:t>
      </w:r>
      <w:r w:rsidR="00BF26F0">
        <w:rPr>
          <w:rFonts w:hAnsi="Times New Roman" w:ascii="Times New Roman"/>
          <w:szCs w:val="24"/>
        </w:rPr>
        <w:t xml:space="preserve">               Gordan Zubak</w:t>
      </w:r>
      <w:r w:rsidR="002E60B5">
        <w:rPr>
          <w:rFonts w:hAnsi="Times New Roman" w:ascii="Times New Roman"/>
          <w:szCs w:val="24"/>
        </w:rPr>
        <w:t xml:space="preserve">, </w:t>
      </w:r>
      <w:proofErr w:type="spellStart"/>
      <w:r w:rsidR="002E60B5">
        <w:rPr>
          <w:rFonts w:hAnsi="Times New Roman" w:ascii="Times New Roman"/>
          <w:szCs w:val="24"/>
        </w:rPr>
        <w:t>v.r</w:t>
      </w:r>
      <w:proofErr w:type="spellEnd"/>
      <w:r w:rsidR="002E60B5">
        <w:rPr>
          <w:rFonts w:hAnsi="Times New Roman" w:ascii="Times New Roman"/>
          <w:szCs w:val="24"/>
        </w:rPr>
        <w:t>.</w:t>
      </w:r>
      <w:r w:rsidR="00BF26F0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A178D9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FF74E7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FF74E7">
        <w:rPr>
          <w:rFonts w:hAnsi="Times New Roman" w:ascii="Times New Roman"/>
          <w:szCs w:val="24"/>
        </w:rPr>
        <w:t>Protiv</w:t>
      </w:r>
      <w:proofErr w:type="spellEnd"/>
      <w:r w:rsidRPr="00FF74E7">
        <w:rPr>
          <w:rFonts w:hAnsi="Times New Roman" w:ascii="Times New Roman"/>
          <w:szCs w:val="24"/>
        </w:rPr>
        <w:t xml:space="preserve"> </w:t>
      </w:r>
      <w:proofErr w:type="spellStart"/>
      <w:r w:rsidRPr="00FF74E7">
        <w:rPr>
          <w:rFonts w:hAnsi="Times New Roman" w:ascii="Times New Roman"/>
          <w:szCs w:val="24"/>
        </w:rPr>
        <w:t>ovog</w:t>
      </w:r>
      <w:proofErr w:type="spellEnd"/>
      <w:r w:rsidRPr="00FF74E7">
        <w:rPr>
          <w:rFonts w:hAnsi="Times New Roman" w:ascii="Times New Roman"/>
          <w:szCs w:val="24"/>
        </w:rPr>
        <w:t xml:space="preserve"> </w:t>
      </w:r>
      <w:proofErr w:type="spellStart"/>
      <w:r w:rsidRPr="00FF74E7">
        <w:rPr>
          <w:rFonts w:hAnsi="Times New Roman" w:ascii="Times New Roman"/>
          <w:szCs w:val="24"/>
        </w:rPr>
        <w:t>zaključka</w:t>
      </w:r>
      <w:proofErr w:type="spellEnd"/>
      <w:r w:rsidRPr="00FF74E7">
        <w:rPr>
          <w:rFonts w:hAnsi="Times New Roman" w:ascii="Times New Roman"/>
          <w:szCs w:val="24"/>
        </w:rPr>
        <w:t xml:space="preserve"> </w:t>
      </w:r>
      <w:proofErr w:type="spellStart"/>
      <w:r w:rsidRPr="00FF74E7">
        <w:rPr>
          <w:rFonts w:hAnsi="Times New Roman" w:ascii="Times New Roman"/>
          <w:szCs w:val="24"/>
        </w:rPr>
        <w:t>nije</w:t>
      </w:r>
      <w:proofErr w:type="spellEnd"/>
      <w:r w:rsidRPr="00FF74E7">
        <w:rPr>
          <w:rFonts w:hAnsi="Times New Roman" w:ascii="Times New Roman"/>
          <w:szCs w:val="24"/>
        </w:rPr>
        <w:t xml:space="preserve"> </w:t>
      </w:r>
      <w:proofErr w:type="spellStart"/>
      <w:r w:rsidRPr="00FF74E7">
        <w:rPr>
          <w:rFonts w:hAnsi="Times New Roman" w:ascii="Times New Roman"/>
          <w:szCs w:val="24"/>
        </w:rPr>
        <w:t>dopuštena</w:t>
      </w:r>
      <w:proofErr w:type="spellEnd"/>
      <w:r w:rsidRPr="00FF74E7">
        <w:rPr>
          <w:rFonts w:hAnsi="Times New Roman" w:ascii="Times New Roman"/>
          <w:szCs w:val="24"/>
        </w:rPr>
        <w:t xml:space="preserve"> </w:t>
      </w:r>
      <w:proofErr w:type="spellStart"/>
      <w:r w:rsidRPr="00FF74E7">
        <w:rPr>
          <w:rFonts w:hAnsi="Times New Roman" w:ascii="Times New Roman"/>
          <w:szCs w:val="24"/>
        </w:rPr>
        <w:t>žalba</w:t>
      </w:r>
      <w:proofErr w:type="spellEnd"/>
      <w:r w:rsidRPr="00FF74E7">
        <w:rPr>
          <w:rFonts w:hAnsi="Times New Roman" w:ascii="Times New Roman"/>
          <w:szCs w:val="24"/>
        </w:rPr>
        <w:t xml:space="preserve"> (</w:t>
      </w:r>
      <w:proofErr w:type="spellStart"/>
      <w:r w:rsidRPr="00FF74E7">
        <w:rPr>
          <w:rFonts w:hAnsi="Times New Roman" w:ascii="Times New Roman"/>
          <w:szCs w:val="24"/>
        </w:rPr>
        <w:t>čl</w:t>
      </w:r>
      <w:proofErr w:type="spellEnd"/>
      <w:r w:rsidRPr="00FF74E7">
        <w:rPr>
          <w:rFonts w:hAnsi="Times New Roman" w:ascii="Times New Roman"/>
          <w:szCs w:val="24"/>
        </w:rPr>
        <w:t>.</w:t>
      </w:r>
      <w:proofErr w:type="gramEnd"/>
      <w:r w:rsidRPr="00FF74E7">
        <w:rPr>
          <w:rFonts w:hAnsi="Times New Roman" w:ascii="Times New Roman"/>
          <w:szCs w:val="24"/>
        </w:rPr>
        <w:t xml:space="preserve"> 11. t. 9. SZ-a)</w:t>
      </w:r>
    </w:p>
    <w:p w:rsidRDefault="008E1697" w:rsidP="008E1697" w:rsidR="008E1697">
      <w:pPr>
        <w:jc w:val="both"/>
        <w:rPr>
          <w:rFonts w:hAnsi="Times New Roman" w:ascii="Times New Roman"/>
          <w:szCs w:val="24"/>
        </w:rPr>
      </w:pPr>
    </w:p>
    <w:p w:rsidRDefault="002E60B5" w:rsidP="002E60B5" w:rsidR="002E60B5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2E60B5" w:rsidP="002E60B5" w:rsidR="002E60B5" w:rsidRPr="00FF74E7">
      <w:pPr>
        <w:jc w:val="right"/>
        <w:rPr>
          <w:rFonts w:hAnsi="Times New Roman" w:ascii="Times New Roman"/>
          <w:szCs w:val="24"/>
        </w:rPr>
      </w:pPr>
      <w:r w:rsidRPr="002E60B5">
        <w:rPr>
          <w:rFonts w:hAnsi="Times New Roman" w:ascii="Times New Roman"/>
          <w:szCs w:val="24"/>
        </w:rPr>
        <w:t>Ivana Rogić</w:t>
      </w:r>
    </w:p>
    <w:p w:rsidRDefault="00745D14" w:rsidP="00745D14" w:rsidR="00745D14" w:rsidRPr="00745D14">
      <w:pPr>
        <w:rPr>
          <w:rFonts w:hAnsi="Times New Roman" w:ascii="Times New Roman"/>
          <w:szCs w:val="24"/>
        </w:rPr>
      </w:pPr>
    </w:p>
    <w:sectPr w:rsidSect="002E60B5" w:rsidR="00745D14" w:rsidRPr="00745D14">
      <w:headerReference w:type="default" r:id="rId10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0B5" w:rsidP="002E60B5" w:rsidR="002E60B5">
      <w:r>
        <w:separator/>
      </w:r>
    </w:p>
  </w:endnote>
  <w:endnote w:id="0" w:type="continuationSeparator">
    <w:p w:rsidRDefault="002E60B5" w:rsidP="002E60B5" w:rsidR="002E6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0B5" w:rsidP="002E60B5" w:rsidR="002E60B5">
      <w:r>
        <w:separator/>
      </w:r>
    </w:p>
  </w:footnote>
  <w:footnote w:id="0" w:type="continuationSeparator">
    <w:p w:rsidRDefault="002E60B5" w:rsidP="002E60B5" w:rsidR="002E60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0B5" w:rsidR="002E60B5" w:rsidRPr="002E60B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2E60B5">
      <w:rPr>
        <w:rFonts w:hAnsi="Times New Roman" w:ascii="Times New Roman"/>
        <w:lang w:val="hr-HR"/>
      </w:rPr>
      <w:t>67. St-1872/13-74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9"/>
  </w:num>
  <w:num w:numId="20">
    <w:abstractNumId w:val="20"/>
  </w:num>
  <w:num w:numId="21">
    <w:abstractNumId w:val="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6EAF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09C8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27278"/>
    <w:rsid w:val="00132E9B"/>
    <w:rsid w:val="00134620"/>
    <w:rsid w:val="0014062D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2657"/>
    <w:rsid w:val="002A7EB7"/>
    <w:rsid w:val="002B20DC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E60B5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785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322E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5FEA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8D9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CE4"/>
    <w:rsid w:val="00BF26F0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16D"/>
    <w:rsid w:val="00C8299E"/>
    <w:rsid w:val="00C866A9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F76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570F6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2F1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C2982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E6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0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0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0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0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E60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60B5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rsid w:val="002E60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E60B5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2E60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E60B5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E6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0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0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0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0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E60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60B5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rsid w:val="002E60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E60B5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2E60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E60B5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St-1872/2013</izvorni_sadrzaj>
    <derivirana_varijabla naziv="DomainObject.Predmet.OznakaBroj_1">St-1872/2013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JURKA d.o.o. za usluge i trgovinu</izvorni_sadrzaj>
    <derivirana_varijabla naziv="DomainObject.Predmet.ProtustrankaFormated_1">  JURKA d.o.o. za usluge i trgovinu</derivirana_varijabla>
  </DomainObject.Predmet.ProtustrankaFormated>
  <DomainObject.Predmet.ProtustrankaFormatedOIB>
    <izvorni_sadrzaj>  JURKA d.o.o. za usluge i trgovinu, OIB 81584877336</izvorni_sadrzaj>
    <derivirana_varijabla naziv="DomainObject.Predmet.ProtustrankaFormatedOIB_1">  JURKA d.o.o. za usluge i trgovinu, OIB 81584877336</derivirana_varijabla>
  </DomainObject.Predmet.ProtustrankaFormatedOIB>
  <DomainObject.Predmet.ProtustrankaFormatedWithAdress>
    <izvorni_sadrzaj> JURKA d.o.o. za usluge i trgovinu, DUŽICE 21, 10000 Zagreb</izvorni_sadrzaj>
    <derivirana_varijabla naziv="DomainObject.Predmet.ProtustrankaFormatedWithAdress_1"> JURKA d.o.o. za usluge i trgovinu, DUŽICE 21, 10000 Zagreb</derivirana_varijabla>
  </DomainObject.Predmet.ProtustrankaFormatedWithAdress>
  <DomainObject.Predmet.ProtustrankaFormatedWithAdressOIB>
    <izvorni_sadrzaj> JURKA d.o.o. za usluge i trgovinu, OIB 81584877336, DUŽICE 21, 10000 Zagreb</izvorni_sadrzaj>
    <derivirana_varijabla naziv="DomainObject.Predmet.ProtustrankaFormatedWithAdressOIB_1"> JURKA d.o.o. za usluge i trgovinu, OIB 81584877336, DUŽICE 21, 10000 Zagreb</derivirana_varijabla>
  </DomainObject.Predmet.ProtustrankaFormatedWithAdressOIB>
  <DomainObject.Predmet.ProtustrankaWithAdress>
    <izvorni_sadrzaj>JURKA d.o.o. za usluge i trgovinu DUŽICE 21, 10000 Zagreb</izvorni_sadrzaj>
    <derivirana_varijabla naziv="DomainObject.Predmet.ProtustrankaWithAdress_1">JURKA d.o.o. za usluge i trgovinu DUŽICE 21, 10000 Zagreb</derivirana_varijabla>
  </DomainObject.Predmet.ProtustrankaWithAdress>
  <DomainObject.Predmet.ProtustrankaWithAdressOIB>
    <izvorni_sadrzaj>JURKA d.o.o. za usluge i trgovinu, OIB 81584877336, DUŽICE 21, 10000 Zagreb</izvorni_sadrzaj>
    <derivirana_varijabla naziv="DomainObject.Predmet.ProtustrankaWithAdressOIB_1">JURKA d.o.o. za usluge i trgovinu, OIB 81584877336, DUŽICE 21, 10000 Zagreb</derivirana_varijabla>
  </DomainObject.Predmet.ProtustrankaWithAdressOIB>
  <DomainObject.Predmet.ProtustrankaNazivFormated>
    <izvorni_sadrzaj>JURKA d.o.o. za usluge i trgovinu</izvorni_sadrzaj>
    <derivirana_varijabla naziv="DomainObject.Predmet.ProtustrankaNazivFormated_1">JURKA d.o.o. za usluge i trgovinu</derivirana_varijabla>
  </DomainObject.Predmet.ProtustrankaNazivFormated>
  <DomainObject.Predmet.ProtustrankaNazivFormatedOIB>
    <izvorni_sadrzaj>JURKA d.o.o. za usluge i trgovinu, OIB 81584877336</izvorni_sadrzaj>
    <derivirana_varijabla naziv="DomainObject.Predmet.ProtustrankaNazivFormatedOIB_1">JURKA d.o.o. za usluge i trgovinu, OIB 81584877336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JURKA d.o.o. za usluge i trgovinu</item>
    </izvorni_sadrzaj>
    <derivirana_varijabla naziv="DomainObject.Predmet.ProtuStrankaListFormated_1">
      <item>JURKA d.o.o. za usluge i trgovinu</item>
    </derivirana_varijabla>
  </DomainObject.Predmet.ProtuStrankaListFormated>
  <DomainObject.Predmet.ProtuStrankaListFormatedOIB>
    <izvorni_sadrzaj>
      <item>JURKA d.o.o. za usluge i trgovinu, OIB 81584877336</item>
    </izvorni_sadrzaj>
    <derivirana_varijabla naziv="DomainObject.Predmet.ProtuStrankaListFormatedOIB_1">
      <item>JURKA d.o.o. za usluge i trgovinu, OIB 81584877336</item>
    </derivirana_varijabla>
  </DomainObject.Predmet.ProtuStrankaListFormatedOIB>
  <DomainObject.Predmet.ProtuStrankaListFormatedWithAdress>
    <izvorni_sadrzaj>
      <item>JURKA d.o.o. za usluge i trgovinu, DUŽICE 21, 10000 Zagreb</item>
    </izvorni_sadrzaj>
    <derivirana_varijabla naziv="DomainObject.Predmet.ProtuStrankaListFormatedWithAdress_1">
      <item>JURKA d.o.o. za usluge i trgovinu, DUŽICE 21, 10000 Zagreb</item>
    </derivirana_varijabla>
  </DomainObject.Predmet.ProtuStrankaListFormatedWithAdress>
  <DomainObject.Predmet.ProtuStrankaListFormatedWithAdressOIB>
    <izvorni_sadrzaj>
      <item>JURKA d.o.o. za usluge i trgovinu, OIB 81584877336, DUŽICE 21, 10000 Zagreb</item>
    </izvorni_sadrzaj>
    <derivirana_varijabla naziv="DomainObject.Predmet.ProtuStrankaListFormatedWithAdressOIB_1">
      <item>JURKA d.o.o. za usluge i trgovinu, OIB 81584877336, DUŽICE 21, 10000 Zagreb</item>
    </derivirana_varijabla>
  </DomainObject.Predmet.ProtuStrankaListFormatedWithAdressOIB>
  <DomainObject.Predmet.ProtuStrankaListNazivFormated>
    <izvorni_sadrzaj>
      <item>JURKA d.o.o. za usluge i trgovinu</item>
    </izvorni_sadrzaj>
    <derivirana_varijabla naziv="DomainObject.Predmet.ProtuStrankaListNazivFormated_1">
      <item>JURKA d.o.o. za usluge i trgovinu</item>
    </derivirana_varijabla>
  </DomainObject.Predmet.ProtuStrankaListNazivFormated>
  <DomainObject.Predmet.ProtuStrankaListNazivFormatedOIB>
    <izvorni_sadrzaj>
      <item>JURKA d.o.o. za usluge i trgovinu, OIB 81584877336</item>
    </izvorni_sadrzaj>
    <derivirana_varijabla naziv="DomainObject.Predmet.ProtuStrankaListNazivFormatedOIB_1">
      <item>JURKA d.o.o. za usluge i trgovinu, OIB 81584877336</item>
    </derivirana_varijabla>
  </DomainObject.Predmet.ProtuStrankaListNazivFormatedOIB>
  <DomainObject.Predmet.OstaliListFormated>
    <izvorni_sadrzaj>
      <item>Nino Ivančić</item>
      <item>Alma Klepac</item>
    </izvorni_sadrzaj>
    <derivirana_varijabla naziv="DomainObject.Predmet.OstaliListFormated_1">
      <item>Nino Ivančić</item>
      <item>Alma Klepac</item>
    </derivirana_varijabla>
  </DomainObject.Predmet.OstaliListFormated>
  <DomainObject.Predmet.OstaliListFormatedOIB>
    <izvorni_sadrzaj>
      <item>Nino Ivančić, OIB 05066261818</item>
      <item>Alma Klepac, OIB 20525854329</item>
    </izvorni_sadrzaj>
    <derivirana_varijabla naziv="DomainObject.Predmet.OstaliListFormatedOIB_1">
      <item>Nino Ivančić, OIB 05066261818</item>
      <item>Alma Klepac, OIB 20525854329</item>
    </derivirana_varijabla>
  </DomainObject.Predmet.OstaliListFormatedOIB>
  <DomainObject.Predmet.OstaliListFormatedWithAdress>
    <izvorni_sadrzaj>
      <item>Nino Ivančić, Bjelovarska 77, 10360 Sesvete</item>
      <item>Alma Klepac, Drage Gervaisa 4, 10000 Zagreb</item>
    </izvorni_sadrzaj>
    <derivirana_varijabla naziv="DomainObject.Predmet.OstaliListFormatedWithAdress_1">
      <item>Nino Ivančić, Bjelovarska 77, 10360 Sesvete</item>
      <item>Alma Klepac, Drage Gervaisa 4, 10000 Zagreb</item>
    </derivirana_varijabla>
  </DomainObject.Predmet.OstaliListFormatedWithAdress>
  <DomainObject.Predmet.OstaliListFormatedWithAdressOIB>
    <izvorni_sadrzaj>
      <item>Nino Ivančić, OIB 05066261818, Bjelovarska 77, 10360 Sesvete</item>
      <item>Alma Klepac, OIB 20525854329, Drage Gervaisa 4, 10000 Zagreb</item>
    </izvorni_sadrzaj>
    <derivirana_varijabla naziv="DomainObject.Predmet.OstaliListFormatedWithAdressOIB_1">
      <item>Nino Ivančić, OIB 05066261818, Bjelovarska 77, 10360 Sesvete</item>
      <item>Alma Klepac, OIB 20525854329, Drage Gervaisa 4, 10000 Zagreb</item>
    </derivirana_varijabla>
  </DomainObject.Predmet.OstaliListFormatedWithAdressOIB>
  <DomainObject.Predmet.OstaliListNazivFormated>
    <izvorni_sadrzaj>
      <item>Nino Ivančić</item>
      <item>Alma Klepac</item>
    </izvorni_sadrzaj>
    <derivirana_varijabla naziv="DomainObject.Predmet.OstaliListNazivFormated_1">
      <item>Nino Ivančić</item>
      <item>Alma Klepac</item>
    </derivirana_varijabla>
  </DomainObject.Predmet.OstaliListNazivFormated>
  <DomainObject.Predmet.OstaliListNazivFormatedOIB>
    <izvorni_sadrzaj>
      <item>Nino Ivančić, OIB 05066261818</item>
      <item>Alma Klepac, OIB 20525854329</item>
    </izvorni_sadrzaj>
    <derivirana_varijabla naziv="DomainObject.Predmet.OstaliListNazivFormatedOIB_1">
      <item>Nino Ivančić, OIB 05066261818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JURKA d.o.o. za usluge i trgovinu</izvorni_sadrzaj>
    <derivirana_varijabla naziv="DomainObject.Predmet.ProtustrankaIDrugi_1">JURKA d.o.o. za usluge i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JURKA d.o.o. za usluge i trgovinu, OIB 81584877336, DUŽICE 21, 10000 Zagreb</izvorni_sadrzaj>
    <derivirana_varijabla naziv="DomainObject.Predmet.ProtustrankaIDrugiAdressOIB_1">JURKA d.o.o. za usluge i trgovinu, OIB 81584877336,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JURKA d.o.o. za usluge i trgovinu</item>
      <item>Nino Ivančić</item>
      <item>Alma Klepac</item>
    </izvorni_sadrzaj>
    <derivirana_varijabla naziv="DomainObject.Predmet.SudioniciListNaziv_1">
      <item>FINA ZAGREB</item>
      <item>JURKA d.o.o. za usluge i trgovinu</item>
      <item>Nino Ivančić</item>
      <item>Alma Klepac</item>
    </derivirana_varijabla>
  </DomainObject.Predmet.SudioniciListNaziv>
  <DomainObject.Predmet.SudioniciListAdressOIB>
    <izvorni_sadrzaj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</izvorni_sadrzaj>
    <derivirana_varijabla naziv="DomainObject.Predmet.SudioniciListAdressOIB_1"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81584877336</item>
      <item>, OIB 05066261818</item>
      <item>, OIB 20525854329</item>
    </izvorni_sadrzaj>
    <derivirana_varijabla naziv="DomainObject.Predmet.SudioniciListNazivOIB_1">
      <item>, OIB 85821130368</item>
      <item>, OIB 81584877336</item>
      <item>, OIB 05066261818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1196</properties:Words>
  <properties:Characters>6486</properties:Characters>
  <properties:Lines>135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2015-12-01T09:19:00Z</dcterms:created>
  <dc:creator>stecaj</dc:creator>
  <cp:lastModifiedBy>Ivana Rogić</cp:lastModifiedBy>
  <cp:lastPrinted>2015-12-01T11:45:00Z</cp:lastPrinted>
  <dcterms:modified xmlns:xsi="http://www.w3.org/2001/XMLSchema-instance" xsi:type="dcterms:W3CDTF">2015-12-01T11:46:00Z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