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873d" w14:paraId="1cb873d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E709AD" w:rsidR="00E709AD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53620C" w:rsidR="00E709AD" w:rsidRPr="00F60CD9">
      <w:pPr>
        <w:jc w:val="center"/>
      </w:pPr>
      <w:r w:rsidRPr="00F60CD9">
        <w:t>R J E Š E N J E</w:t>
      </w:r>
    </w:p>
    <w:p w:rsidRDefault="00E709AD" w:rsidP="00E709AD" w:rsidR="00E709AD" w:rsidRPr="00F60CD9">
      <w:pPr>
        <w:jc w:val="both"/>
      </w:pPr>
    </w:p>
    <w:p w:rsidRDefault="00E709AD" w:rsidP="00063942" w:rsidR="002B5525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</w:t>
      </w:r>
      <w:r w:rsidR="00063942">
        <w:t>DENIT-B d.o.o. Samobor, Gradna 78/F, OIB 00215342350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063942">
        <w:t>27</w:t>
      </w:r>
      <w:r w:rsidR="0053620C">
        <w:t>. svibnja</w:t>
      </w:r>
      <w:r>
        <w:t xml:space="preserve"> 2016</w:t>
      </w:r>
      <w:r w:rsidR="00721F79" w:rsidRPr="00F60CD9">
        <w:t xml:space="preserve">. </w:t>
      </w:r>
    </w:p>
    <w:p w:rsidRDefault="00721F79" w:rsidP="0053620C" w:rsidR="002B5525">
      <w:pPr>
        <w:jc w:val="center"/>
      </w:pPr>
      <w:r w:rsidRPr="00F60CD9">
        <w:t>r i j e š i o  j e</w:t>
      </w:r>
    </w:p>
    <w:p w:rsidRDefault="00E709AD" w:rsidP="00721F79" w:rsidR="00E709AD" w:rsidRPr="00F60CD9">
      <w:pPr>
        <w:jc w:val="center"/>
      </w:pPr>
    </w:p>
    <w:p w:rsidRDefault="00E709AD" w:rsidP="0053620C" w:rsidR="0053620C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063942">
        <w:t>DENIT-B d.o.o. Samobor, Gradna 78/F, OIB 00215342350.</w:t>
      </w:r>
    </w:p>
    <w:p w:rsidRDefault="00063942" w:rsidP="00063942" w:rsidR="00063942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063942" w:rsidP="00E709AD" w:rsidR="00E709AD" w:rsidRPr="0053620C">
      <w:pPr>
        <w:jc w:val="center"/>
        <w:rPr>
          <w:b/>
        </w:rPr>
      </w:pPr>
      <w:r>
        <w:rPr>
          <w:b/>
        </w:rPr>
        <w:t>07. srpnja</w:t>
      </w:r>
      <w:r w:rsidR="0053620C" w:rsidRPr="0053620C">
        <w:rPr>
          <w:b/>
        </w:rPr>
        <w:t xml:space="preserve"> 2016.</w:t>
      </w:r>
      <w:r w:rsidR="00E709AD" w:rsidRPr="0053620C">
        <w:rPr>
          <w:b/>
        </w:rPr>
        <w:t xml:space="preserve"> u </w:t>
      </w:r>
      <w:r>
        <w:rPr>
          <w:b/>
        </w:rPr>
        <w:t>11,15</w:t>
      </w:r>
      <w:r w:rsidR="00E709AD" w:rsidRPr="0053620C">
        <w:rPr>
          <w:b/>
        </w:rPr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E709AD" w:rsidP="0053620C" w:rsidR="00E709AD" w:rsidRPr="00F60CD9"/>
    <w:p w:rsidRDefault="00063942" w:rsidP="00F63403" w:rsidR="00063942">
      <w:pPr>
        <w:jc w:val="both"/>
      </w:pPr>
      <w:r>
        <w:tab/>
        <w:t>Vjerovnik Raiffeisen bank Austria d.d. Zagreb je nakon objavljenog oglasa od 02. veljače 2016. podnijela prijedlog za otvaranje redovnog stečajnog postupka nad stečajnim dužnikom DENIT-B d.o.o. Samobor, Gradna 78/F.</w:t>
      </w:r>
      <w:r w:rsidR="00721F79" w:rsidRPr="00F60CD9">
        <w:tab/>
      </w:r>
    </w:p>
    <w:p w:rsidRDefault="00F63403" w:rsidP="00F63403" w:rsidR="00F63403" w:rsidRPr="00F60CD9">
      <w:pPr>
        <w:jc w:val="both"/>
      </w:pPr>
      <w:r w:rsidRPr="00F60CD9">
        <w:t xml:space="preserve">             Stoga</w:t>
      </w:r>
      <w:r w:rsidR="00063942">
        <w:t xml:space="preserve"> je sud temeljem čl. 109. st. 1. i 2.  i 115. st. 1. Stečajnog zakona donio odluku</w:t>
      </w:r>
      <w:r w:rsidRPr="00F60CD9">
        <w:t xml:space="preserve"> kao u izreci ovog rješenja. </w:t>
      </w:r>
      <w:r w:rsidR="00063942">
        <w:t xml:space="preserve"> </w:t>
      </w:r>
    </w:p>
    <w:p w:rsidRDefault="005A3991" w:rsidP="00721F79" w:rsidR="005A3991" w:rsidRPr="00F60CD9">
      <w:pPr>
        <w:jc w:val="center"/>
      </w:pPr>
    </w:p>
    <w:p w:rsidRDefault="00063942" w:rsidP="00F60CD9" w:rsidR="00C443B6">
      <w:pPr>
        <w:jc w:val="center"/>
      </w:pPr>
      <w:r>
        <w:t>U Zagrebu, 27</w:t>
      </w:r>
      <w:r w:rsidR="0053620C">
        <w:t>. svibnja</w:t>
      </w:r>
      <w:r w:rsidR="00E709AD">
        <w:t xml:space="preserve"> 2016.</w:t>
      </w:r>
    </w:p>
    <w:p w:rsidRDefault="003C5ED2" w:rsidP="00F60CD9" w:rsidR="003C5ED2" w:rsidRPr="00F60CD9">
      <w:pPr>
        <w:jc w:val="center"/>
      </w:pP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53620C" w:rsidR="003C5ED2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 w:rsidR="00FE0083">
        <w:t>, v.r.</w:t>
      </w:r>
      <w:r>
        <w:tab/>
      </w:r>
    </w:p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53620C" w:rsidR="00DE3728" w:rsidRPr="00F60CD9"/>
    <w:p w:rsidRDefault="00FE0083" w:rsidP="00E82D09" w:rsidR="00FE00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FE0083" w:rsidP="00E82D09" w:rsidR="00FE0083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FE0083" w:rsidR="0020610B" w:rsidRPr="001A75E7"/>
    <w:sectPr w:rsidSect="003C5ED2" w:rsidR="0020610B" w:rsidRPr="001A75E7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063942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53620C">
      <w:t>4095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373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063942">
          <w:rPr>
            <w:b/>
          </w:rPr>
          <w:t>3909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1522EC8"/>
    <w:multiLevelType w:val="hybridMultilevel"/>
    <w:tmpl w:val="25709938"/>
    <w:lvl w:tplc="3056A366" w:ilvl="0">
      <w:numFmt w:val="bullet"/>
      <w:lvlText w:val="-"/>
      <w:lvlJc w:val="left"/>
      <w:pPr>
        <w:ind w:hanging="708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704BCD"/>
    <w:multiLevelType w:val="hybridMultilevel"/>
    <w:tmpl w:val="73C6C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61698C"/>
    <w:multiLevelType w:val="hybridMultilevel"/>
    <w:tmpl w:val="DEDC32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702C"/>
    <w:rsid w:val="00032B87"/>
    <w:rsid w:val="00034E8A"/>
    <w:rsid w:val="0004017B"/>
    <w:rsid w:val="00046564"/>
    <w:rsid w:val="0005791D"/>
    <w:rsid w:val="00061A25"/>
    <w:rsid w:val="00063942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A75E7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620C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F6373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0083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3909</izvorni_sadrzaj>
    <derivirana_varijabla naziv="DomainObject.Predmet.Broj_1">3909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St-3909/2016</izvorni_sadrzaj>
    <derivirana_varijabla naziv="DomainObject.Predmet.OznakaBroj_1">St-3909/2016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DENIT-B d.o.o. zastupanog po punomoćniku Svetko Bagarić</izvorni_sadrzaj>
    <derivirana_varijabla naziv="DomainObject.Predmet.ProtustrankaFormated_1">  DENIT-B d.o.o. zastupanog po punomoćniku Svetko Bagarić</derivirana_varijabla>
  </DomainObject.Predmet.ProtustrankaFormated>
  <DomainObject.Predmet.ProtustrankaFormatedOIB>
    <izvorni_sadrzaj>  DENIT-B d.o.o., OIB 00215342350 zastupanog po punomoćniku Svetko Bagarić</izvorni_sadrzaj>
    <derivirana_varijabla naziv="DomainObject.Predmet.ProtustrankaFormatedOIB_1">  DENIT-B d.o.o., OIB 00215342350 zastupanog po punomoćniku Svetko Bagarić</derivirana_varijabla>
  </DomainObject.Predmet.ProtustrankaFormatedOIB>
  <DomainObject.Predmet.ProtustrankaFormatedWithAdress>
    <izvorni_sadrzaj> DENIT-B d.o.o., Gradna 78/F, 10430 Samobor zastupanog po punomoćniku Svetko Bagarić</izvorni_sadrzaj>
    <derivirana_varijabla naziv="DomainObject.Predmet.ProtustrankaFormatedWithAdress_1"> DENIT-B d.o.o., Gradna 78/F, 10430 Samobor zastupanog po punomoćniku Svetko Bagarić</derivirana_varijabla>
  </DomainObject.Predmet.ProtustrankaFormatedWithAdress>
  <DomainObject.Predmet.ProtustrankaFormatedWithAdressOIB>
    <izvorni_sadrzaj> DENIT-B d.o.o., OIB 00215342350, Gradna 78/F, 10430 Samobor zastupanog po punomoćniku Svetko Bagarić</izvorni_sadrzaj>
    <derivirana_varijabla naziv="DomainObject.Predmet.ProtustrankaFormatedWithAdressOIB_1"> DENIT-B d.o.o., OIB 00215342350, Gradna 78/F, 10430 Samobor zastupanog po punomoćniku Svetko Bagarić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Petrinjska 59, 10000 Zagreb</izvorni_sadrzaj>
    <derivirana_varijabla naziv="DomainObject.Predmet.StrankaFormatedWithAdress_1"> FINA Regionalni centar Zagreb, Trg svibanjskih žrtava 1995.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Zagreb,RAIFFEISENBANK AUSTRIA d.d. Petrinjska 59,10000 Zagreb</izvorni_sadrzaj>
    <derivirana_varijabla naziv="DomainObject.Predmet.StrankaWithAdress_1">FINA Regionalni centar Zagreb Trg svibanjskih žrtava 1995.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Petrinjska 59,10000 Zagreb</izvorni_sadrzaj>
    <derivirana_varijabla naziv="DomainObject.Predmet.StrankaWithAdressOIB_1">FINA Regionalni centar Zagreb, OIB 85821130368, Trg svibanjskih žrtava 1995. 1,10000 Zagreb,RAIFFEISENBANK AUSTRIA d.d., OIB 53056966535, Petrinjska 59,10000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DENIT-B d.o.o. zastupanog po punomoćniku Svetko Bagarić</item>
    </izvorni_sadrzaj>
    <derivirana_varijabla naziv="DomainObject.Predmet.ProtuStrankaListFormated_1">
      <item>DENIT-B d.o.o. zastupanog po punomoćniku Svetko Bagarić</item>
    </derivirana_varijabla>
  </DomainObject.Predmet.ProtuStrankaListFormated>
  <DomainObject.Predmet.ProtuStrankaListFormatedOIB>
    <izvorni_sadrzaj>
      <item>DENIT-B d.o.o., OIB 00215342350 zastupanog po punomoćniku Svetko Bagarić</item>
    </izvorni_sadrzaj>
    <derivirana_varijabla naziv="DomainObject.Predmet.ProtuStrankaListFormatedOIB_1">
      <item>DENIT-B d.o.o., OIB 00215342350 zastupanog po punomoćniku Svetko Bagarić</item>
    </derivirana_varijabla>
  </DomainObject.Predmet.ProtuStrankaListFormatedOIB>
  <DomainObject.Predmet.ProtuStrankaListFormatedWithAdress>
    <izvorni_sadrzaj>
      <item>DENIT-B d.o.o., Gradna 78/F, 10430 Samobor zastupanog po punomoćniku Svetko Bagarić</item>
    </izvorni_sadrzaj>
    <derivirana_varijabla naziv="DomainObject.Predmet.ProtuStrankaListFormatedWithAdress_1">
      <item>DENIT-B d.o.o., Gradna 78/F, 10430 Samobor zastupanog po punomoćniku Svetko Bagarić</item>
    </derivirana_varijabla>
  </DomainObject.Predmet.ProtuStrankaListFormatedWithAdress>
  <DomainObject.Predmet.ProtuStrankaListFormatedWithAdressOIB>
    <izvorni_sadrzaj>
      <item>DENIT-B d.o.o., OIB 00215342350, Gradna 78/F, 10430 Samobor zastupanog po punomoćniku Svetko Bagarić</item>
    </izvorni_sadrzaj>
    <derivirana_varijabla naziv="DomainObject.Predmet.ProtuStrankaListFormatedWithAdressOIB_1">
      <item>DENIT-B d.o.o., OIB 00215342350, Gradna 78/F, 10430 Samobor zastupanog po punomoćniku Svetko Bagarić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>
      <item>Svetko Bagarić punomoćnik sudionika u postupku DENIT-B d.o.o.</item>
    </izvorni_sadrzaj>
    <derivirana_varijabla naziv="DomainObject.Predmet.OstaliListFormated_1">
      <item>Svetko Bagarić punomoćnik sudionika u postupku DENIT-B d.o.o.</item>
    </derivirana_varijabla>
  </DomainObject.Predmet.OstaliListFormated>
  <DomainObject.Predmet.OstaliListFormatedOIB>
    <izvorni_sadrzaj>
      <item>Svetko Bagarić, OIB 61830962880 punomoćnik sudionika u postupku DENIT-B d.o.o.</item>
    </izvorni_sadrzaj>
    <derivirana_varijabla naziv="DomainObject.Predmet.OstaliListFormatedOIB_1">
      <item>Svetko Bagarić, OIB 61830962880 punomoćnik sudionika u postupku DENIT-B d.o.o.</item>
    </derivirana_varijabla>
  </DomainObject.Predmet.OstaliListFormatedOIB>
  <DomainObject.Predmet.OstaliListFormatedWithAdress>
    <izvorni_sadrzaj>
      <item>Svetko Bagarić, Gospodska ul. 61A, 10000 Zagreb punomoćnik sudionika u postupku DENIT-B d.o.o.</item>
    </izvorni_sadrzaj>
    <derivirana_varijabla naziv="DomainObject.Predmet.OstaliListFormatedWithAdress_1">
      <item>Svetko Bagarić, Gospodska ul. 61A, 10000 Zagreb punomoćnik sudionika u postupku DENIT-B d.o.o.</item>
    </derivirana_varijabla>
  </DomainObject.Predmet.OstaliListFormatedWithAdress>
  <DomainObject.Predmet.OstaliListFormatedWithAdressOIB>
    <izvorni_sadrzaj>
      <item>Svetko Bagarić, OIB 61830962880, Gospodska ul. 61A, 10000 Zagreb punomoćnik sudionika u postupku DENIT-B d.o.o.</item>
    </izvorni_sadrzaj>
    <derivirana_varijabla naziv="DomainObject.Predmet.OstaliListFormatedWithAdressOIB_1">
      <item>Svetko Bagarić, OIB 61830962880, Gospodska ul. 61A, 10000 Zagreb punomoćnik sudionika u postupku DENIT-B d.o.o.</item>
    </derivirana_varijabla>
  </DomainObject.Predmet.OstaliListFormatedWithAdressOIB>
  <DomainObject.Predmet.OstaliListNazivFormated>
    <izvorni_sadrzaj>
      <item>Svetko Bagarić</item>
    </izvorni_sadrzaj>
    <derivirana_varijabla naziv="DomainObject.Predmet.OstaliListNazivFormated_1">
      <item>Svetko Bagarić</item>
    </derivirana_varijabla>
  </DomainObject.Predmet.OstaliListNazivFormated>
  <DomainObject.Predmet.OstaliListNazivFormatedOIB>
    <izvorni_sadrzaj>
      <item>Svetko Bagarić, OIB 61830962880</item>
    </izvorni_sadrzaj>
    <derivirana_varijabla naziv="DomainObject.Predmet.OstaliListNazivFormatedOIB_1">
      <item>Svetko Bagarić, OIB 61830962880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DENIT-B d.o.o.</item>
      <item>FINA Regionalni centar Zagreb</item>
      <item>Svetko Bagarić</item>
      <item>RAIFFEISENBANK AUSTRIA d.d.</item>
    </izvorni_sadrzaj>
    <derivirana_varijabla naziv="DomainObject.Predmet.SudioniciListNaziv_1">
      <item>DENIT-B d.o.o.</item>
      <item>FINA Regionalni centar Zagreb</item>
      <item>Svetko Bagarić</item>
      <item>RAIFFEISENBANK AUSTRIA d.d.</item>
    </derivirana_varijabla>
  </DomainObject.Predmet.SudioniciListNaziv>
  <DomainObject.Predmet.SudioniciListAdressOIB>
    <izvorni_sadrzaj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izvorni_sadrzaj>
    <derivirana_varijabla naziv="DomainObject.Predmet.SudioniciListAdressOIB_1"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00215342350</item>
      <item>, OIB 61830962880</item>
      <item>, OIB 53056966535</item>
    </izvorni_sadrzaj>
    <derivirana_varijabla naziv="DomainObject.Predmet.SudioniciListNazivOIB_1">
      <item>, OIB 85821130368</item>
      <item>, OIB 00215342350</item>
      <item>, OIB 61830962880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7917C-F1FC-4191-B4BD-0CF36EF1F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1214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2016-05-27T09:42:00Z</dcterms:created>
  <dc:creator>Administrator</dc:creator>
  <cp:lastModifiedBy>Monika Topolovec</cp:lastModifiedBy>
  <cp:lastPrinted>2016-05-27T09:45:00Z</cp:lastPrinted>
  <dcterms:modified xmlns:xsi="http://www.w3.org/2001/XMLSchema-instance" xsi:type="dcterms:W3CDTF">2016-05-27T09:51:00Z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