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e89f" w14:paraId="8f6e89f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EB7354">
        <w:rPr>
          <w:rFonts w:eastAsia="Times New Roman" w:hAnsi="Times New Roman" w:ascii="Times New Roman"/>
          <w:bCs/>
          <w:color w:val="000000"/>
          <w:lang w:eastAsia="hr-HR"/>
        </w:rPr>
        <w:t>2168/16</w:t>
      </w:r>
      <w:r w:rsidR="005408B6">
        <w:rPr>
          <w:rFonts w:eastAsia="Times New Roman" w:hAnsi="Times New Roman" w:ascii="Times New Roman"/>
          <w:bCs/>
          <w:color w:val="000000"/>
          <w:lang w:eastAsia="hr-HR"/>
        </w:rPr>
        <w:t>-18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70A67" w:rsidP="00476A7E" w:rsidR="00A70A67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Karlovac, Ljudevita Šestića 4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Trgovački sud u Zagrebu, Stalna služba, po sucu Vesni Fundurulić Perišin, kao stečajnom sucu, u stečajnom postupku nad dužnikom </w:t>
      </w:r>
      <w:r w:rsidR="00EB7354" w:rsidRPr="00EB7354">
        <w:rPr>
          <w:rFonts w:eastAsia="Times New Roman" w:hAnsi="Times New Roman" w:ascii="Times New Roman"/>
          <w:bCs/>
          <w:color w:val="000000"/>
          <w:lang w:eastAsia="hr-HR"/>
        </w:rPr>
        <w:t>LAURANNA d.o.o., Zagreb, Zeleni trg 4, OIB: 45320156637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nakon održanog ispitnog ročišta</w:t>
      </w:r>
      <w:r w:rsidR="00EB7354">
        <w:rPr>
          <w:rFonts w:eastAsia="Times New Roman" w:hAnsi="Times New Roman" w:ascii="Times New Roman"/>
          <w:bCs/>
          <w:color w:val="000000"/>
          <w:lang w:eastAsia="hr-HR"/>
        </w:rPr>
        <w:t xml:space="preserve"> 12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 w:rsidR="00EB7354">
        <w:rPr>
          <w:rFonts w:eastAsia="Times New Roman" w:hAnsi="Times New Roman" w:ascii="Times New Roman"/>
          <w:bCs/>
          <w:color w:val="000000"/>
          <w:lang w:eastAsia="hr-HR"/>
        </w:rPr>
        <w:t>svibnja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EB7354">
        <w:rPr>
          <w:rFonts w:eastAsia="Times New Roman" w:hAnsi="Times New Roman" w:ascii="Times New Roman"/>
          <w:bCs/>
          <w:color w:val="000000"/>
          <w:lang w:eastAsia="hr-HR"/>
        </w:rPr>
        <w:t>7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.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r w:rsidR="00EB7354">
        <w:rPr>
          <w:rFonts w:eastAsia="Times New Roman" w:hAnsi="Times New Roman" w:ascii="Times New Roman"/>
          <w:bCs/>
          <w:color w:val="000000"/>
          <w:lang w:eastAsia="hr-HR"/>
        </w:rPr>
        <w:t>12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 w:rsidR="00EB7354">
        <w:rPr>
          <w:rFonts w:eastAsia="Times New Roman" w:hAnsi="Times New Roman" w:ascii="Times New Roman"/>
          <w:bCs/>
          <w:color w:val="000000"/>
          <w:lang w:eastAsia="hr-HR"/>
        </w:rPr>
        <w:t>svibnja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201</w:t>
      </w:r>
      <w:r w:rsidR="00EB7354">
        <w:rPr>
          <w:rFonts w:eastAsia="Times New Roman" w:hAnsi="Times New Roman" w:ascii="Times New Roman"/>
          <w:bCs/>
          <w:color w:val="000000"/>
          <w:lang w:eastAsia="hr-HR"/>
        </w:rPr>
        <w:t>7</w:t>
      </w:r>
      <w:r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9A44EC" w:rsidP="009A44EC" w:rsidR="009A44EC" w:rsidRPr="00E945D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67A7E" w:rsidP="00F67A7E" w:rsidR="00F67A7E" w:rsidRPr="00F67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E6705C">
      <w:pPr>
        <w:jc w:val="both"/>
        <w:rPr>
          <w:rFonts w:eastAsia="Times New Roman" w:hAnsi="Times New Roman" w:ascii="Times New Roman"/>
          <w:b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/>
          <w:bCs/>
          <w:color w:val="000000"/>
          <w:lang w:eastAsia="hr-HR"/>
        </w:rPr>
        <w:t>Utvrđene tražbine drugog višeg isplatnog reda:</w:t>
      </w:r>
    </w:p>
    <w:p w:rsidRDefault="00EB7354" w:rsidP="00476A7E" w:rsidR="00EB7354">
      <w:pPr>
        <w:jc w:val="both"/>
        <w:rPr>
          <w:rFonts w:eastAsia="Times New Roman" w:hAnsi="Times New Roman" w:ascii="Times New Roman"/>
          <w:b/>
          <w:bCs/>
          <w:color w:val="000000"/>
          <w:lang w:eastAsia="hr-HR"/>
        </w:rPr>
      </w:pPr>
    </w:p>
    <w:p w:rsidRDefault="00EB7354" w:rsidP="00EB7354" w:rsidR="00EB7354" w:rsidRPr="007E23F0">
      <w:pPr>
        <w:jc w:val="both"/>
        <w:rPr>
          <w:rFonts w:hAnsi="Times New Roman" w:ascii="Times New Roman"/>
        </w:rPr>
      </w:pPr>
    </w:p>
    <w:tbl>
      <w:tblPr>
        <w:tblStyle w:val="Reetkatablice"/>
        <w:tblW w:type="dxa" w:w="9782"/>
        <w:tblInd w:type="dxa" w:w="-318"/>
        <w:tblLayout w:type="fixed"/>
        <w:tblLook w:val="04A0" w:noVBand="1" w:noHBand="0" w:lastColumn="0" w:firstColumn="1" w:lastRow="0" w:firstRow="1"/>
      </w:tblPr>
      <w:tblGrid>
        <w:gridCol w:w="852"/>
        <w:gridCol w:w="1842"/>
        <w:gridCol w:w="1560"/>
        <w:gridCol w:w="1842"/>
        <w:gridCol w:w="1985"/>
        <w:gridCol w:w="1701"/>
      </w:tblGrid>
      <w:tr w:rsidTr="00930588" w:rsidR="00EB7354" w:rsidRPr="007E23F0">
        <w:trPr>
          <w:trHeight w:val="799"/>
        </w:trPr>
        <w:tc>
          <w:tcPr>
            <w:tcW w:type="dxa" w:w="852"/>
            <w:hideMark/>
          </w:tcPr>
          <w:p w:rsidRDefault="00930588" w:rsidP="00776A04" w:rsidR="00930588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RED.</w:t>
            </w:r>
          </w:p>
          <w:p w:rsidRDefault="00930588" w:rsidP="00776A04" w:rsidR="00EB7354" w:rsidRPr="00EB7354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B</w:t>
            </w:r>
            <w:r w:rsidR="00EB7354" w:rsidRPr="00EB7354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 xml:space="preserve">ROJ </w:t>
            </w:r>
          </w:p>
        </w:tc>
        <w:tc>
          <w:tcPr>
            <w:tcW w:type="dxa" w:w="1842"/>
            <w:hideMark/>
          </w:tcPr>
          <w:p w:rsidRDefault="00EB7354" w:rsidP="00776A04" w:rsidR="00EB7354" w:rsidRPr="007E23F0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 w:rsidRPr="007E23F0">
              <w:rPr>
                <w:rFonts w:eastAsia="Times New Roman" w:hAnsi="Times New Roman" w:ascii="Times New Roman"/>
                <w:b/>
                <w:lang w:eastAsia="hr-HR"/>
              </w:rPr>
              <w:t>NAZIV I SJEDIŠTE VJEROVNIKA</w:t>
            </w:r>
          </w:p>
        </w:tc>
        <w:tc>
          <w:tcPr>
            <w:tcW w:type="dxa" w:w="1560"/>
            <w:hideMark/>
          </w:tcPr>
          <w:p w:rsidRDefault="00EB7354" w:rsidP="00776A04" w:rsidR="00EB7354" w:rsidRPr="007E23F0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 w:rsidRPr="007E23F0">
              <w:rPr>
                <w:rFonts w:eastAsia="Times New Roman" w:hAnsi="Times New Roman" w:ascii="Times New Roman"/>
                <w:b/>
                <w:lang w:eastAsia="hr-HR"/>
              </w:rPr>
              <w:t xml:space="preserve">OIB </w:t>
            </w:r>
          </w:p>
        </w:tc>
        <w:tc>
          <w:tcPr>
            <w:tcW w:type="dxa" w:w="1842"/>
            <w:hideMark/>
          </w:tcPr>
          <w:p w:rsidRDefault="00EB7354" w:rsidP="00776A04" w:rsidR="00EB7354" w:rsidRPr="007E23F0">
            <w:pPr>
              <w:rPr>
                <w:rFonts w:eastAsia="Times New Roman" w:hAnsi="Times New Roman" w:ascii="Times New Roman"/>
                <w:b/>
                <w:lang w:eastAsia="hr-HR"/>
              </w:rPr>
            </w:pPr>
            <w:r w:rsidRPr="007E23F0">
              <w:rPr>
                <w:rFonts w:eastAsia="Times New Roman" w:hAnsi="Times New Roman" w:ascii="Times New Roman"/>
                <w:b/>
                <w:lang w:eastAsia="hr-HR"/>
              </w:rPr>
              <w:t>IZNOS PRIJAVE</w:t>
            </w:r>
          </w:p>
          <w:p w:rsidRDefault="00EB7354" w:rsidP="00776A04" w:rsidR="00EB7354" w:rsidRPr="007E23F0">
            <w:pPr>
              <w:rPr>
                <w:rFonts w:eastAsia="Times New Roman" w:hAnsi="Times New Roman" w:ascii="Times New Roman"/>
                <w:b/>
                <w:lang w:eastAsia="hr-HR"/>
              </w:rPr>
            </w:pPr>
          </w:p>
        </w:tc>
        <w:tc>
          <w:tcPr>
            <w:tcW w:type="dxa" w:w="1985"/>
          </w:tcPr>
          <w:p w:rsidRDefault="00EB7354" w:rsidP="00776A04" w:rsidR="00EB7354" w:rsidRPr="007E23F0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7E23F0">
              <w:rPr>
                <w:rFonts w:eastAsia="Times New Roman" w:hAnsi="Times New Roman" w:ascii="Times New Roman"/>
                <w:b/>
              </w:rPr>
              <w:t>PRAVNA OSNOVA</w:t>
            </w:r>
          </w:p>
          <w:p w:rsidRDefault="00EB7354" w:rsidP="00776A04" w:rsidR="00EB7354" w:rsidRPr="007E23F0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7E23F0">
              <w:rPr>
                <w:rFonts w:eastAsia="Times New Roman" w:hAnsi="Times New Roman" w:ascii="Times New Roman"/>
                <w:b/>
              </w:rPr>
              <w:t>TRAŽBINE</w:t>
            </w:r>
          </w:p>
        </w:tc>
        <w:tc>
          <w:tcPr>
            <w:tcW w:type="dxa" w:w="1701"/>
          </w:tcPr>
          <w:p w:rsidRDefault="00EB7354" w:rsidP="00776A04" w:rsidR="00EB7354" w:rsidRPr="007E23F0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 w:rsidRPr="007E23F0">
              <w:rPr>
                <w:rFonts w:eastAsia="Times New Roman" w:hAnsi="Times New Roman" w:ascii="Times New Roman"/>
                <w:b/>
              </w:rPr>
              <w:t>PRIZNATO</w:t>
            </w:r>
            <w:r w:rsidRPr="007E23F0">
              <w:rPr>
                <w:rFonts w:eastAsia="Times New Roman" w:hAnsi="Times New Roman" w:ascii="Times New Roman"/>
                <w:b/>
                <w:lang w:eastAsia="hr-HR"/>
              </w:rPr>
              <w:t xml:space="preserve"> </w:t>
            </w:r>
          </w:p>
        </w:tc>
      </w:tr>
      <w:tr w:rsidTr="00930588" w:rsidR="00EB7354" w:rsidRPr="007E23F0">
        <w:trPr>
          <w:trHeight w:val="899"/>
        </w:trPr>
        <w:tc>
          <w:tcPr>
            <w:tcW w:type="dxa" w:w="852"/>
            <w:hideMark/>
          </w:tcPr>
          <w:p w:rsidRDefault="00EB7354" w:rsidP="00776A04" w:rsidR="00EB7354" w:rsidRPr="007E23F0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 w:rsidRPr="007E23F0">
              <w:rPr>
                <w:rFonts w:eastAsia="Times New Roman" w:hAnsi="Times New Roman" w:ascii="Times New Roman"/>
                <w:b/>
                <w:lang w:eastAsia="hr-HR"/>
              </w:rPr>
              <w:t>1.</w:t>
            </w:r>
          </w:p>
        </w:tc>
        <w:tc>
          <w:tcPr>
            <w:tcW w:type="dxa" w:w="1842"/>
            <w:hideMark/>
          </w:tcPr>
          <w:p w:rsidRDefault="00EB7354" w:rsidP="00776A04" w:rsidR="00EB7354" w:rsidRPr="007E23F0">
            <w:pPr>
              <w:rPr>
                <w:rFonts w:eastAsia="Times New Roman" w:hAnsi="Times New Roman" w:ascii="Times New Roman"/>
                <w:color w:val="000000"/>
              </w:rPr>
            </w:pPr>
            <w:r w:rsidRPr="007E23F0">
              <w:rPr>
                <w:rFonts w:eastAsia="Times New Roman" w:hAnsi="Times New Roman" w:ascii="Times New Roman"/>
                <w:color w:val="000000"/>
              </w:rPr>
              <w:t>Odvjetnički ured Čipčić-Bragadin</w:t>
            </w:r>
          </w:p>
          <w:p w:rsidRDefault="00EB7354" w:rsidP="00776A04" w:rsidR="00EB7354" w:rsidRPr="007E23F0">
            <w:pPr>
              <w:rPr>
                <w:rFonts w:eastAsia="Times New Roman" w:hAnsi="Times New Roman" w:ascii="Times New Roman"/>
                <w:color w:val="000000"/>
              </w:rPr>
            </w:pPr>
            <w:r w:rsidRPr="007E23F0">
              <w:rPr>
                <w:rFonts w:eastAsia="Times New Roman" w:hAnsi="Times New Roman" w:ascii="Times New Roman"/>
                <w:color w:val="000000"/>
              </w:rPr>
              <w:t>Zagreb, Masarykova 15</w:t>
            </w:r>
          </w:p>
        </w:tc>
        <w:tc>
          <w:tcPr>
            <w:tcW w:type="dxa" w:w="1560"/>
            <w:hideMark/>
          </w:tcPr>
          <w:p w:rsidRDefault="00EB7354" w:rsidP="00776A04" w:rsidR="00EB7354" w:rsidRPr="007E23F0">
            <w:pPr>
              <w:rPr>
                <w:rFonts w:eastAsia="Times New Roman" w:hAnsi="Times New Roman" w:ascii="Times New Roman"/>
                <w:color w:val="000000"/>
              </w:rPr>
            </w:pPr>
            <w:r w:rsidRPr="007E23F0">
              <w:rPr>
                <w:rFonts w:eastAsia="Times New Roman" w:hAnsi="Times New Roman" w:ascii="Times New Roman"/>
                <w:color w:val="000000"/>
              </w:rPr>
              <w:t>54664943330</w:t>
            </w:r>
          </w:p>
        </w:tc>
        <w:tc>
          <w:tcPr>
            <w:tcW w:type="dxa" w:w="1842"/>
            <w:hideMark/>
          </w:tcPr>
          <w:p w:rsidRDefault="00EB7354" w:rsidP="00776A04" w:rsidR="00EB7354" w:rsidRPr="007E23F0">
            <w:pPr>
              <w:pStyle w:val="Bezproreda"/>
              <w:rPr>
                <w:rFonts w:hAnsi="Times New Roman" w:ascii="Times New Roman"/>
                <w:szCs w:val="24"/>
              </w:rPr>
            </w:pPr>
            <w:r w:rsidRPr="007E23F0">
              <w:rPr>
                <w:rFonts w:hAnsi="Times New Roman" w:ascii="Times New Roman"/>
                <w:szCs w:val="24"/>
              </w:rPr>
              <w:t>45.788,27 kn</w:t>
            </w:r>
          </w:p>
          <w:p w:rsidRDefault="00EB7354" w:rsidP="00776A04" w:rsidR="00EB7354" w:rsidRPr="007E23F0">
            <w:pPr>
              <w:pStyle w:val="Bezproreda"/>
              <w:rPr>
                <w:rFonts w:hAnsi="Times New Roman" w:ascii="Times New Roman"/>
                <w:szCs w:val="24"/>
              </w:rPr>
            </w:pPr>
          </w:p>
        </w:tc>
        <w:tc>
          <w:tcPr>
            <w:tcW w:type="dxa" w:w="1985"/>
          </w:tcPr>
          <w:p w:rsidRDefault="00EB7354" w:rsidP="00776A04" w:rsidR="00EB7354" w:rsidRPr="007E23F0">
            <w:pPr>
              <w:jc w:val="center"/>
              <w:rPr>
                <w:rFonts w:eastAsia="Times New Roman" w:hAnsi="Times New Roman" w:ascii="Times New Roman"/>
                <w:color w:val="000000"/>
              </w:rPr>
            </w:pPr>
            <w:r w:rsidRPr="007E23F0">
              <w:rPr>
                <w:rFonts w:eastAsia="Times New Roman" w:hAnsi="Times New Roman" w:ascii="Times New Roman"/>
                <w:color w:val="000000"/>
              </w:rPr>
              <w:t>Račun za odvjetničke usluge 16/1/12013</w:t>
            </w:r>
          </w:p>
        </w:tc>
        <w:tc>
          <w:tcPr>
            <w:tcW w:type="dxa" w:w="1701"/>
          </w:tcPr>
          <w:p w:rsidRDefault="00EB7354" w:rsidP="00776A04" w:rsidR="00EB7354" w:rsidRPr="007E23F0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7E23F0">
              <w:rPr>
                <w:rFonts w:hAnsi="Times New Roman" w:ascii="Times New Roman"/>
              </w:rPr>
              <w:t>45.788,27 kn</w:t>
            </w:r>
          </w:p>
        </w:tc>
      </w:tr>
      <w:tr w:rsidTr="00930588" w:rsidR="00EB7354" w:rsidRPr="007E23F0">
        <w:trPr>
          <w:trHeight w:val="826"/>
        </w:trPr>
        <w:tc>
          <w:tcPr>
            <w:tcW w:type="dxa" w:w="852"/>
            <w:hideMark/>
          </w:tcPr>
          <w:p w:rsidRDefault="00EB7354" w:rsidP="00776A04" w:rsidR="00EB7354" w:rsidRPr="007E23F0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 w:rsidRPr="007E23F0">
              <w:rPr>
                <w:rFonts w:eastAsia="Times New Roman" w:hAnsi="Times New Roman" w:ascii="Times New Roman"/>
                <w:b/>
                <w:lang w:eastAsia="hr-HR"/>
              </w:rPr>
              <w:t>2.</w:t>
            </w:r>
          </w:p>
        </w:tc>
        <w:tc>
          <w:tcPr>
            <w:tcW w:type="dxa" w:w="1842"/>
            <w:hideMark/>
          </w:tcPr>
          <w:p w:rsidRDefault="00EB7354" w:rsidP="00776A04" w:rsidR="00EB7354" w:rsidRPr="007E23F0">
            <w:pPr>
              <w:rPr>
                <w:rFonts w:eastAsia="Times New Roman" w:hAnsi="Times New Roman" w:ascii="Times New Roman"/>
                <w:color w:val="FF0000"/>
              </w:rPr>
            </w:pPr>
            <w:r w:rsidRPr="007E23F0">
              <w:rPr>
                <w:rFonts w:eastAsia="Times New Roman" w:hAnsi="Times New Roman" w:ascii="Times New Roman"/>
                <w:color w:val="000000"/>
              </w:rPr>
              <w:t xml:space="preserve">RH, MF, PU, Područni ured Zagreb </w:t>
            </w:r>
          </w:p>
        </w:tc>
        <w:tc>
          <w:tcPr>
            <w:tcW w:type="dxa" w:w="1560"/>
            <w:hideMark/>
          </w:tcPr>
          <w:p w:rsidRDefault="00EB7354" w:rsidP="00776A04" w:rsidR="00EB7354" w:rsidRPr="007E23F0">
            <w:pPr>
              <w:rPr>
                <w:rFonts w:eastAsia="Times New Roman" w:hAnsi="Times New Roman" w:ascii="Times New Roman"/>
                <w:color w:val="000000"/>
              </w:rPr>
            </w:pPr>
            <w:r w:rsidRPr="007E23F0">
              <w:rPr>
                <w:rFonts w:eastAsia="Times New Roman" w:hAnsi="Times New Roman" w:ascii="Times New Roman"/>
                <w:color w:val="000000"/>
              </w:rPr>
              <w:t>18683136487</w:t>
            </w:r>
          </w:p>
        </w:tc>
        <w:tc>
          <w:tcPr>
            <w:tcW w:type="dxa" w:w="1842"/>
            <w:hideMark/>
          </w:tcPr>
          <w:p w:rsidRDefault="00EB7354" w:rsidP="00776A04" w:rsidR="00EB7354" w:rsidRPr="007E23F0">
            <w:pPr>
              <w:rPr>
                <w:rFonts w:eastAsia="Times New Roman" w:hAnsi="Times New Roman" w:ascii="Times New Roman"/>
                <w:color w:val="000000"/>
              </w:rPr>
            </w:pPr>
            <w:r w:rsidRPr="007E23F0">
              <w:rPr>
                <w:rFonts w:eastAsia="Times New Roman" w:hAnsi="Times New Roman" w:ascii="Times New Roman"/>
                <w:color w:val="000000"/>
              </w:rPr>
              <w:t>1.121.418,48 kn</w:t>
            </w:r>
          </w:p>
        </w:tc>
        <w:tc>
          <w:tcPr>
            <w:tcW w:type="dxa" w:w="1985"/>
          </w:tcPr>
          <w:p w:rsidRDefault="00EB7354" w:rsidP="00776A04" w:rsidR="00EB7354" w:rsidRPr="007E23F0">
            <w:pPr>
              <w:rPr>
                <w:rFonts w:eastAsia="Times New Roman" w:hAnsi="Times New Roman" w:ascii="Times New Roman"/>
                <w:color w:val="000000"/>
              </w:rPr>
            </w:pPr>
            <w:r w:rsidRPr="007E23F0">
              <w:rPr>
                <w:rFonts w:eastAsia="Times New Roman" w:hAnsi="Times New Roman" w:ascii="Times New Roman"/>
                <w:color w:val="000000"/>
              </w:rPr>
              <w:t>Porezi, doprinosi, javna davanja</w:t>
            </w:r>
          </w:p>
        </w:tc>
        <w:tc>
          <w:tcPr>
            <w:tcW w:type="dxa" w:w="1701"/>
          </w:tcPr>
          <w:p w:rsidRDefault="00EB7354" w:rsidP="00776A04" w:rsidR="00EB7354" w:rsidRPr="007E23F0">
            <w:pPr>
              <w:rPr>
                <w:rFonts w:eastAsia="Times New Roman" w:hAnsi="Times New Roman" w:ascii="Times New Roman"/>
                <w:color w:val="000000"/>
              </w:rPr>
            </w:pPr>
            <w:r w:rsidRPr="007E23F0">
              <w:rPr>
                <w:rFonts w:hAnsi="Times New Roman" w:ascii="Times New Roman"/>
                <w:color w:val="000000"/>
              </w:rPr>
              <w:t xml:space="preserve"> 1.121.418,48 kn</w:t>
            </w:r>
          </w:p>
        </w:tc>
      </w:tr>
      <w:tr w:rsidTr="00930588" w:rsidR="00EB7354" w:rsidRPr="007E23F0">
        <w:trPr>
          <w:trHeight w:val="398"/>
        </w:trPr>
        <w:tc>
          <w:tcPr>
            <w:tcW w:type="dxa" w:w="852"/>
            <w:hideMark/>
          </w:tcPr>
          <w:p w:rsidRDefault="00EB7354" w:rsidP="00776A04" w:rsidR="00EB7354" w:rsidRPr="007E23F0">
            <w:pPr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</w:p>
        </w:tc>
        <w:tc>
          <w:tcPr>
            <w:tcW w:type="dxa" w:w="1842"/>
            <w:hideMark/>
          </w:tcPr>
          <w:p w:rsidRDefault="00EB7354" w:rsidP="00776A04" w:rsidR="00EB7354" w:rsidRPr="007E23F0">
            <w:pPr>
              <w:rPr>
                <w:rFonts w:eastAsia="Times New Roman" w:hAnsi="Times New Roman" w:ascii="Times New Roman"/>
                <w:b/>
                <w:bCs/>
                <w:color w:val="000000"/>
              </w:rPr>
            </w:pPr>
            <w:r w:rsidRPr="007E23F0">
              <w:rPr>
                <w:rFonts w:eastAsia="Times New Roman" w:hAnsi="Times New Roman" w:ascii="Times New Roman"/>
                <w:b/>
                <w:bCs/>
                <w:color w:val="000000"/>
              </w:rPr>
              <w:t>UKUPNO:</w:t>
            </w:r>
          </w:p>
        </w:tc>
        <w:tc>
          <w:tcPr>
            <w:tcW w:type="dxa" w:w="1560"/>
            <w:hideMark/>
          </w:tcPr>
          <w:p w:rsidRDefault="00EB7354" w:rsidP="00776A04" w:rsidR="00EB7354" w:rsidRPr="007E23F0">
            <w:pPr>
              <w:jc w:val="center"/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dxa" w:w="1842"/>
            <w:hideMark/>
          </w:tcPr>
          <w:p w:rsidRDefault="00EB7354" w:rsidP="00776A04" w:rsidR="00EB7354" w:rsidRPr="007E23F0">
            <w:pPr>
              <w:rPr>
                <w:rFonts w:eastAsia="Times New Roman" w:hAnsi="Times New Roman" w:ascii="Times New Roman"/>
                <w:b/>
                <w:color w:val="000000"/>
              </w:rPr>
            </w:pPr>
            <w:r w:rsidRPr="007E23F0">
              <w:rPr>
                <w:rFonts w:eastAsia="Times New Roman" w:hAnsi="Times New Roman" w:ascii="Times New Roman"/>
                <w:b/>
                <w:color w:val="000000"/>
              </w:rPr>
              <w:t>1.167.206,75 kn</w:t>
            </w:r>
          </w:p>
        </w:tc>
        <w:tc>
          <w:tcPr>
            <w:tcW w:type="dxa" w:w="1985"/>
          </w:tcPr>
          <w:p w:rsidRDefault="00EB7354" w:rsidP="00776A04" w:rsidR="00EB7354" w:rsidRPr="007E23F0">
            <w:pPr>
              <w:jc w:val="right"/>
              <w:rPr>
                <w:rFonts w:hAnsi="Times New Roman" w:ascii="Times New Roman"/>
                <w:b/>
                <w:color w:val="000000"/>
              </w:rPr>
            </w:pPr>
          </w:p>
        </w:tc>
        <w:tc>
          <w:tcPr>
            <w:tcW w:type="dxa" w:w="1701"/>
          </w:tcPr>
          <w:p w:rsidRDefault="00EB7354" w:rsidP="00776A04" w:rsidR="00EB7354" w:rsidRPr="007E23F0">
            <w:pPr>
              <w:rPr>
                <w:rFonts w:eastAsia="Times New Roman" w:hAnsi="Times New Roman" w:ascii="Times New Roman"/>
                <w:b/>
                <w:bCs/>
              </w:rPr>
            </w:pPr>
            <w:r w:rsidRPr="007E23F0">
              <w:rPr>
                <w:rFonts w:hAnsi="Times New Roman" w:ascii="Times New Roman"/>
                <w:b/>
                <w:color w:val="000000"/>
              </w:rPr>
              <w:t>1.167.206,75 kn</w:t>
            </w:r>
          </w:p>
        </w:tc>
      </w:tr>
    </w:tbl>
    <w:p w:rsidRDefault="00EB7354" w:rsidP="00476A7E" w:rsidR="00EB7354">
      <w:pPr>
        <w:jc w:val="both"/>
        <w:rPr>
          <w:rFonts w:eastAsia="Times New Roman" w:hAnsi="Times New Roman" w:ascii="Times New Roman"/>
          <w:b/>
          <w:bCs/>
          <w:color w:val="000000"/>
          <w:lang w:eastAsia="hr-HR"/>
        </w:rPr>
      </w:pPr>
    </w:p>
    <w:p w:rsidRDefault="00EB7354" w:rsidP="00476A7E" w:rsidR="00EB7354" w:rsidRPr="00476A7E">
      <w:pPr>
        <w:jc w:val="both"/>
        <w:rPr>
          <w:rFonts w:eastAsia="Times New Roman" w:hAnsi="Times New Roman" w:ascii="Times New Roman"/>
          <w:b/>
          <w:bCs/>
          <w:color w:val="000000"/>
          <w:lang w:eastAsia="hr-HR"/>
        </w:rPr>
      </w:pPr>
    </w:p>
    <w:p w:rsidRDefault="009D5E53" w:rsidP="0080080E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63549B">
        <w:rPr>
          <w:rFonts w:eastAsia="Times New Roman" w:hAnsi="Times New Roman" w:ascii="Times New Roman"/>
          <w:color w:val="000000"/>
        </w:rPr>
        <w:t>12</w:t>
      </w:r>
      <w:r>
        <w:rPr>
          <w:rFonts w:eastAsia="Times New Roman" w:hAnsi="Times New Roman" w:ascii="Times New Roman"/>
          <w:color w:val="000000"/>
        </w:rPr>
        <w:t xml:space="preserve">. </w:t>
      </w:r>
      <w:r w:rsidR="0063549B">
        <w:rPr>
          <w:rFonts w:eastAsia="Times New Roman" w:hAnsi="Times New Roman" w:ascii="Times New Roman"/>
          <w:color w:val="000000"/>
        </w:rPr>
        <w:t>svibnja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63549B">
        <w:rPr>
          <w:rFonts w:eastAsia="Times New Roman" w:hAnsi="Times New Roman" w:ascii="Times New Roman"/>
          <w:color w:val="000000"/>
        </w:rPr>
        <w:t>7</w:t>
      </w:r>
      <w:r>
        <w:rPr>
          <w:rFonts w:eastAsia="Times New Roman" w:hAnsi="Times New Roman" w:ascii="Times New Roman"/>
          <w:color w:val="000000"/>
        </w:rPr>
        <w:t>.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Tražbine navedene u izreci ovog rješenja, kao utvrđene, priznao je stečajni upravitelj, pa se 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>Stečajnog 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052689">
        <w:rPr>
          <w:rFonts w:eastAsia="Times New Roman" w:hAnsi="Times New Roman" w:ascii="Times New Roman"/>
          <w:color w:val="000000"/>
        </w:rPr>
        <w:t xml:space="preserve"> tražbine navedene u izreci smatraju utvrđenim. 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lastRenderedPageBreak/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63549B">
        <w:rPr>
          <w:rFonts w:eastAsia="Times New Roman" w:hAnsi="Times New Roman" w:ascii="Times New Roman"/>
          <w:color w:val="000000"/>
        </w:rPr>
        <w:t>12</w:t>
      </w:r>
      <w:r w:rsidRPr="008C0B3D">
        <w:rPr>
          <w:rFonts w:eastAsia="Times New Roman" w:hAnsi="Times New Roman" w:ascii="Times New Roman"/>
          <w:color w:val="000000"/>
        </w:rPr>
        <w:t xml:space="preserve">. </w:t>
      </w:r>
      <w:r w:rsidR="0063549B">
        <w:rPr>
          <w:rFonts w:eastAsia="Times New Roman" w:hAnsi="Times New Roman" w:ascii="Times New Roman"/>
          <w:color w:val="000000"/>
        </w:rPr>
        <w:t>svibnja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63549B">
        <w:rPr>
          <w:rFonts w:eastAsia="Times New Roman" w:hAnsi="Times New Roman" w:ascii="Times New Roman"/>
          <w:color w:val="000000"/>
        </w:rPr>
        <w:t>7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0F77A0">
        <w:rPr>
          <w:rFonts w:eastAsia="Times New Roman" w:hAnsi="Times New Roman" w:ascii="Times New Roman"/>
          <w:color w:val="000000"/>
        </w:rPr>
        <w:t>, v.r.</w:t>
      </w:r>
    </w:p>
    <w:p w:rsidRDefault="000F77A0" w:rsidP="008C0B3D" w:rsidR="000F77A0">
      <w:pPr>
        <w:jc w:val="right"/>
        <w:rPr>
          <w:rFonts w:eastAsia="Times New Roman" w:hAnsi="Times New Roman" w:ascii="Times New Roman"/>
          <w:color w:val="000000"/>
        </w:rPr>
      </w:pPr>
    </w:p>
    <w:p w:rsidRDefault="000F77A0" w:rsidP="008C0B3D" w:rsidR="000F77A0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0F77A0" w:rsidP="008C0B3D" w:rsidR="000F77A0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0F77A0" w:rsidP="008C0B3D" w:rsidR="000F77A0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0F77A0" w:rsidP="008C0B3D" w:rsidR="000F77A0">
      <w:pPr>
        <w:jc w:val="right"/>
        <w:rPr>
          <w:rFonts w:eastAsia="Times New Roman" w:hAnsi="Times New Roman" w:ascii="Times New Roman"/>
          <w:color w:val="000000"/>
        </w:rPr>
      </w:pPr>
    </w:p>
    <w:p w:rsidRDefault="003B11E8" w:rsidP="008C0B3D" w:rsidR="003B11E8">
      <w:pPr>
        <w:jc w:val="right"/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0F77A0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A70A67" w:rsidR="0080080E" w:rsidRPr="0080080E">
      <w:headerReference w:type="default" r:id="rId11"/>
      <w:pgSz w:h="16838" w:w="11906"/>
      <w:pgMar w:gutter="0" w:footer="708" w:header="708" w:left="1417" w:bottom="1417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77A0">
          <w:rPr>
            <w:noProof/>
          </w:rPr>
          <w:t>2</w:t>
        </w:r>
        <w:r>
          <w:fldChar w:fldCharType="end"/>
        </w:r>
      </w:p>
    </w:sdtContent>
  </w:sdt>
  <w:p w:rsidRDefault="005D01E2" w:rsidP="00F46A98" w:rsidR="00F46A98" w:rsidRPr="00F46A9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St-2</w:t>
    </w:r>
    <w:r w:rsidR="0063549B">
      <w:rPr>
        <w:rFonts w:hAnsi="Times New Roman" w:ascii="Times New Roman"/>
      </w:rPr>
      <w:t>168</w:t>
    </w:r>
    <w:r>
      <w:rPr>
        <w:rFonts w:hAnsi="Times New Roman" w:ascii="Times New Roman"/>
      </w:rPr>
      <w:t>/16</w:t>
    </w:r>
    <w:r w:rsidR="005408B6">
      <w:rPr>
        <w:rFonts w:hAnsi="Times New Roman" w:ascii="Times New Roman"/>
      </w:rPr>
      <w:t>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51C70"/>
    <w:rsid w:val="00052689"/>
    <w:rsid w:val="000F77A0"/>
    <w:rsid w:val="001130DB"/>
    <w:rsid w:val="0016731D"/>
    <w:rsid w:val="00182C15"/>
    <w:rsid w:val="0018650D"/>
    <w:rsid w:val="001D7910"/>
    <w:rsid w:val="00213B8D"/>
    <w:rsid w:val="00230350"/>
    <w:rsid w:val="002475FB"/>
    <w:rsid w:val="00253CD2"/>
    <w:rsid w:val="00293469"/>
    <w:rsid w:val="00295084"/>
    <w:rsid w:val="002E28DC"/>
    <w:rsid w:val="003665BC"/>
    <w:rsid w:val="0038400D"/>
    <w:rsid w:val="003B11E8"/>
    <w:rsid w:val="003C230E"/>
    <w:rsid w:val="00407649"/>
    <w:rsid w:val="004318FA"/>
    <w:rsid w:val="004626DA"/>
    <w:rsid w:val="00476A7E"/>
    <w:rsid w:val="00486CC4"/>
    <w:rsid w:val="004B0F2F"/>
    <w:rsid w:val="004F0AE3"/>
    <w:rsid w:val="00522798"/>
    <w:rsid w:val="00524612"/>
    <w:rsid w:val="005408B6"/>
    <w:rsid w:val="005953B3"/>
    <w:rsid w:val="005B130B"/>
    <w:rsid w:val="005C1F97"/>
    <w:rsid w:val="005D01E2"/>
    <w:rsid w:val="00620951"/>
    <w:rsid w:val="0063549B"/>
    <w:rsid w:val="00707B3E"/>
    <w:rsid w:val="0080080E"/>
    <w:rsid w:val="008251C2"/>
    <w:rsid w:val="00854B7C"/>
    <w:rsid w:val="008C0B3D"/>
    <w:rsid w:val="00930588"/>
    <w:rsid w:val="00983D4D"/>
    <w:rsid w:val="009A44EC"/>
    <w:rsid w:val="009D5E53"/>
    <w:rsid w:val="00A00A0C"/>
    <w:rsid w:val="00A14CF8"/>
    <w:rsid w:val="00A70A67"/>
    <w:rsid w:val="00AB06C1"/>
    <w:rsid w:val="00AF3A6E"/>
    <w:rsid w:val="00BC7E75"/>
    <w:rsid w:val="00BE15FC"/>
    <w:rsid w:val="00C53C04"/>
    <w:rsid w:val="00C835FD"/>
    <w:rsid w:val="00CA57D4"/>
    <w:rsid w:val="00D178D3"/>
    <w:rsid w:val="00D969D5"/>
    <w:rsid w:val="00DC0091"/>
    <w:rsid w:val="00E6705C"/>
    <w:rsid w:val="00E945DA"/>
    <w:rsid w:val="00EB003B"/>
    <w:rsid w:val="00EB7354"/>
    <w:rsid w:val="00ED19F0"/>
    <w:rsid w:val="00EE14B3"/>
    <w:rsid w:val="00F04BE1"/>
    <w:rsid w:val="00F21CA3"/>
    <w:rsid w:val="00F32001"/>
    <w:rsid w:val="00F46A98"/>
    <w:rsid w:val="00F46E55"/>
    <w:rsid w:val="00F6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F77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7A0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77A0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77A0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77A0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F77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7A0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F77A0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F77A0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77A0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2168</izvorni_sadrzaj>
    <derivirana_varijabla naziv="DomainObject.Predmet.Broj_1">2168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St-2168/2016</izvorni_sadrzaj>
    <derivirana_varijabla naziv="DomainObject.Predmet.OznakaBroj_1">St-2168/2016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LAURANNA d.o.o.</izvorni_sadrzaj>
    <derivirana_varijabla naziv="DomainObject.Predmet.ProtustrankaFormated_1">  LAURANNA d.o.o.</derivirana_varijabla>
  </DomainObject.Predmet.ProtustrankaFormated>
  <DomainObject.Predmet.ProtustrankaFormatedOIB>
    <izvorni_sadrzaj>  LAURANNA d.o.o., OIB 45320156637</izvorni_sadrzaj>
    <derivirana_varijabla naziv="DomainObject.Predmet.ProtustrankaFormatedOIB_1">  LAURANNA d.o.o., OIB 45320156637</derivirana_varijabla>
  </DomainObject.Predmet.ProtustrankaFormatedOIB>
  <DomainObject.Predmet.ProtustrankaFormatedWithAdress>
    <izvorni_sadrzaj> LAURANNA d.o.o., Zeleni trg 4, 10000 Zagreb</izvorni_sadrzaj>
    <derivirana_varijabla naziv="DomainObject.Predmet.ProtustrankaFormatedWithAdress_1"> LAURANNA d.o.o., Zeleni trg 4, 10000 Zagreb</derivirana_varijabla>
  </DomainObject.Predmet.ProtustrankaFormatedWithAdress>
  <DomainObject.Predmet.ProtustrankaFormatedWithAdressOIB>
    <izvorni_sadrzaj> LAURANNA d.o.o., OIB 45320156637, Zeleni trg 4, 10000 Zagreb</izvorni_sadrzaj>
    <derivirana_varijabla naziv="DomainObject.Predmet.ProtustrankaFormatedWithAdressOIB_1"> LAURANNA d.o.o., OIB 45320156637, Zeleni trg 4, 10000 Zagreb</derivirana_varijabla>
  </DomainObject.Predmet.ProtustrankaFormatedWithAdressOIB>
  <DomainObject.Predmet.ProtustrankaWithAdress>
    <izvorni_sadrzaj>LAURANNA d.o.o. Zeleni trg 4, 10000 Zagreb</izvorni_sadrzaj>
    <derivirana_varijabla naziv="DomainObject.Predmet.ProtustrankaWithAdress_1">LAURANNA d.o.o. Zeleni trg 4, 10000 Zagreb</derivirana_varijabla>
  </DomainObject.Predmet.ProtustrankaWithAdress>
  <DomainObject.Predmet.ProtustrankaWithAdressOIB>
    <izvorni_sadrzaj>LAURANNA d.o.o., OIB 45320156637, Zeleni trg 4, 10000 Zagreb</izvorni_sadrzaj>
    <derivirana_varijabla naziv="DomainObject.Predmet.ProtustrankaWithAdressOIB_1">LAURANNA d.o.o., OIB 45320156637, Zeleni trg 4, 10000 Zagreb</derivirana_varijabla>
  </DomainObject.Predmet.ProtustrankaWithAdressOIB>
  <DomainObject.Predmet.ProtustrankaNazivFormated>
    <izvorni_sadrzaj>LAURANNA d.o.o.</izvorni_sadrzaj>
    <derivirana_varijabla naziv="DomainObject.Predmet.ProtustrankaNazivFormated_1">LAURANNA d.o.o.</derivirana_varijabla>
  </DomainObject.Predmet.ProtustrankaNazivFormated>
  <DomainObject.Predmet.ProtustrankaNazivFormatedOIB>
    <izvorni_sadrzaj>LAURANNA d.o.o., OIB 45320156637</izvorni_sadrzaj>
    <derivirana_varijabla naziv="DomainObject.Predmet.ProtustrankaNazivFormatedOIB_1">LAURANNA d.o.o., OIB 45320156637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Colum Patrick Sharkey zastupanog po punomoćniku Silvije Čipčić-bragadin</izvorni_sadrzaj>
    <derivirana_varijabla naziv="DomainObject.Predmet.StrankaFormated_1">  FINA Regionalni centar Zagreb; Colum Patrick Sharkey zastupanog po punomoćniku Silvije Čipčić-bragadin</derivirana_varijabla>
  </DomainObject.Predmet.StrankaFormated>
  <DomainObject.Predmet.StrankaFormatedOIB>
    <izvorni_sadrzaj>  FINA Regionalni centar Zagreb, OIB 85821130368; Colum Patrick Sharkey, OIB 98344922710 zastupanog po punomoćniku Silvije Čipčić-bragadin</izvorni_sadrzaj>
    <derivirana_varijabla naziv="DomainObject.Predmet.StrankaFormatedOIB_1">  FINA Regionalni centar Zagreb, OIB 85821130368; Colum Patrick Sharkey, OIB 98344922710 zastupanog po punomoćniku Silvije Čipčić-bragadin</derivirana_varijabla>
  </DomainObject.Predmet.StrankaFormatedOIB>
  <DomainObject.Predmet.StrankaFormatedWithAdress>
    <izvorni_sadrzaj> FINA Regionalni centar Zagreb, Trg svibanjskih žrtava 1995. 1, 10000 Zagreb; Colum Patrick Sharkey, Sky Peals Road 082, Woodford Green zastupanog po punomoćniku Silvije Čipčić-bragadin</izvorni_sadrzaj>
    <derivirana_varijabla naziv="DomainObject.Predmet.StrankaFormatedWithAdress_1"> FINA Regionalni centar Zagreb, Trg svibanjskih žrtava 1995. 1, 10000 Zagreb; Colum Patrick Sharkey, Sky Peals Road 082, Woodford Green zastupanog po punomoćniku Silvije Čipčić-bragadin</derivirana_varijabla>
  </DomainObject.Predmet.StrankaFormatedWithAdress>
  <DomainObject.Predmet.StrankaFormatedWithAdressOIB>
    <izvorni_sadrzaj> FINA Regionalni centar Zagreb, OIB 85821130368, Trg svibanjskih žrtava 1995. 1, 10000 Zagreb; Colum Patrick Sharkey, OIB 98344922710, Sky Peals Road 082, Woodford Green zastupanog po punomoćniku Silvije Čipčić-bragadin</izvorni_sadrzaj>
    <derivirana_varijabla naziv="DomainObject.Predmet.StrankaFormatedWithAdressOIB_1"> FINA Regionalni centar Zagreb, OIB 85821130368, Trg svibanjskih žrtava 1995. 1, 10000 Zagreb; Colum Patrick Sharkey, OIB 98344922710, Sky Peals Road 082, Woodford Green zastupanog po punomoćniku Silvije Čipčić-bragadin</derivirana_varijabla>
  </DomainObject.Predmet.StrankaFormatedWithAdressOIB>
  <DomainObject.Predmet.StrankaWithAdress>
    <izvorni_sadrzaj>FINA Regionalni centar Zagreb Trg svibanjskih žrtava 1995. 1,10000 Zagreb,Colum Patrick Sharkey Sky Peals Road 082,Woodford Green</izvorni_sadrzaj>
    <derivirana_varijabla naziv="DomainObject.Predmet.StrankaWithAdress_1">FINA Regionalni centar Zagreb Trg svibanjskih žrtava 1995. 1,10000 Zagreb,Colum Patrick Sharkey Sky Peals Road 082,Woodford Green</derivirana_varijabla>
  </DomainObject.Predmet.StrankaWithAdress>
  <DomainObject.Predmet.StrankaWithAdressOIB>
    <izvorni_sadrzaj>FINA Regionalni centar Zagreb, OIB 85821130368, Trg svibanjskih žrtava 1995. 1,10000 Zagreb,Colum Patrick Sharkey, OIB 98344922710, Sky Peals Road 082,Woodford Green</izvorni_sadrzaj>
    <derivirana_varijabla naziv="DomainObject.Predmet.StrankaWithAdressOIB_1">FINA Regionalni centar Zagreb, OIB 85821130368, Trg svibanjskih žrtava 1995. 1,10000 Zagreb,Colum Patrick Sharkey, OIB 98344922710, Sky Peals Road 082,Woodford Green</derivirana_varijabla>
  </DomainObject.Predmet.StrankaWithAdressOIB>
  <DomainObject.Predmet.StrankaNazivFormated>
    <izvorni_sadrzaj>FINA Regionalni centar Zagreb,Colum Patrick Sharkey</izvorni_sadrzaj>
    <derivirana_varijabla naziv="DomainObject.Predmet.StrankaNazivFormated_1">FINA Regionalni centar Zagreb,Colum Patrick Sharkey</derivirana_varijabla>
  </DomainObject.Predmet.StrankaNazivFormated>
  <DomainObject.Predmet.StrankaNazivFormatedOIB>
    <izvorni_sadrzaj>FINA Regionalni centar Zagreb, OIB 85821130368,Colum Patrick Sharkey, OIB 98344922710</izvorni_sadrzaj>
    <derivirana_varijabla naziv="DomainObject.Predmet.StrankaNazivFormatedOIB_1">FINA Regionalni centar Zagreb, OIB 85821130368,Colum Patrick Sharkey, OIB 98344922710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Colum Patrick Sharkey zastupanog po punomoćniku Silvije Čipčić-bragadin</item>
    </izvorni_sadrzaj>
    <derivirana_varijabla naziv="DomainObject.Predmet.StrankaListFormated_1">
      <item>FINA Regionalni centar Zagreb</item>
      <item>Colum Patrick Sharkey zastupanog po punomoćniku Silvije Čipčić-bragadin</item>
    </derivirana_varijabla>
  </DomainObject.Predmet.StrankaListFormated>
  <DomainObject.Predmet.StrankaListFormatedOIB>
    <izvorni_sadrzaj>
      <item>FINA Regionalni centar Zagreb, OIB 85821130368</item>
      <item>Colum Patrick Sharkey, OIB 98344922710 zastupanog po punomoćniku Silvije Čipčić-bragadin</item>
    </izvorni_sadrzaj>
    <derivirana_varijabla naziv="DomainObject.Predmet.StrankaListFormatedOIB_1">
      <item>FINA Regionalni centar Zagreb, OIB 85821130368</item>
      <item>Colum Patrick Sharkey, OIB 98344922710 zastupanog po punomoćniku Silvije Čipčić-bragadin</item>
    </derivirana_varijabla>
  </DomainObject.Predmet.StrankaListFormatedOIB>
  <DomainObject.Predmet.StrankaListFormatedWithAdress>
    <izvorni_sadrzaj>
      <item>FINA Regionalni centar Zagreb, Trg svibanjskih žrtava 1995. 1, 10000 Zagreb</item>
      <item>Colum Patrick Sharkey, Sky Peals Road 082, Woodford Green zastupanog po punomoćniku Silvije Čipčić-bragadin</item>
    </izvorni_sadrzaj>
    <derivirana_varijabla naziv="DomainObject.Predmet.StrankaListFormatedWithAdress_1">
      <item>FINA Regionalni centar Zagreb, Trg svibanjskih žrtava 1995. 1, 10000 Zagreb</item>
      <item>Colum Patrick Sharkey, Sky Peals Road 082, Woodford Green zastupanog po punomoćniku Silvije Čipčić-bragadin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Colum Patrick Sharkey, OIB 98344922710, Sky Peals Road 082, Woodford Green zastupanog po punomoćniku Silvije Čipčić-bragadin</item>
    </izvorni_sadrzaj>
    <derivirana_varijabla naziv="DomainObject.Predmet.StrankaListFormatedWithAdressOIB_1">
      <item>FINA Regionalni centar Zagreb, OIB 85821130368, Trg svibanjskih žrtava 1995. 1, 10000 Zagreb</item>
      <item>Colum Patrick Sharkey, OIB 98344922710, Sky Peals Road 082, Woodford Green zastupanog po punomoćniku Silvije Čipčić-bragadin</item>
    </derivirana_varijabla>
  </DomainObject.Predmet.StrankaListFormatedWithAdressOIB>
  <DomainObject.Predmet.StrankaListNazivFormated>
    <izvorni_sadrzaj>
      <item>FINA Regionalni centar Zagreb</item>
      <item>Colum Patrick Sharkey</item>
    </izvorni_sadrzaj>
    <derivirana_varijabla naziv="DomainObject.Predmet.StrankaListNazivFormated_1">
      <item>FINA Regionalni centar Zagreb</item>
      <item>Colum Patrick Sharkey</item>
    </derivirana_varijabla>
  </DomainObject.Predmet.StrankaListNazivFormated>
  <DomainObject.Predmet.StrankaListNazivFormatedOIB>
    <izvorni_sadrzaj>
      <item>FINA Regionalni centar Zagreb, OIB 85821130368</item>
      <item>Colum Patrick Sharkey, OIB 98344922710</item>
    </izvorni_sadrzaj>
    <derivirana_varijabla naziv="DomainObject.Predmet.StrankaListNazivFormatedOIB_1">
      <item>FINA Regionalni centar Zagreb, OIB 85821130368</item>
      <item>Colum Patrick Sharkey, OIB 98344922710</item>
    </derivirana_varijabla>
  </DomainObject.Predmet.StrankaListNazivFormatedOIB>
  <DomainObject.Predmet.ProtuStrankaListFormated>
    <izvorni_sadrzaj>
      <item>LAURANNA d.o.o.</item>
    </izvorni_sadrzaj>
    <derivirana_varijabla naziv="DomainObject.Predmet.ProtuStrankaListFormated_1">
      <item>LAURANNA d.o.o.</item>
    </derivirana_varijabla>
  </DomainObject.Predmet.ProtuStrankaListFormated>
  <DomainObject.Predmet.ProtuStrankaListFormatedOIB>
    <izvorni_sadrzaj>
      <item>LAURANNA d.o.o., OIB 45320156637</item>
    </izvorni_sadrzaj>
    <derivirana_varijabla naziv="DomainObject.Predmet.ProtuStrankaListFormatedOIB_1">
      <item>LAURANNA d.o.o., OIB 45320156637</item>
    </derivirana_varijabla>
  </DomainObject.Predmet.ProtuStrankaListFormatedOIB>
  <DomainObject.Predmet.ProtuStrankaListFormatedWithAdress>
    <izvorni_sadrzaj>
      <item>LAURANNA d.o.o., Zeleni trg 4, 10000 Zagreb</item>
    </izvorni_sadrzaj>
    <derivirana_varijabla naziv="DomainObject.Predmet.ProtuStrankaListFormatedWithAdress_1">
      <item>LAURANNA d.o.o., Zeleni trg 4, 10000 Zagreb</item>
    </derivirana_varijabla>
  </DomainObject.Predmet.ProtuStrankaListFormatedWithAdress>
  <DomainObject.Predmet.ProtuStrankaListFormatedWithAdressOIB>
    <izvorni_sadrzaj>
      <item>LAURANNA d.o.o., OIB 45320156637, Zeleni trg 4, 10000 Zagreb</item>
    </izvorni_sadrzaj>
    <derivirana_varijabla naziv="DomainObject.Predmet.ProtuStrankaListFormatedWithAdressOIB_1">
      <item>LAURANNA d.o.o., OIB 45320156637, Zeleni trg 4, 10000 Zagreb</item>
    </derivirana_varijabla>
  </DomainObject.Predmet.ProtuStrankaListFormatedWithAdressOIB>
  <DomainObject.Predmet.ProtuStrankaListNazivFormated>
    <izvorni_sadrzaj>
      <item>LAURANNA d.o.o.</item>
    </izvorni_sadrzaj>
    <derivirana_varijabla naziv="DomainObject.Predmet.ProtuStrankaListNazivFormated_1">
      <item>LAURANNA d.o.o.</item>
    </derivirana_varijabla>
  </DomainObject.Predmet.ProtuStrankaListNazivFormated>
  <DomainObject.Predmet.ProtuStrankaListNazivFormatedOIB>
    <izvorni_sadrzaj>
      <item>LAURANNA d.o.o., OIB 45320156637</item>
    </izvorni_sadrzaj>
    <derivirana_varijabla naziv="DomainObject.Predmet.ProtuStrankaListNazivFormatedOIB_1">
      <item>LAURANNA d.o.o., OIB 45320156637</item>
    </derivirana_varijabla>
  </DomainObject.Predmet.ProtuStrankaListNazivFormatedOIB>
  <DomainObject.Predmet.OstaliListFormated>
    <izvorni_sadrzaj>
      <item>Colum Patrick Sharkey</item>
      <item>Gillian Karen Sharkey</item>
      <item>Silvije Čipčić-bragadin punomoćnik sudionika u postupku Colum Patrick Sharkey</item>
    </izvorni_sadrzaj>
    <derivirana_varijabla naziv="DomainObject.Predmet.OstaliListFormated_1">
      <item>Colum Patrick Sharkey</item>
      <item>Gillian Karen Sharkey</item>
      <item>Silvije Čipčić-bragadin punomoćnik sudionika u postupku Colum Patrick Sharkey</item>
    </derivirana_varijabla>
  </DomainObject.Predmet.OstaliListFormated>
  <DomainObject.Predmet.OstaliListFormatedOIB>
    <izvorni_sadrzaj>
      <item>Colum Patrick Sharkey, OIB 98344922710</item>
      <item>Gillian Karen Sharkey, OIB 61886315668</item>
      <item>Silvije Čipčić-bragadin, OIB 92463060492 punomoćnik sudionika u postupku Colum Patrick Sharkey</item>
    </izvorni_sadrzaj>
    <derivirana_varijabla naziv="DomainObject.Predmet.OstaliListFormatedOIB_1">
      <item>Colum Patrick Sharkey, OIB 98344922710</item>
      <item>Gillian Karen Sharkey, OIB 61886315668</item>
      <item>Silvije Čipčić-bragadin, OIB 92463060492 punomoćnik sudionika u postupku Colum Patrick Sharkey</item>
    </derivirana_varijabla>
  </DomainObject.Predmet.OstaliListFormatedOIB>
  <DomainObject.Predmet.OstaliListFormatedWithAdress>
    <izvorni_sadrzaj>
      <item>Colum Patrick Sharkey, Sky Peals Road 082, Woodford Green</item>
      <item>Gillian Karen Sharkey, Sky Peals Road 082, Woodford Green</item>
      <item>Silvije Čipčić-bragadin, Masarykova 15, 10000 Zagreb punomoćnik sudionika u postupku Colum Patrick Sharkey</item>
    </izvorni_sadrzaj>
    <derivirana_varijabla naziv="DomainObject.Predmet.OstaliListFormatedWithAdress_1">
      <item>Colum Patrick Sharkey, Sky Peals Road 082, Woodford Green</item>
      <item>Gillian Karen Sharkey, Sky Peals Road 082, Woodford Green</item>
      <item>Silvije Čipčić-bragadin, Masarykova 15, 10000 Zagreb punomoćnik sudionika u postupku Colum Patrick Sharkey</item>
    </derivirana_varijabla>
  </DomainObject.Predmet.OstaliListFormatedWithAdress>
  <DomainObject.Predmet.OstaliListFormatedWithAdressOIB>
    <izvorni_sadrzaj>
      <item>Colum Patrick Sharkey, OIB 98344922710, Sky Peals Road 082, Woodford Green</item>
      <item>Gillian Karen Sharkey, OIB 61886315668, Sky Peals Road 082, Woodford Green</item>
      <item>Silvije Čipčić-bragadin, OIB 92463060492, Masarykova 15, 10000 Zagreb punomoćnik sudionika u postupku Colum Patrick Sharkey</item>
    </izvorni_sadrzaj>
    <derivirana_varijabla naziv="DomainObject.Predmet.OstaliListFormatedWithAdressOIB_1">
      <item>Colum Patrick Sharkey, OIB 98344922710, Sky Peals Road 082, Woodford Green</item>
      <item>Gillian Karen Sharkey, OIB 61886315668, Sky Peals Road 082, Woodford Green</item>
      <item>Silvije Čipčić-bragadin, OIB 92463060492, Masarykova 15, 10000 Zagreb punomoćnik sudionika u postupku Colum Patrick Sharkey</item>
    </derivirana_varijabla>
  </DomainObject.Predmet.OstaliListFormatedWithAdressOIB>
  <DomainObject.Predmet.OstaliListNazivFormated>
    <izvorni_sadrzaj>
      <item>Colum Patrick Sharkey</item>
      <item>Gillian Karen Sharkey</item>
      <item>Silvije Čipčić-bragadin</item>
    </izvorni_sadrzaj>
    <derivirana_varijabla naziv="DomainObject.Predmet.OstaliListNazivFormated_1">
      <item>Colum Patrick Sharkey</item>
      <item>Gillian Karen Sharkey</item>
      <item>Silvije Čipčić-bragadin</item>
    </derivirana_varijabla>
  </DomainObject.Predmet.OstaliListNazivFormated>
  <DomainObject.Predmet.OstaliListNazivFormatedOIB>
    <izvorni_sadrzaj>
      <item>Colum Patrick Sharkey, OIB 98344922710</item>
      <item>Gillian Karen Sharkey, OIB 61886315668</item>
      <item>Silvije Čipčić-bragadin, OIB 92463060492</item>
    </izvorni_sadrzaj>
    <derivirana_varijabla naziv="DomainObject.Predmet.OstaliListNazivFormatedOIB_1">
      <item>Colum Patrick Sharkey, OIB 98344922710</item>
      <item>Gillian Karen Sharkey, OIB 61886315668</item>
      <item>Silvije Čipčić-bragadin, OIB 92463060492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LAURANNA d.o.o.</izvorni_sadrzaj>
    <derivirana_varijabla naziv="DomainObject.Predmet.ProtustrankaIDrugi_1">LAURANNA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LAURANNA d.o.o., OIB 45320156637, Zeleni trg 4, 10000 Zagreb</izvorni_sadrzaj>
    <derivirana_varijabla naziv="DomainObject.Predmet.ProtustrankaIDrugiAdressOIB_1">LAURANNA d.o.o., OIB 45320156637, Zeleni trg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LAURANNA d.o.o.</item>
      <item>FINA Regionalni centar Zagreb</item>
      <item>Colum Patrick Sharkey</item>
      <item>Gillian Karen Sharkey</item>
      <item>Silvije Čipčić-bragadin</item>
      <item>Colum Patrick Sharkey</item>
    </izvorni_sadrzaj>
    <derivirana_varijabla naziv="DomainObject.Predmet.SudioniciListNaziv_1">
      <item>LAURANNA d.o.o.</item>
      <item>FINA Regionalni centar Zagreb</item>
      <item>Colum Patrick Sharkey</item>
      <item>Gillian Karen Sharkey</item>
      <item>Silvije Čipčić-bragadin</item>
      <item>Colum Patrick Sharkey</item>
    </derivirana_varijabla>
  </DomainObject.Predmet.SudioniciListNaziv>
  <DomainObject.Predmet.SudioniciListAdressOIB>
    <izvorni_sadrzaj>
      <item>LAURANNA d.o.o., OIB 45320156637, Zeleni trg 4,10000 Zagreb</item>
      <item>FINA Regionalni centar Zagreb, OIB 85821130368, Trg svibanjskih žrtava 1995. 1,10000 Zagreb</item>
      <item>Colum Patrick Sharkey, OIB 98344922710, Sky Peals Road 082,Woodford Green</item>
      <item>Gillian Karen Sharkey, OIB 61886315668, Sky Peals Road 082,Woodford Green</item>
      <item>Silvije Čipčić-bragadin, OIB 92463060492, Masarykova 15,10000 Zagreb</item>
      <item>Colum Patrick Sharkey, OIB 98344922710, Sky Peals Road 082,Woodford Green</item>
    </izvorni_sadrzaj>
    <derivirana_varijabla naziv="DomainObject.Predmet.SudioniciListAdressOIB_1">
      <item>LAURANNA d.o.o., OIB 45320156637, Zeleni trg 4,10000 Zagreb</item>
      <item>FINA Regionalni centar Zagreb, OIB 85821130368, Trg svibanjskih žrtava 1995. 1,10000 Zagreb</item>
      <item>Colum Patrick Sharkey, OIB 98344922710, Sky Peals Road 082,Woodford Green</item>
      <item>Gillian Karen Sharkey, OIB 61886315668, Sky Peals Road 082,Woodford Green</item>
      <item>Silvije Čipčić-bragadin, OIB 92463060492, Masarykova 15,10000 Zagreb</item>
      <item>Colum Patrick Sharkey, OIB 98344922710, Sky Peals Road 082,Woodford Green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45320156637</item>
      <item>, OIB 85821130368</item>
      <item>, OIB 98344922710</item>
      <item>, OIB 61886315668</item>
      <item>, OIB 92463060492</item>
      <item>, OIB 98344922710</item>
    </izvorni_sadrzaj>
    <derivirana_varijabla naziv="DomainObject.Predmet.SudioniciListNazivOIB_1">
      <item>, OIB 45320156637</item>
      <item>, OIB 85821130368</item>
      <item>, OIB 98344922710</item>
      <item>, OIB 61886315668</item>
      <item>, OIB 92463060492</item>
      <item>, OIB 98344922710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2FDC93-75DE-488B-9415-56B7156B4E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1733</properties:Characters>
  <properties:Lines>98</properties:Lines>
  <properties:Paragraphs>47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2017-05-11T10:29:00Z</dcterms:created>
  <dc:creator>point</dc:creator>
  <cp:lastModifiedBy>Žana Livaja</cp:lastModifiedBy>
  <cp:lastPrinted>2017-05-12T10:42:00Z</cp:lastPrinted>
  <dcterms:modified xmlns:xsi="http://www.w3.org/2001/XMLSchema-instance" xsi:type="dcterms:W3CDTF">2017-05-12T10:42:00Z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