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3bdf" w14:paraId="07d3bdf" w:rsidRDefault="009302EB" w:rsidP="009302EB" w:rsidR="009302EB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2EB" w:rsidP="009302EB" w:rsidR="009302EB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302EB" w:rsidP="009302EB" w:rsidR="009302E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302EB" w:rsidP="009302EB" w:rsidR="009302E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302EB" w:rsidP="009302EB" w:rsidR="009302EB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302EB" w:rsidP="009302EB" w:rsidR="009302E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9302EB" w:rsidP="009302EB" w:rsidR="009302EB" w:rsidRPr="007912E1">
      <w:pPr>
        <w:jc w:val="center"/>
        <w:rPr>
          <w:rFonts w:cs="Times New Roman" w:eastAsia="Times New Roman"/>
          <w:szCs w:val="24"/>
        </w:rPr>
      </w:pPr>
    </w:p>
    <w:p w:rsidRDefault="009302EB" w:rsidP="009302EB" w:rsidR="009302E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9302EB" w:rsidP="009302EB" w:rsidR="009302EB" w:rsidRPr="007912E1">
      <w:pPr>
        <w:rPr>
          <w:rFonts w:cs="Times New Roman" w:eastAsia="Times New Roman"/>
          <w:szCs w:val="24"/>
        </w:rPr>
      </w:pPr>
    </w:p>
    <w:p w:rsidRDefault="009302EB" w:rsidP="009302EB" w:rsidR="009302EB" w:rsidRPr="009302EB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032E99"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</w:t>
      </w:r>
      <w:r w:rsidRPr="00CF72AC">
        <w:rPr>
          <w:rFonts w:cs="Times New Roman" w:eastAsia="Times New Roman"/>
          <w:szCs w:val="24"/>
        </w:rPr>
        <w:t>ovodom zahtjeva Financijske agencije,</w:t>
      </w:r>
      <w:r w:rsidRPr="00CF72AC">
        <w:t xml:space="preserve"> </w:t>
      </w:r>
      <w:r w:rsidRPr="00CF72AC">
        <w:rPr>
          <w:rFonts w:cs="Times New Roman" w:eastAsia="Times New Roman"/>
          <w:szCs w:val="24"/>
        </w:rPr>
        <w:t>OIB 85821130368, Regionalnog centra Rijeka, Podružnice Pula, Pu</w:t>
      </w:r>
      <w:r>
        <w:rPr>
          <w:rFonts w:cs="Times New Roman" w:eastAsia="Times New Roman"/>
          <w:szCs w:val="24"/>
        </w:rPr>
        <w:t xml:space="preserve">la, Giardini 5, nad pravnom osobom (dužnikom) BELLINI d. o. o. Motovun, Gradiziol 29, OIB 56018194406, MBS 040218394, </w:t>
      </w:r>
      <w:r>
        <w:rPr>
          <w:rFonts w:eastAsiaTheme="minorHAnsi"/>
          <w:lang w:eastAsia="en-US"/>
        </w:rPr>
        <w:t>20. rujna 2016.</w:t>
      </w:r>
    </w:p>
    <w:p w:rsidRDefault="009302EB" w:rsidP="009302EB" w:rsidR="009302EB">
      <w:pPr>
        <w:rPr>
          <w:rFonts w:eastAsiaTheme="minorHAnsi"/>
          <w:lang w:eastAsia="en-US"/>
        </w:rPr>
      </w:pPr>
    </w:p>
    <w:p w:rsidRDefault="009302EB" w:rsidP="009302EB" w:rsidR="009302E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9302EB" w:rsidP="009302EB" w:rsidR="009302EB" w:rsidRPr="007912E1">
      <w:pPr>
        <w:rPr>
          <w:rFonts w:cs="Times New Roman" w:eastAsia="Times New Roman"/>
          <w:szCs w:val="24"/>
        </w:rPr>
      </w:pPr>
    </w:p>
    <w:p w:rsidRDefault="009302EB" w:rsidP="009302EB" w:rsidR="009302EB" w:rsidRPr="00255548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BELLINI d. o. o. Motovun, Gradiziol 29, OIB 56018194406, MBS 040218394</w:t>
      </w:r>
      <w:r>
        <w:rPr>
          <w:rFonts w:eastAsiaTheme="minorHAnsi"/>
          <w:lang w:eastAsia="en-US"/>
        </w:rPr>
        <w:t>.</w:t>
      </w:r>
    </w:p>
    <w:p w:rsidRDefault="009302EB" w:rsidP="009302EB" w:rsidR="009302EB">
      <w:pPr>
        <w:rPr>
          <w:rFonts w:eastAsiaTheme="minorHAnsi"/>
          <w:lang w:eastAsia="en-US"/>
        </w:rPr>
      </w:pPr>
    </w:p>
    <w:p w:rsidRDefault="009302EB" w:rsidP="009302EB" w:rsidR="009302EB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9302EB" w:rsidP="009302EB" w:rsidR="009302EB" w:rsidRPr="007912E1">
      <w:pPr>
        <w:ind w:firstLine="708"/>
        <w:rPr>
          <w:rFonts w:cs="Times New Roman" w:eastAsia="Times New Roman"/>
          <w:szCs w:val="24"/>
        </w:rPr>
      </w:pPr>
    </w:p>
    <w:p w:rsidRDefault="009302EB" w:rsidP="00032E99" w:rsidR="009302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</w:t>
      </w:r>
      <w:r w:rsidRPr="007912E1">
        <w:rPr>
          <w:rFonts w:cs="Times New Roman" w:eastAsia="Times New Roman"/>
          <w:szCs w:val="24"/>
        </w:rPr>
        <w:t xml:space="preserve">podnijela je </w:t>
      </w:r>
      <w:r>
        <w:rPr>
          <w:rFonts w:cs="Times New Roman" w:eastAsia="Times New Roman"/>
          <w:szCs w:val="24"/>
        </w:rPr>
        <w:t xml:space="preserve">12. kolovoza 2016. </w:t>
      </w:r>
      <w:r w:rsidRPr="007912E1">
        <w:rPr>
          <w:rFonts w:cs="Times New Roman" w:eastAsia="Times New Roman"/>
          <w:szCs w:val="24"/>
        </w:rPr>
        <w:t xml:space="preserve">ovome sudu zahtjev za provedbu skraćenog stečajnog postupka nad </w:t>
      </w:r>
      <w:r>
        <w:rPr>
          <w:rFonts w:cs="Times New Roman" w:eastAsia="Times New Roman"/>
          <w:szCs w:val="24"/>
        </w:rPr>
        <w:t xml:space="preserve">dužnikom BELLINI d. o. o. Motovun. </w:t>
      </w:r>
      <w:r>
        <w:rPr>
          <w:rFonts w:eastAsiaTheme="minorHAnsi"/>
          <w:lang w:eastAsia="en-US"/>
        </w:rPr>
        <w:t xml:space="preserve">U </w:t>
      </w:r>
      <w:r w:rsidRPr="007912E1">
        <w:rPr>
          <w:rFonts w:cs="Times New Roman" w:eastAsia="Times New Roman"/>
          <w:szCs w:val="24"/>
        </w:rPr>
        <w:t xml:space="preserve">zahtjevu je navedeno da dužnik nema zaposlenih </w:t>
      </w:r>
      <w:r>
        <w:rPr>
          <w:rFonts w:cs="Times New Roman" w:eastAsia="Times New Roman"/>
          <w:szCs w:val="24"/>
        </w:rPr>
        <w:t>i da je</w:t>
      </w:r>
      <w:r w:rsidRPr="007912E1">
        <w:rPr>
          <w:rFonts w:cs="Times New Roman" w:eastAsia="Times New Roman"/>
          <w:szCs w:val="24"/>
        </w:rPr>
        <w:t xml:space="preserve"> na </w:t>
      </w:r>
      <w:r>
        <w:rPr>
          <w:rFonts w:cs="Times New Roman" w:eastAsia="Times New Roman"/>
          <w:szCs w:val="24"/>
        </w:rPr>
        <w:t>dan 10. kolovoza 2016</w:t>
      </w:r>
      <w:r w:rsidRPr="007912E1">
        <w:rPr>
          <w:rFonts w:cs="Times New Roman" w:eastAsia="Times New Roman"/>
          <w:szCs w:val="24"/>
        </w:rPr>
        <w:t>. u Očevidniku redoslijeda osnova za plaćanje ima</w:t>
      </w:r>
      <w:r>
        <w:rPr>
          <w:rFonts w:cs="Times New Roman" w:eastAsia="Times New Roman"/>
          <w:szCs w:val="24"/>
        </w:rPr>
        <w:t>o</w:t>
      </w:r>
      <w:r w:rsidRPr="007912E1">
        <w:rPr>
          <w:rFonts w:cs="Times New Roman" w:eastAsia="Times New Roman"/>
          <w:szCs w:val="24"/>
        </w:rPr>
        <w:t xml:space="preserve"> evidentirane neizvršene osnove za plaćanje u neprekinutom razdoblju od</w:t>
      </w:r>
      <w:r>
        <w:rPr>
          <w:rFonts w:cs="Times New Roman" w:eastAsia="Times New Roman"/>
          <w:szCs w:val="24"/>
        </w:rPr>
        <w:t xml:space="preserve"> 120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1.597.074,79 </w:t>
      </w:r>
      <w:r w:rsidR="00032E99">
        <w:rPr>
          <w:rFonts w:cs="Times New Roman" w:eastAsia="Times New Roman"/>
          <w:szCs w:val="24"/>
        </w:rPr>
        <w:t xml:space="preserve">kuna. </w:t>
      </w:r>
      <w:r>
        <w:rPr>
          <w:rFonts w:cs="Times New Roman" w:eastAsia="Times New Roman"/>
          <w:szCs w:val="24"/>
        </w:rPr>
        <w:t xml:space="preserve">Prije donošenja odluke o zahtjevu za pokretanje skraćenog stečajnog postupka, dužnik je u spis dostavio potvrdu Financijske agencije od 20. rujna 2016. o blokadi računa i novčanih sredstava dužnika (list 2 spisa) iz koje proizlazi </w:t>
      </w:r>
      <w:r w:rsidRPr="00F83927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je na dan izdavanja potvrde na računima i novčanim sredstvima dužnika evidentirano 0 dana blokade, odnosno 160 dana u prethodnih 6 mjeseci, kao i da nepodmirene obveze dužnika na dan izdavanja potvrde iznose 0,00 kuna.</w:t>
      </w:r>
    </w:p>
    <w:p w:rsidRDefault="009302EB" w:rsidP="00032E99" w:rsidR="009302EB" w:rsidRPr="00032E99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2053AA">
        <w:rPr>
          <w:rFonts w:cs="Times New Roman" w:eastAsia="Times New Roman"/>
          <w:szCs w:val="24"/>
        </w:rPr>
        <w:t>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</w:t>
      </w:r>
      <w:r w:rsidR="00032E99">
        <w:rPr>
          <w:rFonts w:cs="Times New Roman" w:eastAsia="Times New Roman"/>
          <w:szCs w:val="24"/>
        </w:rPr>
        <w:t xml:space="preserve">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a uzimajući u obzir d</w:t>
      </w:r>
      <w:r w:rsidR="00032E99">
        <w:rPr>
          <w:rFonts w:eastAsiaTheme="minorHAnsi"/>
          <w:lang w:eastAsia="en-US"/>
        </w:rPr>
        <w:t>a se skraćeni stečajni postupak pokreće</w:t>
      </w:r>
      <w:r>
        <w:rPr>
          <w:rFonts w:eastAsiaTheme="minorHAnsi"/>
          <w:lang w:eastAsia="en-US"/>
        </w:rPr>
        <w:t xml:space="preserve">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9302EB" w:rsidP="009302EB" w:rsidR="009302EB" w:rsidRPr="007912E1">
      <w:pPr>
        <w:rPr>
          <w:rFonts w:cs="Times New Roman" w:eastAsia="Times New Roman"/>
          <w:szCs w:val="24"/>
        </w:rPr>
      </w:pPr>
    </w:p>
    <w:p w:rsidRDefault="009302EB" w:rsidP="00032E99" w:rsidR="009302EB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20. rujna</w:t>
      </w:r>
      <w:r w:rsidRPr="007912E1">
        <w:rPr>
          <w:rFonts w:cs="Times New Roman" w:eastAsia="Times New Roman"/>
          <w:szCs w:val="24"/>
        </w:rPr>
        <w:t xml:space="preserve"> 2016. </w:t>
      </w:r>
    </w:p>
    <w:p w:rsidRDefault="00032E99" w:rsidP="009302EB" w:rsidR="009302EB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32E99" w:rsidP="009302EB" w:rsidR="009302E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F7D31">
        <w:rPr>
          <w:rFonts w:cs="Times New Roman" w:eastAsia="Times New Roman"/>
          <w:szCs w:val="24"/>
        </w:rPr>
        <w:t xml:space="preserve">, v. r. </w:t>
      </w:r>
    </w:p>
    <w:p w:rsidRDefault="00032E99" w:rsidP="009302EB" w:rsidR="00032E99">
      <w:pPr>
        <w:jc w:val="left"/>
        <w:rPr>
          <w:rFonts w:cs="Times New Roman" w:eastAsia="Times New Roman"/>
          <w:szCs w:val="24"/>
        </w:rPr>
      </w:pPr>
    </w:p>
    <w:p w:rsidRDefault="009302EB" w:rsidP="009302EB" w:rsidR="009302E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032E99" w:rsidP="00032E99" w:rsidR="00032E99">
      <w:pPr>
        <w:ind w:firstLine="708"/>
        <w:rPr>
          <w:rFonts w:cs="Times New Roman" w:eastAsia="Times New Roman"/>
          <w:szCs w:val="24"/>
        </w:rPr>
      </w:pPr>
      <w:r w:rsidRPr="00F06FE0">
        <w:rPr>
          <w:rFonts w:cs="Times New Roman" w:eastAsia="Times New Roman"/>
          <w:szCs w:val="24"/>
        </w:rP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>
        <w:rPr>
          <w:rFonts w:cs="Times New Roman" w:eastAsia="Times New Roman"/>
          <w:szCs w:val="24"/>
        </w:rPr>
        <w:t>SZ-a</w:t>
      </w:r>
      <w:r w:rsidRPr="00F06FE0">
        <w:rPr>
          <w:rFonts w:cs="Times New Roman" w:eastAsia="Times New Roman"/>
          <w:szCs w:val="24"/>
        </w:rPr>
        <w:t>). Žalba se podnosi putem ovog suda u dovoljnom broju primjeraka za sud i protivnu stranu, a o žalbi odlučuje sudac pojedinac ovog suda.</w:t>
      </w:r>
    </w:p>
    <w:p w:rsidRDefault="009302EB" w:rsidP="009302EB" w:rsidR="009302EB" w:rsidRPr="00255548">
      <w:pPr>
        <w:jc w:val="left"/>
        <w:rPr>
          <w:rFonts w:cs="Times New Roman" w:eastAsia="Times New Roman"/>
          <w:szCs w:val="24"/>
        </w:rPr>
      </w:pPr>
    </w:p>
    <w:p w:rsidRDefault="009302EB" w:rsidP="009302EB" w:rsidR="009302EB">
      <w:pPr>
        <w:jc w:val="left"/>
        <w:rPr>
          <w:rFonts w:cs="Times New Roman" w:eastAsia="Times New Roman"/>
          <w:szCs w:val="24"/>
        </w:rPr>
      </w:pPr>
    </w:p>
    <w:p w:rsidRDefault="009302EB" w:rsidP="009302EB" w:rsidR="009302E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9302EB" w:rsidP="009302EB" w:rsidR="009302E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</w:t>
      </w:r>
      <w:r w:rsidR="00032E99">
        <w:rPr>
          <w:rFonts w:cs="Times New Roman" w:eastAsia="Times New Roman"/>
          <w:szCs w:val="24"/>
        </w:rPr>
        <w:t>RC Rijeka, Podružnica Pula, Giardini 5,</w:t>
      </w:r>
    </w:p>
    <w:p w:rsidRDefault="009302EB" w:rsidP="009302EB" w:rsidR="009302E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BELLINI d. o. o. </w:t>
      </w:r>
      <w:r w:rsidR="00032E99">
        <w:rPr>
          <w:rFonts w:cs="Times New Roman" w:eastAsia="Times New Roman"/>
          <w:szCs w:val="24"/>
        </w:rPr>
        <w:t xml:space="preserve">Motovun, Gradiziol 29, </w:t>
      </w:r>
    </w:p>
    <w:p w:rsidRDefault="009302EB" w:rsidP="009302EB" w:rsidR="009302EB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9302EB" w:rsidP="009302EB" w:rsidR="009302EB" w:rsidRPr="007912E1">
      <w:pPr>
        <w:rPr>
          <w:rFonts w:eastAsiaTheme="minorHAnsi"/>
          <w:lang w:eastAsia="en-US"/>
        </w:rPr>
      </w:pPr>
    </w:p>
    <w:p w:rsidRDefault="004F5027" w:rsidR="004F5027"/>
    <w:sectPr w:rsidSect="009302EB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2EB" w:rsidP="009302EB" w:rsidR="009302EB">
      <w:r>
        <w:separator/>
      </w:r>
    </w:p>
  </w:endnote>
  <w:endnote w:id="0" w:type="continuationSeparator">
    <w:p w:rsidRDefault="009302EB" w:rsidP="009302EB" w:rsidR="00930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99" w:rsidR="00032E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99" w:rsidR="00032E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99" w:rsidR="00032E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2EB" w:rsidP="009302EB" w:rsidR="009302EB">
      <w:r>
        <w:separator/>
      </w:r>
    </w:p>
  </w:footnote>
  <w:footnote w:id="0" w:type="continuationSeparator">
    <w:p w:rsidRDefault="009302EB" w:rsidP="009302EB" w:rsidR="00930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99" w:rsidR="00032E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2EB" w:rsidP="009302EB" w:rsidR="009302E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F7D31">
      <w:rPr>
        <w:noProof/>
        <w:szCs w:val="24"/>
      </w:rPr>
      <w:t>2</w:t>
    </w:r>
    <w:r w:rsidRPr="00A074C3">
      <w:rPr>
        <w:szCs w:val="24"/>
      </w:rPr>
      <w:fldChar w:fldCharType="end"/>
    </w:r>
    <w:r w:rsidR="00032E99">
      <w:rPr>
        <w:szCs w:val="24"/>
      </w:rPr>
      <w:tab/>
      <w:t>11 St-961/2016-4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99" w:rsidP="009302EB" w:rsidR="009302EB" w:rsidRPr="00A074C3">
    <w:pPr>
      <w:pStyle w:val="Zaglavlje"/>
      <w:jc w:val="right"/>
      <w:rPr>
        <w:szCs w:val="24"/>
      </w:rPr>
    </w:pPr>
    <w:r>
      <w:rPr>
        <w:szCs w:val="24"/>
      </w:rPr>
      <w:t>11 St-961/2016-4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C5B"/>
    <w:rsid w:val="00032E99"/>
    <w:rsid w:val="004F5027"/>
    <w:rsid w:val="00574C5B"/>
    <w:rsid w:val="009302EB"/>
    <w:rsid w:val="00EF7D3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02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02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02E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2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02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2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2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D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7D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7D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7D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02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02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02E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2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02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2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2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D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7D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7D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7D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BELLINI d.o.o. MOTOVUN</izvorni_sadrzaj>
    <derivirana_varijabla naziv="DomainObject.Predmet.ProtustrankaFormated_1">  BELLINI d.o.o. MOTOVUN</derivirana_varijabla>
  </DomainObject.Predmet.ProtustrankaFormated>
  <DomainObject.Predmet.ProtustrankaFormatedOIB>
    <izvorni_sadrzaj>  BELLINI d.o.o. MOTOVUN, OIB 56018194406</izvorni_sadrzaj>
    <derivirana_varijabla naziv="DomainObject.Predmet.ProtustrankaFormatedOIB_1">  BELLINI d.o.o. MOTOVUN, OIB 56018194406</derivirana_varijabla>
  </DomainObject.Predmet.ProtustrankaFormatedOIB>
  <DomainObject.Predmet.ProtustrankaFormatedWithAdress>
    <izvorni_sadrzaj> BELLINI d.o.o. MOTOVUN, Gradiziol 29, 52424 Motovun</izvorni_sadrzaj>
    <derivirana_varijabla naziv="DomainObject.Predmet.ProtustrankaFormatedWithAdress_1"> BELLINI d.o.o. MOTOVUN, Gradiziol 29, 52424 Motovun</derivirana_varijabla>
  </DomainObject.Predmet.ProtustrankaFormatedWithAdress>
  <DomainObject.Predmet.ProtustrankaFormatedWithAdressOIB>
    <izvorni_sadrzaj> BELLINI d.o.o. MOTOVUN, OIB 56018194406, Gradiziol 29, 52424 Motovun</izvorni_sadrzaj>
    <derivirana_varijabla naziv="DomainObject.Predmet.ProtustrankaFormatedWithAdressOIB_1"> BELLINI d.o.o. MOTOVUN, OIB 56018194406, Gradiziol 29, 52424 Motovun</derivirana_varijabla>
  </DomainObject.Predmet.ProtustrankaFormatedWithAdressOIB>
  <DomainObject.Predmet.ProtustrankaWithAdress>
    <izvorni_sadrzaj>BELLINI d.o.o. MOTOVUN Gradiziol 29, 52424 Motovun</izvorni_sadrzaj>
    <derivirana_varijabla naziv="DomainObject.Predmet.ProtustrankaWithAdress_1">BELLINI d.o.o. MOTOVUN Gradiziol 29, 52424 Motovun</derivirana_varijabla>
  </DomainObject.Predmet.ProtustrankaWithAdress>
  <DomainObject.Predmet.ProtustrankaWithAdressOIB>
    <izvorni_sadrzaj>BELLINI d.o.o. MOTOVUN, OIB 56018194406, Gradiziol 29, 52424 Motovun</izvorni_sadrzaj>
    <derivirana_varijabla naziv="DomainObject.Predmet.ProtustrankaWithAdressOIB_1">BELLINI d.o.o. MOTOVUN, OIB 56018194406, Gradiziol 29, 52424 Motovun</derivirana_varijabla>
  </DomainObject.Predmet.ProtustrankaWithAdressOIB>
  <DomainObject.Predmet.ProtustrankaNazivFormated>
    <izvorni_sadrzaj>BELLINI d.o.o. MOTOVUN</izvorni_sadrzaj>
    <derivirana_varijabla naziv="DomainObject.Predmet.ProtustrankaNazivFormated_1">BELLINI d.o.o. MOTOVUN</derivirana_varijabla>
  </DomainObject.Predmet.ProtustrankaNazivFormated>
  <DomainObject.Predmet.ProtustrankaNazivFormatedOIB>
    <izvorni_sadrzaj>BELLINI d.o.o. MOTOVUN, OIB 56018194406</izvorni_sadrzaj>
    <derivirana_varijabla naziv="DomainObject.Predmet.ProtustrankaNazivFormatedOIB_1">BELLINI d.o.o. MOTOVUN, OIB 56018194406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1597074.79</izvorni_sadrzaj>
    <derivirana_varijabla naziv="DomainObject.Predmet.TrenutnaVrijednost_1">1597074.79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BELLINI d.o.o. MOTOVUN</item>
    </izvorni_sadrzaj>
    <derivirana_varijabla naziv="DomainObject.Predmet.ProtuStrankaListFormated_1">
      <item>BELLINI d.o.o. MOTOVUN</item>
    </derivirana_varijabla>
  </DomainObject.Predmet.ProtuStrankaListFormated>
  <DomainObject.Predmet.ProtuStrankaListFormatedOIB>
    <izvorni_sadrzaj>
      <item>BELLINI d.o.o. MOTOVUN, OIB 56018194406</item>
    </izvorni_sadrzaj>
    <derivirana_varijabla naziv="DomainObject.Predmet.ProtuStrankaListFormatedOIB_1">
      <item>BELLINI d.o.o. MOTOVUN, OIB 56018194406</item>
    </derivirana_varijabla>
  </DomainObject.Predmet.ProtuStrankaListFormatedOIB>
  <DomainObject.Predmet.ProtuStrankaListFormatedWithAdress>
    <izvorni_sadrzaj>
      <item>BELLINI d.o.o. MOTOVUN, Gradiziol 29, 52424 Motovun</item>
    </izvorni_sadrzaj>
    <derivirana_varijabla naziv="DomainObject.Predmet.ProtuStrankaListFormatedWithAdress_1">
      <item>BELLINI d.o.o. MOTOVUN, Gradiziol 29, 52424 Motovun</item>
    </derivirana_varijabla>
  </DomainObject.Predmet.ProtuStrankaListFormatedWithAdress>
  <DomainObject.Predmet.ProtuStrankaListFormatedWithAdressOIB>
    <izvorni_sadrzaj>
      <item>BELLINI d.o.o. MOTOVUN, OIB 56018194406, Gradiziol 29, 52424 Motovun</item>
    </izvorni_sadrzaj>
    <derivirana_varijabla naziv="DomainObject.Predmet.ProtuStrankaListFormatedWithAdressOIB_1">
      <item>BELLINI d.o.o. MOTOVUN, OIB 56018194406, Gradiziol 29, 52424 Motovun</item>
    </derivirana_varijabla>
  </DomainObject.Predmet.ProtuStrankaListFormatedWithAdressOIB>
  <DomainObject.Predmet.ProtuStrankaListNazivFormated>
    <izvorni_sadrzaj>
      <item>BELLINI d.o.o. MOTOVUN</item>
    </izvorni_sadrzaj>
    <derivirana_varijabla naziv="DomainObject.Predmet.ProtuStrankaListNazivFormated_1">
      <item>BELLINI d.o.o. MOTOVUN</item>
    </derivirana_varijabla>
  </DomainObject.Predmet.ProtuStrankaListNazivFormated>
  <DomainObject.Predmet.ProtuStrankaListNazivFormatedOIB>
    <izvorni_sadrzaj>
      <item>BELLINI d.o.o. MOTOVUN, OIB 56018194406</item>
    </izvorni_sadrzaj>
    <derivirana_varijabla naziv="DomainObject.Predmet.ProtuStrankaListNazivFormatedOIB_1">
      <item>BELLINI d.o.o. MOTOVUN, OIB 56018194406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BELLINI d.o.o. MOTOVUN</izvorni_sadrzaj>
    <derivirana_varijabla naziv="DomainObject.Predmet.ProtustrankaIDrugi_1">BELLINI d.o.o.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BELLINI d.o.o. MOTOVUN, OIB 56018194406, Gradiziol 29, 52424 Motovun</izvorni_sadrzaj>
    <derivirana_varijabla naziv="DomainObject.Predmet.ProtustrankaIDrugiAdressOIB_1">BELLINI d.o.o. MOTOVUN, OIB 56018194406, Gradiziol 29,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BELLINI d.o.o. MOTOVUN</item>
    </izvorni_sadrzaj>
    <derivirana_varijabla naziv="DomainObject.Predmet.SudioniciListNaziv_1">
      <item>FINANCIJSKA AGENCIJA, RC RIJEKA, PODRUŽNICA PULA, PULA</item>
      <item>BELLINI d.o.o.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BELLINI d.o.o. MOTOVUN, OIB 56018194406, Gradiziol 29,52424 Motovun</item>
    </izvorni_sadrzaj>
    <derivirana_varijabla naziv="DomainObject.Predmet.SudioniciListAdressOIB_1">
      <item>FINANCIJSKA AGENCIJA, RC RIJEKA, PODRUŽNICA PULA, PULA, OIB 85821130368, Ulica grada Vukovara 70,10000 Zagreb</item>
      <item>BELLINI d.o.o. MOTOVUN, OIB 56018194406, Gradiziol 29,52424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56018194406</item>
    </izvorni_sadrzaj>
    <derivirana_varijabla naziv="DomainObject.Predmet.SudioniciListNazivOIB_1">
      <item>, OIB 85821130368</item>
      <item>, OIB 56018194406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2582</properties:Characters>
  <properties:Lines>60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2016-09-20T12:56:00Z</dcterms:created>
  <dc:creator>Mihaela Kaligari</dc:creator>
  <dc:description/>
  <cp:keywords/>
  <cp:lastModifiedBy>Mihaela Kaligari</cp:lastModifiedBy>
  <cp:lastPrinted>2016-09-20T13:18:00Z</cp:lastPrinted>
  <dcterms:modified xmlns:xsi="http://www.w3.org/2001/XMLSchema-instance" xsi:type="dcterms:W3CDTF">2016-09-20T13:18:00Z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