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04aed" w14:paraId="a804aed"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F20533" w:rsidRPr="002C15E3">
      <w:pPr>
        <w:ind w:left="2880"/>
        <w:rPr>
          <w:color w:val="000000"/>
          <w:sz w:val="24"/>
          <w:szCs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7C0779" w:rsidP="007C0779" w:rsidR="007C0779">
      <w:pPr>
        <w:jc w:val="both"/>
      </w:pPr>
    </w:p>
    <w:p w:rsidRDefault="0090511D" w:rsidP="0090511D" w:rsidR="0090511D">
      <w:pPr>
        <w:jc w:val="both"/>
      </w:pPr>
      <w:r w:rsidRPr="002B0335">
        <w:t xml:space="preserve">Trgovački sud u Zagrebu, po sucu Nikoli Ribariću, u stečajnom predmetu u povodu zahtjeva FINANCIJSKE AGENCIJE, za provedbu stečajnog postupka nad dužnikom </w:t>
      </w:r>
      <w:r>
        <w:t xml:space="preserve"> </w:t>
      </w:r>
    </w:p>
    <w:p w:rsidRDefault="0090511D" w:rsidP="0090511D" w:rsidR="0090511D" w:rsidRPr="006E7B5F">
      <w:pPr>
        <w:jc w:val="both"/>
        <w:rPr>
          <w:color w:val="FF0000"/>
        </w:rPr>
      </w:pPr>
      <w:r w:rsidRPr="00ED336B">
        <w:rPr>
          <w:color w:val="FF0000"/>
        </w:rPr>
        <w:t xml:space="preserve">ŽUTI JEŽ j.d.o.o. </w:t>
      </w:r>
      <w:r>
        <w:rPr>
          <w:color w:val="FF0000"/>
        </w:rPr>
        <w:t xml:space="preserve">, </w:t>
      </w:r>
      <w:r w:rsidRPr="00ED336B">
        <w:rPr>
          <w:color w:val="FF0000"/>
        </w:rPr>
        <w:t>Zagreb (Grad Zagreb)</w:t>
      </w:r>
      <w:r>
        <w:rPr>
          <w:color w:val="FF0000"/>
        </w:rPr>
        <w:t>,</w:t>
      </w:r>
      <w:r w:rsidRPr="00ED336B">
        <w:rPr>
          <w:color w:val="FF0000"/>
        </w:rPr>
        <w:t xml:space="preserve"> Horvatovac 61 </w:t>
      </w:r>
      <w:r>
        <w:rPr>
          <w:color w:val="FF0000"/>
        </w:rPr>
        <w:t xml:space="preserve">, OIB: </w:t>
      </w:r>
      <w:r w:rsidRPr="00ED336B">
        <w:rPr>
          <w:color w:val="FF0000"/>
        </w:rPr>
        <w:t>80236297631</w:t>
      </w:r>
      <w:r>
        <w:rPr>
          <w:color w:val="FF0000"/>
        </w:rPr>
        <w:t>,</w:t>
      </w:r>
      <w:r w:rsidRPr="006E7B5F">
        <w:rPr>
          <w:color w:val="FF0000"/>
        </w:rPr>
        <w:t xml:space="preserve"> dana 20. srpnja 2017. godine</w:t>
      </w:r>
    </w:p>
    <w:p w:rsidRDefault="00A331F8" w:rsidP="00A331F8" w:rsidR="00A331F8" w:rsidRPr="006E7B5F">
      <w:pPr>
        <w:jc w:val="both"/>
        <w:rPr>
          <w:color w:val="FF0000"/>
        </w:rPr>
      </w:pPr>
    </w:p>
    <w:p w:rsidRDefault="00C81056" w:rsidP="00C81056" w:rsidR="00C81056" w:rsidRPr="002E0818">
      <w:pPr>
        <w:jc w:val="center"/>
        <w:rPr>
          <w:color w:val="000000"/>
          <w:sz w:val="24"/>
          <w:szCs w:val="24"/>
        </w:rPr>
      </w:pPr>
      <w:r w:rsidRPr="002E0818">
        <w:rPr>
          <w:color w:val="000000"/>
          <w:sz w:val="24"/>
          <w:szCs w:val="24"/>
        </w:rPr>
        <w:t xml:space="preserve">r i j e š i o    j e </w:t>
      </w:r>
    </w:p>
    <w:p w:rsidRDefault="00C81056" w:rsidP="00C81056" w:rsidR="00C81056" w:rsidRPr="002E0818">
      <w:pPr>
        <w:jc w:val="center"/>
        <w:rPr>
          <w:b/>
          <w:color w:val="000000"/>
          <w:sz w:val="24"/>
          <w:szCs w:val="24"/>
        </w:rPr>
      </w:pPr>
    </w:p>
    <w:p w:rsidRDefault="00C81056" w:rsidP="00C81056" w:rsidR="00C81056" w:rsidRPr="002E0818">
      <w:pPr>
        <w:pStyle w:val="Odlomakpopisa"/>
        <w:numPr>
          <w:ilvl w:val="0"/>
          <w:numId w:val="1"/>
        </w:numPr>
        <w:jc w:val="both"/>
        <w:textAlignment w:val="auto"/>
        <w:rPr>
          <w:color w:val="000000"/>
          <w:sz w:val="24"/>
          <w:szCs w:val="24"/>
        </w:rPr>
      </w:pPr>
      <w:r w:rsidRPr="002E0818">
        <w:rPr>
          <w:color w:val="000000"/>
          <w:sz w:val="24"/>
          <w:szCs w:val="24"/>
        </w:rPr>
        <w:t xml:space="preserve">Nalaže se osobi ovlaštenoj za zastupanje dužnika </w:t>
      </w:r>
    </w:p>
    <w:p w:rsidRDefault="00C81056" w:rsidP="00C81056" w:rsidR="00C81056" w:rsidRPr="002E0818">
      <w:pPr>
        <w:pStyle w:val="Odlomakpopisa"/>
        <w:ind w:left="1429"/>
        <w:jc w:val="both"/>
        <w:textAlignment w:val="auto"/>
        <w:rPr>
          <w:color w:val="000000"/>
          <w:sz w:val="24"/>
          <w:szCs w:val="24"/>
        </w:rPr>
      </w:pPr>
    </w:p>
    <w:p w:rsidRDefault="0090511D" w:rsidP="0090511D" w:rsidR="0090511D" w:rsidRPr="00ED336B">
      <w:pPr>
        <w:pStyle w:val="Odlomakpopisa"/>
        <w:ind w:left="540"/>
        <w:jc w:val="both"/>
        <w:rPr>
          <w:color w:val="FF0000"/>
        </w:rPr>
      </w:pPr>
      <w:r w:rsidRPr="00ED336B">
        <w:rPr>
          <w:color w:val="FF0000"/>
        </w:rPr>
        <w:t>Ma</w:t>
      </w:r>
      <w:r>
        <w:rPr>
          <w:color w:val="FF0000"/>
        </w:rPr>
        <w:t xml:space="preserve">rijan Opačak, OIB: 67115745691 </w:t>
      </w:r>
    </w:p>
    <w:p w:rsidRDefault="0090511D" w:rsidP="0090511D" w:rsidR="0090511D">
      <w:pPr>
        <w:pStyle w:val="Odlomakpopisa"/>
        <w:ind w:left="540"/>
        <w:jc w:val="both"/>
        <w:rPr>
          <w:color w:val="FF0000"/>
        </w:rPr>
      </w:pPr>
      <w:r w:rsidRPr="00ED336B">
        <w:rPr>
          <w:color w:val="FF0000"/>
        </w:rPr>
        <w:t>Zagreb, Remetinečki Gaj 18/D</w:t>
      </w:r>
    </w:p>
    <w:p w:rsidRDefault="00A331F8" w:rsidP="00310089" w:rsidR="00A331F8">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A331F8">
      <w:pPr>
        <w:adjustRightInd/>
        <w:ind w:firstLine="708"/>
        <w:jc w:val="both"/>
        <w:rPr>
          <w:color w:val="FF0000"/>
          <w:sz w:val="24"/>
          <w:szCs w:val="24"/>
        </w:rPr>
      </w:pPr>
      <w:r w:rsidRPr="00764854">
        <w:rPr>
          <w:color w:val="000000"/>
          <w:sz w:val="24"/>
          <w:szCs w:val="24"/>
        </w:rPr>
        <w:t xml:space="preserve">- predujam u iznosu 1.000,00 kn za korist Fonda za namirenje troškova stečajnog postupka na račun Trgovačkog suda u Zagrebu broj IBAN HR9223900011300000460, model 05, poziv na broj </w:t>
      </w:r>
      <w:r w:rsidRPr="00A331F8">
        <w:rPr>
          <w:color w:val="FF0000"/>
          <w:sz w:val="24"/>
          <w:szCs w:val="24"/>
        </w:rPr>
        <w:t>2001-</w:t>
      </w:r>
      <w:r w:rsidR="00477EFA">
        <w:rPr>
          <w:color w:val="FF0000"/>
          <w:sz w:val="24"/>
          <w:szCs w:val="24"/>
        </w:rPr>
        <w:t>3</w:t>
      </w:r>
      <w:r w:rsidR="0090511D">
        <w:rPr>
          <w:color w:val="FF0000"/>
          <w:sz w:val="24"/>
          <w:szCs w:val="24"/>
        </w:rPr>
        <w:t>714</w:t>
      </w:r>
      <w:r w:rsidR="00310089" w:rsidRPr="00A331F8">
        <w:rPr>
          <w:color w:val="FF0000"/>
          <w:sz w:val="24"/>
          <w:szCs w:val="24"/>
        </w:rPr>
        <w:t>-2016</w:t>
      </w:r>
      <w:r w:rsidRPr="00A331F8">
        <w:rPr>
          <w:color w:val="FF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r w:rsidR="00A331F8">
        <w:rPr>
          <w:color w:val="FF0000"/>
        </w:rPr>
        <w:t xml:space="preserve">OIB: </w:t>
      </w:r>
      <w:r w:rsidR="0090511D">
        <w:rPr>
          <w:color w:val="FF0000"/>
        </w:rPr>
        <w:t>67115745691)</w:t>
      </w:r>
      <w:r w:rsidRPr="00621B2A">
        <w:rPr>
          <w:sz w:val="24"/>
          <w:szCs w:val="24"/>
        </w:rPr>
        <w:t>.</w:t>
      </w:r>
    </w:p>
    <w:p w:rsidRDefault="00732034" w:rsidP="00732034" w:rsidR="00732034" w:rsidRPr="00621B2A">
      <w:pPr>
        <w:jc w:val="both"/>
        <w:rPr>
          <w:sz w:val="24"/>
          <w:szCs w:val="24"/>
        </w:rPr>
      </w:pPr>
      <w:r w:rsidRPr="00621B2A">
        <w:rPr>
          <w:sz w:val="24"/>
          <w:szCs w:val="24"/>
        </w:rPr>
        <w:t>IV.</w:t>
      </w:r>
      <w:r w:rsidRPr="00621B2A">
        <w:rPr>
          <w:sz w:val="24"/>
          <w:szCs w:val="24"/>
        </w:rPr>
        <w:tab/>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w:t>
      </w:r>
      <w:r w:rsidRPr="00A331F8">
        <w:rPr>
          <w:color w:val="FF0000"/>
          <w:sz w:val="24"/>
          <w:szCs w:val="24"/>
        </w:rPr>
        <w:t>broj 2001-</w:t>
      </w:r>
      <w:r w:rsidR="00477EFA">
        <w:rPr>
          <w:color w:val="FF0000"/>
          <w:sz w:val="24"/>
          <w:szCs w:val="24"/>
        </w:rPr>
        <w:t>3</w:t>
      </w:r>
      <w:r w:rsidR="0090511D">
        <w:rPr>
          <w:color w:val="FF0000"/>
          <w:sz w:val="24"/>
          <w:szCs w:val="24"/>
        </w:rPr>
        <w:t>714</w:t>
      </w:r>
      <w:r w:rsidRPr="00A331F8">
        <w:rPr>
          <w:color w:val="FF0000"/>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lastRenderedPageBreak/>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C81056" w:rsidP="00C81056" w:rsidR="00C81056" w:rsidRPr="00764854">
      <w:pPr>
        <w:ind w:firstLine="720"/>
        <w:jc w:val="center"/>
        <w:rPr>
          <w:color w:val="000000"/>
          <w:sz w:val="24"/>
        </w:rPr>
      </w:pPr>
      <w:r w:rsidRPr="00764854">
        <w:rPr>
          <w:color w:val="000000"/>
          <w:sz w:val="24"/>
        </w:rPr>
        <w:lastRenderedPageBreak/>
        <w:t xml:space="preserve">U Zagrebu </w:t>
      </w:r>
      <w:r w:rsidR="00A57EE9">
        <w:rPr>
          <w:color w:val="000000"/>
          <w:sz w:val="24"/>
        </w:rPr>
        <w:t>20</w:t>
      </w:r>
      <w:r w:rsidRPr="00764854">
        <w:rPr>
          <w:color w:val="000000"/>
          <w:sz w:val="24"/>
        </w:rPr>
        <w:t>.</w:t>
      </w:r>
      <w:r w:rsidR="00732034">
        <w:rPr>
          <w:color w:val="000000"/>
          <w:sz w:val="24"/>
        </w:rPr>
        <w:t xml:space="preserve"> </w:t>
      </w:r>
      <w:r w:rsidR="00A331F8">
        <w:rPr>
          <w:color w:val="000000"/>
          <w:sz w:val="24"/>
        </w:rPr>
        <w:t>srpnja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2C1789" w:rsidP="00E91121" w:rsidR="002C1789">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2C1789" w:rsidP="00E91121" w:rsidR="002C1789">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2C1789" w:rsidP="00E91121" w:rsidR="002C1789">
      <w:pPr>
        <w:pStyle w:val="Podnaslov"/>
        <w:ind w:firstLine="720" w:left="4320"/>
        <w:rPr>
          <w:rFonts w:hAnsi="Times New Roman" w:ascii="Times New Roman"/>
          <w:b w:val="false"/>
          <w:color w:val="auto"/>
          <w:szCs w:val="24"/>
        </w:rPr>
      </w:pPr>
    </w:p>
    <w:p w:rsidRDefault="002C1789" w:rsidP="002C1789" w:rsidR="002C1789">
      <w:pPr>
        <w:pStyle w:val="Podnaslov"/>
        <w:ind w:left="354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2C1789" w:rsidP="00E91121" w:rsidR="002C1789"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67A8B" w:rsidP="00732034" w:rsidR="00E67A8B" w:rsidRPr="00FC1355">
      <w:pPr>
        <w:pStyle w:val="Podnaslov"/>
        <w:ind w:firstLine="708" w:left="4956"/>
        <w:rPr>
          <w:rFonts w:hAnsi="Times New Roman" w:ascii="Times New Roman"/>
          <w:b w:val="false"/>
          <w:color w:val="auto"/>
          <w:szCs w:val="24"/>
        </w:rPr>
      </w:pPr>
    </w:p>
    <w:p w:rsidRDefault="00334E65" w:rsidP="00E45216" w:rsidR="00334E65" w:rsidRPr="00FC1355">
      <w:pPr>
        <w:pStyle w:val="Podnaslov"/>
        <w:ind w:firstLine="708" w:left="4956"/>
        <w:rPr>
          <w:rFonts w:hAnsi="Times New Roman" w:ascii="Times New Roman"/>
          <w:b w:val="false"/>
          <w:color w:val="auto"/>
          <w:szCs w:val="24"/>
        </w:rPr>
      </w:pPr>
    </w:p>
    <w:p w:rsidRDefault="00334E65" w:rsidP="00E45216" w:rsidR="00C81056" w:rsidRPr="00764854">
      <w:pPr>
        <w:pStyle w:val="Podnaslov"/>
        <w:ind w:firstLine="708" w:left="4956"/>
        <w:rPr>
          <w:color w:val="000000"/>
        </w:rPr>
      </w:pPr>
      <w:r>
        <w:rPr>
          <w:rFonts w:hAnsi="Times New Roman" w:ascii="Times New Roman"/>
          <w:b w:val="false"/>
          <w:color w:val="auto"/>
          <w:szCs w:val="24"/>
        </w:rPr>
        <w:t xml:space="preserve"> </w:t>
      </w: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2C1789" w:rsidP="00C81056" w:rsidR="002C1789">
      <w:pPr>
        <w:jc w:val="both"/>
        <w:rPr>
          <w:color w:val="000000"/>
          <w:sz w:val="24"/>
          <w:szCs w:val="24"/>
        </w:rPr>
      </w:pPr>
    </w:p>
    <w:p w:rsidRDefault="002C1789" w:rsidP="00C81056" w:rsidR="002C1789">
      <w:pPr>
        <w:jc w:val="both"/>
        <w:rPr>
          <w:color w:val="000000"/>
          <w:sz w:val="24"/>
          <w:szCs w:val="24"/>
        </w:rPr>
      </w:pPr>
    </w:p>
    <w:p w:rsidRDefault="002C1789" w:rsidP="00C81056" w:rsidR="002C1789">
      <w:pPr>
        <w:jc w:val="both"/>
        <w:rPr>
          <w:color w:val="000000"/>
          <w:sz w:val="24"/>
          <w:szCs w:val="24"/>
        </w:rPr>
      </w:pPr>
    </w:p>
    <w:p w:rsidRDefault="002C1789" w:rsidP="00C81056" w:rsidR="002C1789">
      <w:pPr>
        <w:jc w:val="both"/>
        <w:rPr>
          <w:color w:val="000000"/>
          <w:sz w:val="24"/>
          <w:szCs w:val="24"/>
        </w:rPr>
      </w:pPr>
    </w:p>
    <w:p w:rsidRDefault="002C1789" w:rsidP="00C81056" w:rsidR="002C1789">
      <w:pPr>
        <w:jc w:val="both"/>
        <w:rPr>
          <w:color w:val="000000"/>
          <w:sz w:val="24"/>
          <w:szCs w:val="24"/>
        </w:rPr>
      </w:pPr>
    </w:p>
    <w:p w:rsidRDefault="002C1789" w:rsidP="00C81056" w:rsidR="002C1789">
      <w:pPr>
        <w:jc w:val="both"/>
        <w:rPr>
          <w:color w:val="000000"/>
          <w:sz w:val="24"/>
          <w:szCs w:val="24"/>
        </w:rPr>
      </w:pPr>
    </w:p>
    <w:p w:rsidRDefault="002C1789" w:rsidP="00C81056" w:rsidR="002C1789">
      <w:pPr>
        <w:jc w:val="both"/>
        <w:rPr>
          <w:color w:val="000000"/>
          <w:sz w:val="24"/>
          <w:szCs w:val="24"/>
        </w:rPr>
      </w:pPr>
    </w:p>
    <w:p w:rsidRDefault="002C1789" w:rsidP="00C81056" w:rsidR="002C1789">
      <w:pPr>
        <w:jc w:val="both"/>
        <w:rPr>
          <w:color w:val="000000"/>
          <w:sz w:val="24"/>
          <w:szCs w:val="24"/>
        </w:rPr>
      </w:pPr>
    </w:p>
    <w:p w:rsidRDefault="002C1789" w:rsidP="00C81056" w:rsidR="002C1789">
      <w:pPr>
        <w:jc w:val="both"/>
        <w:rPr>
          <w:color w:val="000000"/>
          <w:sz w:val="24"/>
          <w:szCs w:val="24"/>
        </w:rPr>
      </w:pPr>
    </w:p>
    <w:p w:rsidRDefault="002C1789" w:rsidP="00C81056" w:rsidR="002C1789">
      <w:pPr>
        <w:jc w:val="both"/>
        <w:rPr>
          <w:color w:val="000000"/>
          <w:sz w:val="24"/>
          <w:szCs w:val="24"/>
        </w:rPr>
      </w:pPr>
    </w:p>
    <w:p w:rsidRDefault="002C1789" w:rsidP="00C81056" w:rsidR="002C1789">
      <w:pPr>
        <w:jc w:val="both"/>
        <w:rPr>
          <w:color w:val="000000"/>
          <w:sz w:val="24"/>
          <w:szCs w:val="24"/>
        </w:rPr>
      </w:pPr>
    </w:p>
    <w:p w:rsidRDefault="002C1789" w:rsidP="00C81056" w:rsidR="002C1789">
      <w:pPr>
        <w:jc w:val="both"/>
        <w:rPr>
          <w:color w:val="000000"/>
          <w:sz w:val="24"/>
          <w:szCs w:val="24"/>
        </w:rPr>
      </w:pPr>
    </w:p>
    <w:p w:rsidRDefault="002C1789" w:rsidP="00C81056" w:rsidR="002C1789">
      <w:pPr>
        <w:jc w:val="both"/>
        <w:rPr>
          <w:color w:val="000000"/>
          <w:sz w:val="24"/>
          <w:szCs w:val="24"/>
        </w:rPr>
      </w:pPr>
    </w:p>
    <w:p w:rsidRDefault="002C1789" w:rsidP="00C81056" w:rsidR="002C1789">
      <w:pPr>
        <w:jc w:val="both"/>
        <w:rPr>
          <w:color w:val="000000"/>
          <w:sz w:val="24"/>
          <w:szCs w:val="24"/>
        </w:rPr>
      </w:pPr>
    </w:p>
    <w:p w:rsidRDefault="002C1789" w:rsidP="00C81056" w:rsidR="002C1789">
      <w:pPr>
        <w:jc w:val="both"/>
        <w:rPr>
          <w:color w:val="000000"/>
          <w:sz w:val="24"/>
          <w:szCs w:val="24"/>
        </w:rPr>
      </w:pPr>
    </w:p>
    <w:p w:rsidRDefault="002C1789" w:rsidP="00C81056" w:rsidR="002C1789">
      <w:pPr>
        <w:jc w:val="both"/>
        <w:rPr>
          <w:color w:val="000000"/>
          <w:sz w:val="24"/>
          <w:szCs w:val="24"/>
        </w:rPr>
      </w:pPr>
    </w:p>
    <w:p w:rsidRDefault="002C1789" w:rsidP="00C81056" w:rsidR="002C1789">
      <w:pPr>
        <w:jc w:val="both"/>
        <w:rPr>
          <w:color w:val="000000"/>
          <w:sz w:val="24"/>
          <w:szCs w:val="24"/>
        </w:rPr>
      </w:pPr>
    </w:p>
    <w:p w:rsidRDefault="002C1789" w:rsidP="00C81056" w:rsidR="002C1789">
      <w:pPr>
        <w:jc w:val="both"/>
        <w:rPr>
          <w:color w:val="000000"/>
          <w:sz w:val="24"/>
          <w:szCs w:val="24"/>
        </w:rPr>
      </w:pPr>
    </w:p>
    <w:p w:rsidRDefault="002C1789" w:rsidP="00C81056" w:rsidR="002C1789">
      <w:pPr>
        <w:jc w:val="both"/>
        <w:rPr>
          <w:color w:val="000000"/>
          <w:sz w:val="24"/>
          <w:szCs w:val="24"/>
        </w:rPr>
      </w:pPr>
    </w:p>
    <w:p w:rsidRDefault="002C1789" w:rsidP="00C81056" w:rsidR="002C1789">
      <w:pPr>
        <w:jc w:val="both"/>
        <w:rPr>
          <w:color w:val="000000"/>
          <w:sz w:val="24"/>
          <w:szCs w:val="24"/>
        </w:rPr>
      </w:pPr>
    </w:p>
    <w:p w:rsidRDefault="002C1789" w:rsidP="00C81056" w:rsidR="002C1789">
      <w:pPr>
        <w:jc w:val="both"/>
        <w:rPr>
          <w:color w:val="000000"/>
          <w:sz w:val="24"/>
          <w:szCs w:val="24"/>
        </w:rPr>
      </w:pPr>
    </w:p>
    <w:p w:rsidRDefault="002C1789" w:rsidP="00C81056" w:rsidR="002C1789">
      <w:pPr>
        <w:jc w:val="both"/>
        <w:rPr>
          <w:color w:val="000000"/>
          <w:sz w:val="24"/>
          <w:szCs w:val="24"/>
        </w:rPr>
      </w:pPr>
    </w:p>
    <w:p w:rsidRDefault="002C1789" w:rsidP="00C81056" w:rsidR="002C1789">
      <w:pPr>
        <w:jc w:val="both"/>
        <w:rPr>
          <w:color w:val="000000"/>
          <w:sz w:val="24"/>
          <w:szCs w:val="24"/>
        </w:rPr>
      </w:pPr>
    </w:p>
    <w:p w:rsidRDefault="002C1789" w:rsidP="00C81056" w:rsidR="002C1789">
      <w:pPr>
        <w:jc w:val="both"/>
        <w:rPr>
          <w:color w:val="000000"/>
          <w:sz w:val="24"/>
          <w:szCs w:val="24"/>
        </w:rPr>
      </w:pPr>
    </w:p>
    <w:p w:rsidRDefault="002C1789" w:rsidP="00C81056" w:rsidR="002C1789">
      <w:pPr>
        <w:jc w:val="both"/>
        <w:rPr>
          <w:color w:val="000000"/>
          <w:sz w:val="24"/>
          <w:szCs w:val="24"/>
        </w:rPr>
      </w:pPr>
    </w:p>
    <w:p w:rsidRDefault="002C1789" w:rsidP="00C81056" w:rsidR="002C1789">
      <w:pPr>
        <w:jc w:val="both"/>
        <w:rPr>
          <w:color w:val="000000"/>
          <w:sz w:val="24"/>
          <w:szCs w:val="24"/>
        </w:rPr>
      </w:pPr>
    </w:p>
    <w:p w:rsidRDefault="002C1789" w:rsidP="00C81056" w:rsidR="002C1789">
      <w:pPr>
        <w:jc w:val="both"/>
        <w:rPr>
          <w:color w:val="000000"/>
          <w:sz w:val="24"/>
          <w:szCs w:val="24"/>
        </w:rPr>
      </w:pPr>
    </w:p>
    <w:p w:rsidRDefault="002C1789" w:rsidP="00C81056" w:rsidR="002C1789">
      <w:pPr>
        <w:jc w:val="both"/>
        <w:rPr>
          <w:color w:val="000000"/>
          <w:sz w:val="24"/>
          <w:szCs w:val="24"/>
        </w:rPr>
      </w:pPr>
    </w:p>
    <w:p w:rsidRDefault="002C1789" w:rsidP="00C81056" w:rsidR="002C1789">
      <w:pPr>
        <w:jc w:val="both"/>
        <w:rPr>
          <w:color w:val="000000"/>
          <w:sz w:val="24"/>
          <w:szCs w:val="24"/>
        </w:rPr>
      </w:pPr>
    </w:p>
    <w:p w:rsidRDefault="002C1789" w:rsidP="00C81056" w:rsidR="002C1789">
      <w:pPr>
        <w:jc w:val="both"/>
        <w:rPr>
          <w:color w:val="000000"/>
          <w:sz w:val="24"/>
          <w:szCs w:val="24"/>
        </w:rPr>
      </w:pPr>
    </w:p>
    <w:p w:rsidRDefault="002C1789" w:rsidP="00C81056" w:rsidR="002C1789">
      <w:pPr>
        <w:jc w:val="both"/>
        <w:rPr>
          <w:color w:val="000000"/>
          <w:sz w:val="24"/>
          <w:szCs w:val="24"/>
        </w:rPr>
      </w:pPr>
    </w:p>
    <w:sectPr w:rsidSect="00DE7044" w:rsidR="002C1789">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8C64E0"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8C64E0">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477EFA">
      <w:rPr>
        <w:sz w:val="24"/>
      </w:rPr>
      <w:t>3</w:t>
    </w:r>
    <w:r w:rsidR="0090511D">
      <w:rPr>
        <w:sz w:val="24"/>
      </w:rPr>
      <w:t>714/</w:t>
    </w:r>
    <w:r w:rsidR="00477EFA">
      <w:rPr>
        <w:sz w:val="24"/>
      </w:rPr>
      <w:t>2016</w:t>
    </w:r>
    <w:r w:rsidR="002C1789">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2363B9"/>
    <w:rsid w:val="0028668B"/>
    <w:rsid w:val="002B0335"/>
    <w:rsid w:val="002C15E3"/>
    <w:rsid w:val="002C1789"/>
    <w:rsid w:val="002E0818"/>
    <w:rsid w:val="002E1C88"/>
    <w:rsid w:val="00310089"/>
    <w:rsid w:val="0031183A"/>
    <w:rsid w:val="00334E65"/>
    <w:rsid w:val="003C288F"/>
    <w:rsid w:val="004071C3"/>
    <w:rsid w:val="004108D6"/>
    <w:rsid w:val="00477EFA"/>
    <w:rsid w:val="0052449F"/>
    <w:rsid w:val="006766C5"/>
    <w:rsid w:val="00732034"/>
    <w:rsid w:val="00795FF6"/>
    <w:rsid w:val="007C0779"/>
    <w:rsid w:val="008028CF"/>
    <w:rsid w:val="00862A83"/>
    <w:rsid w:val="00893F38"/>
    <w:rsid w:val="0089624E"/>
    <w:rsid w:val="008C64E0"/>
    <w:rsid w:val="008D156B"/>
    <w:rsid w:val="008E348C"/>
    <w:rsid w:val="0090511D"/>
    <w:rsid w:val="009349A3"/>
    <w:rsid w:val="009C0A1D"/>
    <w:rsid w:val="00A331F8"/>
    <w:rsid w:val="00A57885"/>
    <w:rsid w:val="00A57EE9"/>
    <w:rsid w:val="00A827DC"/>
    <w:rsid w:val="00AD1EF7"/>
    <w:rsid w:val="00AE694D"/>
    <w:rsid w:val="00BF799E"/>
    <w:rsid w:val="00C3637D"/>
    <w:rsid w:val="00C81056"/>
    <w:rsid w:val="00C83371"/>
    <w:rsid w:val="00DE7044"/>
    <w:rsid w:val="00E2047E"/>
    <w:rsid w:val="00E45216"/>
    <w:rsid w:val="00E67A8B"/>
    <w:rsid w:val="00EA3874"/>
    <w:rsid w:val="00EE12DA"/>
    <w:rsid w:val="00F20533"/>
    <w:rsid w:val="00F42292"/>
    <w:rsid w:val="00F71D86"/>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8C64E0"/>
    <w:rPr>
      <w:color w:val="808080"/>
      <w:bdr w:space="0" w:sz="0" w:color="auto" w:val="none"/>
      <w:shd w:fill="auto" w:color="auto" w:val="clear"/>
    </w:rPr>
  </w:style>
  <w:style w:customStyle="true" w:styleId="eSPISCCParagraphDefaultFont" w:type="character">
    <w:name w:val="eSPIS_CC_Paragraph Default Font"/>
    <w:basedOn w:val="Zadanifontodlomka"/>
    <w:rsid w:val="008C64E0"/>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8C64E0"/>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8C64E0"/>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8C64E0"/>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8C64E0"/>
    <w:rPr>
      <w:color w:val="808080"/>
      <w:bdr w:color="auto" w:space="0" w:sz="0" w:val="none"/>
      <w:shd w:color="auto" w:fill="auto" w:val="clear"/>
    </w:rPr>
  </w:style>
  <w:style w:customStyle="1" w:styleId="eSPISCCParagraphDefaultFont" w:type="character">
    <w:name w:val="eSPIS_CC_Paragraph Default Font"/>
    <w:basedOn w:val="Zadanifontodlomka"/>
    <w:rsid w:val="008C64E0"/>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8C64E0"/>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8C64E0"/>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8C64E0"/>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srpnja 2017.</izvorni_sadrzaj>
    <derivirana_varijabla naziv="DomainObject.DatumDonosenjaOdluke_1">20.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3714</izvorni_sadrzaj>
    <derivirana_varijabla naziv="DomainObject.Predmet.Broj_1">3714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2016.</izvorni_sadrzaj>
    <derivirana_varijabla naziv="DomainObject.Predmet.DatumOsnivanja_1">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St-3714/2016</izvorni_sadrzaj>
    <derivirana_varijabla naziv="DomainObject.Predmet.OznakaBroj_1">St-3714/2016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ŽUTI JEŽ j.d.o.o. za usluge</izvorni_sadrzaj>
    <derivirana_varijabla naziv="DomainObject.Predmet.ProtustrankaFormated_1">  ŽUTI JEŽ j.d.o.o. za usluge</derivirana_varijabla>
  </DomainObject.Predmet.ProtustrankaFormated>
  <DomainObject.Predmet.ProtustrankaFormatedOIB>
    <izvorni_sadrzaj>  ŽUTI JEŽ j.d.o.o. za usluge, OIB 80236297631</izvorni_sadrzaj>
    <derivirana_varijabla naziv="DomainObject.Predmet.ProtustrankaFormatedOIB_1">  ŽUTI JEŽ j.d.o.o. za usluge, OIB 80236297631</derivirana_varijabla>
  </DomainObject.Predmet.ProtustrankaFormatedOIB>
  <DomainObject.Predmet.ProtustrankaFormatedWithAdress>
    <izvorni_sadrzaj> ŽUTI JEŽ j.d.o.o. za usluge, Horvatovac 61, 10000 Zagreb</izvorni_sadrzaj>
    <derivirana_varijabla naziv="DomainObject.Predmet.ProtustrankaFormatedWithAdress_1"> ŽUTI JEŽ j.d.o.o. za usluge, Horvatovac 61, 10000 Zagreb</derivirana_varijabla>
  </DomainObject.Predmet.ProtustrankaFormatedWithAdress>
  <DomainObject.Predmet.ProtustrankaFormatedWithAdressOIB>
    <izvorni_sadrzaj> ŽUTI JEŽ j.d.o.o. za usluge, OIB 80236297631, Horvatovac 61, 10000 Zagreb</izvorni_sadrzaj>
    <derivirana_varijabla naziv="DomainObject.Predmet.ProtustrankaFormatedWithAdressOIB_1"> ŽUTI JEŽ j.d.o.o. za usluge, OIB 80236297631, Horvatovac 61, 10000 Zagreb</derivirana_varijabla>
  </DomainObject.Predmet.ProtustrankaFormatedWithAdressOIB>
  <DomainObject.Predmet.ProtustrankaWithAdress>
    <izvorni_sadrzaj>ŽUTI JEŽ j.d.o.o. za usluge Horvatovac 61, 10000 Zagreb</izvorni_sadrzaj>
    <derivirana_varijabla naziv="DomainObject.Predmet.ProtustrankaWithAdress_1">ŽUTI JEŽ j.d.o.o. za usluge Horvatovac 61, 10000 Zagreb</derivirana_varijabla>
  </DomainObject.Predmet.ProtustrankaWithAdress>
  <DomainObject.Predmet.ProtustrankaWithAdressOIB>
    <izvorni_sadrzaj>ŽUTI JEŽ j.d.o.o. za usluge, OIB 80236297631, Horvatovac 61, 10000 Zagreb</izvorni_sadrzaj>
    <derivirana_varijabla naziv="DomainObject.Predmet.ProtustrankaWithAdressOIB_1">ŽUTI JEŽ j.d.o.o. za usluge, OIB 80236297631, Horvatovac 61, 10000 Zagreb</derivirana_varijabla>
  </DomainObject.Predmet.ProtustrankaWithAdressOIB>
  <DomainObject.Predmet.ProtustrankaNazivFormated>
    <izvorni_sadrzaj>ŽUTI JEŽ j.d.o.o. za usluge</izvorni_sadrzaj>
    <derivirana_varijabla naziv="DomainObject.Predmet.ProtustrankaNazivFormated_1">ŽUTI JEŽ j.d.o.o. za usluge</derivirana_varijabla>
  </DomainObject.Predmet.ProtustrankaNazivFormated>
  <DomainObject.Predmet.ProtustrankaNazivFormatedOIB>
    <izvorni_sadrzaj>ŽUTI JEŽ j.d.o.o. za usluge, OIB 80236297631</izvorni_sadrzaj>
    <derivirana_varijabla naziv="DomainObject.Predmet.ProtustrankaNazivFormatedOIB_1">ŽUTI JEŽ j.d.o.o. za usluge, OIB 80236297631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ŽUTI JEŽ j.d.o.o. za usluge</item>
    </izvorni_sadrzaj>
    <derivirana_varijabla naziv="DomainObject.Predmet.ProtuStrankaListFormated_1">
      <item>ŽUTI JEŽ j.d.o.o. za usluge</item>
    </derivirana_varijabla>
  </DomainObject.Predmet.ProtuStrankaListFormated>
  <DomainObject.Predmet.ProtuStrankaListFormatedOIB>
    <izvorni_sadrzaj>
      <item>ŽUTI JEŽ j.d.o.o. za usluge, OIB 80236297631</item>
    </izvorni_sadrzaj>
    <derivirana_varijabla naziv="DomainObject.Predmet.ProtuStrankaListFormatedOIB_1">
      <item>ŽUTI JEŽ j.d.o.o. za usluge, OIB 80236297631</item>
    </derivirana_varijabla>
  </DomainObject.Predmet.ProtuStrankaListFormatedOIB>
  <DomainObject.Predmet.ProtuStrankaListFormatedWithAdress>
    <izvorni_sadrzaj>
      <item>ŽUTI JEŽ j.d.o.o. za usluge, Horvatovac 61, 10000 Zagreb</item>
    </izvorni_sadrzaj>
    <derivirana_varijabla naziv="DomainObject.Predmet.ProtuStrankaListFormatedWithAdress_1">
      <item>ŽUTI JEŽ j.d.o.o. za usluge, Horvatovac 61, 10000 Zagreb</item>
    </derivirana_varijabla>
  </DomainObject.Predmet.ProtuStrankaListFormatedWithAdress>
  <DomainObject.Predmet.ProtuStrankaListFormatedWithAdressOIB>
    <izvorni_sadrzaj>
      <item>ŽUTI JEŽ j.d.o.o. za usluge, OIB 80236297631, Horvatovac 61, 10000 Zagreb</item>
    </izvorni_sadrzaj>
    <derivirana_varijabla naziv="DomainObject.Predmet.ProtuStrankaListFormatedWithAdressOIB_1">
      <item>ŽUTI JEŽ j.d.o.o. za usluge, OIB 80236297631, Horvatovac 61, 10000 Zagreb</item>
    </derivirana_varijabla>
  </DomainObject.Predmet.ProtuStrankaListFormatedWithAdressOIB>
  <DomainObject.Predmet.ProtuStrankaListNazivFormated>
    <izvorni_sadrzaj>
      <item>ŽUTI JEŽ j.d.o.o. za usluge</item>
    </izvorni_sadrzaj>
    <derivirana_varijabla naziv="DomainObject.Predmet.ProtuStrankaListNazivFormated_1">
      <item>ŽUTI JEŽ j.d.o.o. za usluge</item>
    </derivirana_varijabla>
  </DomainObject.Predmet.ProtuStrankaListNazivFormated>
  <DomainObject.Predmet.ProtuStrankaListNazivFormatedOIB>
    <izvorni_sadrzaj>
      <item>ŽUTI JEŽ j.d.o.o. za usluge, OIB 80236297631</item>
    </izvorni_sadrzaj>
    <derivirana_varijabla naziv="DomainObject.Predmet.ProtuStrankaListNazivFormatedOIB_1">
      <item>ŽUTI JEŽ j.d.o.o. za usluge, OIB 80236297631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2017.</izvorni_sadrzaj>
    <derivirana_varijabla naziv="DomainObject.Datum_1">21.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ŽUTI JEŽ j.d.o.o. za usluge</izvorni_sadrzaj>
    <derivirana_varijabla naziv="DomainObject.Predmet.ProtustrankaIDrugi_1">ŽUTI JEŽ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ŽUTI JEŽ j.d.o.o. za usluge, OIB 80236297631, Horvatovac 61, 10000 Zagreb</izvorni_sadrzaj>
    <derivirana_varijabla naziv="DomainObject.Predmet.ProtustrankaIDrugiAdressOIB_1">ŽUTI JEŽ j.d.o.o. za usluge, OIB 80236297631, Horvatovac 61,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ŽUTI JEŽ j.d.o.o. za usluge</item>
    </izvorni_sadrzaj>
    <derivirana_varijabla naziv="DomainObject.Predmet.SudioniciListNaziv_1">
      <item>FINA Regionalni centar Zagreb</item>
      <item>ŽUTI JEŽ j.d.o.o. za usluge</item>
    </derivirana_varijabla>
  </DomainObject.Predmet.SudioniciListNaziv>
  <DomainObject.Predmet.SudioniciListAdressOIB>
    <izvorni_sadrzaj>
      <item>FINA Regionalni centar Zagreb, OIB 85821130368, Trg svibanjskih žrtava 1995. br. 1,10000 Zagreb</item>
      <item>ŽUTI JEŽ j.d.o.o. za usluge, OIB 80236297631, Horvatovac 61,10000 Zagreb</item>
    </izvorni_sadrzaj>
    <derivirana_varijabla naziv="DomainObject.Predmet.SudioniciListAdressOIB_1">
      <item>FINA Regionalni centar Zagreb, OIB 85821130368, Trg svibanjskih žrtava 1995. br. 1,10000 Zagreb</item>
      <item>ŽUTI JEŽ j.d.o.o. za usluge, OIB 80236297631, Horvatovac 61,10000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80236297631</item>
    </izvorni_sadrzaj>
    <derivirana_varijabla naziv="DomainObject.Predmet.SudioniciListNazivOIB_1">
      <item>, OIB 85821130368</item>
      <item>, OIB 80236297631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798</properties:Words>
  <properties:Characters>4369</properties:Characters>
  <properties:Lines>146</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2017-07-20T08:21:00Z</dcterms:created>
  <dc:creator>Nikola Ribarić</dc:creator>
  <cp:lastModifiedBy>Jadranka Zelić</cp:lastModifiedBy>
  <cp:lastPrinted>2017-07-21T11:44:00Z</cp:lastPrinted>
  <dcterms:modified xmlns:xsi="http://www.w3.org/2001/XMLSchema-instance" xsi:type="dcterms:W3CDTF">2017-07-21T11:47:00Z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