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372f" w14:paraId="dac372f" w:rsidRDefault="00B16035" w:rsidP="008D4247" w:rsidR="00B16035">
      <w:pPr>
        <w15:collapsed w:val="false"/>
      </w:pPr>
      <w:bookmarkStart w:name="_GoBack" w:id="0"/>
      <w:bookmarkEnd w:id="0"/>
      <w:r>
        <w:t>PAMUK ART j.d.o.o.</w:t>
      </w:r>
    </w:p>
    <w:p w:rsidRDefault="00B16035" w:rsidP="008D4247" w:rsidR="00B16035">
      <w:r>
        <w:t>Samobor, Grgura Ninskog 23</w:t>
      </w:r>
    </w:p>
    <w:p w:rsidRDefault="00B16035" w:rsidP="008D4247" w:rsidR="001B46B3">
      <w:r>
        <w:t>OIB 03716813172</w:t>
      </w:r>
      <w:r w:rsidR="009D5BB1">
        <w:tab/>
      </w:r>
      <w:r w:rsidR="009D5BB1">
        <w:tab/>
      </w:r>
      <w:r w:rsidR="009D5BB1">
        <w:tab/>
      </w:r>
      <w:r w:rsidR="009D5BB1">
        <w:tab/>
        <w:t xml:space="preserve"> </w:t>
      </w:r>
      <w:r w:rsidR="009D5BB1">
        <w:tab/>
      </w:r>
      <w:r>
        <w:t>St-1890/2018</w:t>
      </w:r>
    </w:p>
    <w:p w:rsidRDefault="001B46B3" w:rsidP="008D4247" w:rsidR="001B46B3"/>
    <w:p w:rsidRDefault="00DF2A02" w:rsidP="008D4247" w:rsidR="00DF2A02" w:rsidRPr="008D4247">
      <w:r w:rsidRPr="008D4247">
        <w:tab/>
      </w:r>
      <w:r w:rsidRPr="008D4247">
        <w:tab/>
      </w:r>
      <w:r w:rsidRPr="008D4247">
        <w:tab/>
      </w:r>
      <w:r w:rsidRPr="008D4247">
        <w:tab/>
      </w:r>
      <w:r w:rsidRPr="008D4247">
        <w:tab/>
      </w:r>
      <w:r w:rsidRPr="008D4247">
        <w:tab/>
      </w:r>
      <w:r w:rsidRPr="008D4247">
        <w:tab/>
      </w:r>
      <w:r w:rsidRPr="008D4247">
        <w:tab/>
      </w:r>
      <w:r w:rsidR="008D4247" w:rsidRPr="008D4247">
        <w:t>Trgovački sud u Osijeku</w:t>
      </w:r>
    </w:p>
    <w:p w:rsidRDefault="008D4247" w:rsidP="008D4247" w:rsidR="008D4247" w:rsidRPr="008D4247">
      <w:r w:rsidRPr="008D4247">
        <w:tab/>
      </w:r>
      <w:r w:rsidRPr="008D4247">
        <w:tab/>
      </w:r>
      <w:r w:rsidRPr="008D4247">
        <w:tab/>
      </w:r>
      <w:r w:rsidRPr="008D4247">
        <w:tab/>
      </w:r>
      <w:r w:rsidRPr="008D4247">
        <w:tab/>
      </w:r>
      <w:r w:rsidRPr="008D4247">
        <w:tab/>
      </w:r>
      <w:r w:rsidRPr="008D4247">
        <w:tab/>
      </w:r>
      <w:r w:rsidRPr="008D4247">
        <w:tab/>
        <w:t>OSIJEK</w:t>
      </w:r>
    </w:p>
    <w:p w:rsidRDefault="008D4247" w:rsidP="00ED7E36" w:rsidR="008D4247">
      <w:pPr>
        <w:ind w:firstLine="708" w:left="4956"/>
      </w:pPr>
      <w:r w:rsidRPr="008D4247">
        <w:t>Zagrebačka 2</w:t>
      </w:r>
    </w:p>
    <w:p w:rsidRDefault="00ED7E36" w:rsidP="00ED7E36" w:rsidR="00ED7E36" w:rsidRPr="008D4247">
      <w:pPr>
        <w:ind w:firstLine="708" w:left="4956"/>
      </w:pPr>
    </w:p>
    <w:p w:rsidRDefault="00EB1895" w:rsidP="00DF2A02" w:rsidR="00DF2A02">
      <w:pPr>
        <w:pBdr>
          <w:bottom w:space="1" w:sz="12" w:color="auto" w:val="single"/>
        </w:pBdr>
      </w:pPr>
      <w:r w:rsidRPr="00F40639">
        <w:rPr>
          <w:b/>
        </w:rPr>
        <w:t>Predmet</w:t>
      </w:r>
      <w:r>
        <w:t xml:space="preserve">: </w:t>
      </w:r>
      <w:r w:rsidR="007F1601">
        <w:t xml:space="preserve"> Izvješće privremenog stečajnog upravitelja u stečajnom postupku nad </w:t>
      </w:r>
      <w:r w:rsidR="005A6DA8">
        <w:t xml:space="preserve">stečajnim </w:t>
      </w:r>
      <w:r w:rsidR="00B16035">
        <w:t>dužnikom PAMUK ART j.d.o.o. Samobor, Grgura Ninskog 23 OIB 03716813172</w:t>
      </w:r>
    </w:p>
    <w:p w:rsidRDefault="00DF2A02" w:rsidP="00DF2A02" w:rsidR="00DF2A02">
      <w:r>
        <w:tab/>
        <w:t>Rješenjem T</w:t>
      </w:r>
      <w:r w:rsidR="00B16035">
        <w:t xml:space="preserve">rgovačkog suda u Osijeku Broj: 10 St-1890/2019-3 od 16. siječnja 2019.g </w:t>
      </w:r>
      <w:r>
        <w:t>.  pokrenut je prethodni postupak radi utvrđivanja uvjeta za otvaranje stečajnog postupka nad dužni</w:t>
      </w:r>
      <w:r w:rsidR="0014110A">
        <w:t xml:space="preserve">kom </w:t>
      </w:r>
      <w:r w:rsidR="00B16035">
        <w:t xml:space="preserve"> PAMUK ATR j.d.o.o. Samobor, Grgura Ninskog 23 OIB 03716813172</w:t>
      </w:r>
      <w:r>
        <w:t>. Za privremenog stečajnog upravitelja sud me imenovao istim rješenjem.</w:t>
      </w:r>
    </w:p>
    <w:p w:rsidRDefault="0004006F" w:rsidP="00DF2A02" w:rsidR="00715265">
      <w:r>
        <w:t>Uvidom u sudski re</w:t>
      </w:r>
      <w:r w:rsidR="00B00508">
        <w:t>gistar Trgovačkog suda u Zagrebu</w:t>
      </w:r>
      <w:r>
        <w:t xml:space="preserve"> utvrdio sam da je tvrtka registrirana kao</w:t>
      </w:r>
      <w:r w:rsidR="005A6DA8">
        <w:t xml:space="preserve">  </w:t>
      </w:r>
      <w:r w:rsidR="00B00508">
        <w:t xml:space="preserve"> </w:t>
      </w:r>
      <w:r w:rsidR="00B16035">
        <w:t xml:space="preserve">PAMUK ARE j.d.o.o. za proizvodnju, trgovinu i usluge </w:t>
      </w:r>
      <w:r w:rsidR="00E07CC5">
        <w:t>,</w:t>
      </w:r>
      <w:r w:rsidR="00B00508">
        <w:t xml:space="preserve">  te da je osnivač i jedini č</w:t>
      </w:r>
      <w:r w:rsidR="00E07CC5">
        <w:t xml:space="preserve">lan društva , a ujedno i direktor </w:t>
      </w:r>
      <w:r w:rsidR="00B16035">
        <w:t>Aleksandra Raketić Bertović  OIB 53430056471 Samobor, Grgura Ninskog 23 . Društvo je osnovano 03.12.2015</w:t>
      </w:r>
      <w:r w:rsidR="004E57B5">
        <w:t>.g.</w:t>
      </w:r>
    </w:p>
    <w:p w:rsidRDefault="00186D20" w:rsidP="00DF2A02" w:rsidR="00A85A34">
      <w:r>
        <w:t xml:space="preserve">Prema prijedlogu FINE  po prijedlogu za otvaranje </w:t>
      </w:r>
      <w:r w:rsidR="00A85A34">
        <w:t xml:space="preserve"> s</w:t>
      </w:r>
      <w:r w:rsidR="00772C19">
        <w:t>tečajnog pos</w:t>
      </w:r>
      <w:r w:rsidR="002E47BA">
        <w:t>tupka  dužnik  na dan 19.06.</w:t>
      </w:r>
      <w:r w:rsidR="00772C19">
        <w:t>2018</w:t>
      </w:r>
      <w:r w:rsidR="00C23E09">
        <w:t>.g. u o</w:t>
      </w:r>
      <w:r w:rsidR="00A85A34">
        <w:t xml:space="preserve">čevidniku redoslijeda osnova za plaćanje ima evidentirane neizvršene osnove za plaćanje </w:t>
      </w:r>
      <w:r w:rsidR="002E47BA">
        <w:t>u  neprekinutom razdoblju 20.02.2018.g</w:t>
      </w:r>
      <w:r w:rsidR="004E57B5">
        <w:t xml:space="preserve"> u ukupnom iznosu od 11.833,06</w:t>
      </w:r>
      <w:r w:rsidR="00A85A34">
        <w:t xml:space="preserve"> kn.</w:t>
      </w:r>
    </w:p>
    <w:p w:rsidRDefault="00F84C13" w:rsidP="00DF2A02" w:rsidR="00F84C13">
      <w:r>
        <w:t>Prema službenoj potvrdi</w:t>
      </w:r>
      <w:r w:rsidR="00595729">
        <w:t xml:space="preserve"> Zemljišnoknjižnog odjela</w:t>
      </w:r>
      <w:r w:rsidR="002E47BA">
        <w:t xml:space="preserve"> Smaobor</w:t>
      </w:r>
      <w:r w:rsidR="00595729">
        <w:t xml:space="preserve"> Općinskog</w:t>
      </w:r>
      <w:r w:rsidR="002E47BA">
        <w:t xml:space="preserve"> suda u Novom Zagrebu broj: 7571/2019</w:t>
      </w:r>
      <w:r w:rsidR="00595729">
        <w:t>od 27.02.2019.g.</w:t>
      </w:r>
      <w:r>
        <w:t>.g stečajni dužni</w:t>
      </w:r>
      <w:r w:rsidR="00595729">
        <w:t>k nije upisan kao vlasnik nekretnina na području nadležnosti ovoga zemljišnoknjižnog odjela.</w:t>
      </w:r>
    </w:p>
    <w:p w:rsidRDefault="00F84C13" w:rsidP="00DF2A02" w:rsidR="00F84C13">
      <w:r>
        <w:t>Prema uv</w:t>
      </w:r>
      <w:r w:rsidR="00595729">
        <w:t>jerenju  Centra za vozila</w:t>
      </w:r>
      <w:r w:rsidR="002E47BA">
        <w:t xml:space="preserve"> Hrvatske  STP „CROATIA“  Ulica hrvatskih branitelja 7/A broj: H156-U-00040-19 od 27.02.2019.g.</w:t>
      </w:r>
      <w:r>
        <w:t xml:space="preserve">  Stečajni dužnik nije evidentiran kao vlasnik vozila.</w:t>
      </w:r>
    </w:p>
    <w:p w:rsidRDefault="00F84C13" w:rsidP="00DF2A02" w:rsidR="00F84C13">
      <w:r>
        <w:t>Prema proka</w:t>
      </w:r>
      <w:r w:rsidR="00595729">
        <w:t>znom popisu imovine</w:t>
      </w:r>
      <w:r w:rsidR="004E57B5">
        <w:t xml:space="preserve"> ovjerenog od strane Javnog bilježnika </w:t>
      </w:r>
      <w:r w:rsidR="002E47BA">
        <w:t>Slavka Remenarić, Samobor, Trg kralja Tomislav 10</w:t>
      </w:r>
      <w:r w:rsidR="00595729">
        <w:t xml:space="preserve"> stečajni dužnik nema imovine.</w:t>
      </w:r>
    </w:p>
    <w:p w:rsidRDefault="00186D20" w:rsidP="00DF2A02" w:rsidR="00595729">
      <w:r>
        <w:t xml:space="preserve"> </w:t>
      </w:r>
      <w:r w:rsidR="004E57B5">
        <w:t>Financijska izvješća za nisu predavana ka</w:t>
      </w:r>
      <w:r w:rsidR="00595729">
        <w:t xml:space="preserve">ko za 2017.g tako ni za </w:t>
      </w:r>
      <w:r w:rsidR="002E47BA">
        <w:t>2</w:t>
      </w:r>
      <w:r w:rsidR="00595729">
        <w:t>018.g</w:t>
      </w:r>
    </w:p>
    <w:p w:rsidRDefault="004A29A6" w:rsidP="00DF2A02" w:rsidR="00B66B4D">
      <w:r>
        <w:t xml:space="preserve"> </w:t>
      </w:r>
      <w:r w:rsidR="00ED7E36">
        <w:t>P</w:t>
      </w:r>
      <w:r w:rsidR="00B66B4D">
        <w:t>redvidivi troškovi stečajnog</w:t>
      </w:r>
      <w:r w:rsidR="00A85A34">
        <w:t xml:space="preserve"> postupka </w:t>
      </w:r>
      <w:r w:rsidR="00ED7E36">
        <w:t>s</w:t>
      </w:r>
      <w:r w:rsidR="00A85A34">
        <w:t xml:space="preserve">u </w:t>
      </w:r>
      <w:r w:rsidR="00ED7E36">
        <w:t>u slijedeći</w:t>
      </w:r>
      <w:r w:rsidR="00A85A34">
        <w:t>m iznosima:</w:t>
      </w:r>
    </w:p>
    <w:p w:rsidRDefault="00A85A34" w:rsidP="00A85A34" w:rsidR="00A85A34">
      <w:pPr>
        <w:pStyle w:val="Odlomakpopisa"/>
        <w:numPr>
          <w:ilvl w:val="0"/>
          <w:numId w:val="2"/>
        </w:numPr>
      </w:pPr>
      <w:r>
        <w:t>Otvaranje računa</w:t>
      </w:r>
      <w:r>
        <w:tab/>
      </w:r>
      <w:r>
        <w:tab/>
      </w:r>
      <w:r>
        <w:tab/>
      </w:r>
      <w:r>
        <w:tab/>
      </w:r>
      <w:r>
        <w:tab/>
        <w:t>200,00 kn</w:t>
      </w:r>
    </w:p>
    <w:p w:rsidRDefault="00A85A34" w:rsidP="00A85A34" w:rsidR="00A85A34">
      <w:pPr>
        <w:pStyle w:val="Odlomakpopisa"/>
        <w:numPr>
          <w:ilvl w:val="0"/>
          <w:numId w:val="2"/>
        </w:numPr>
      </w:pPr>
      <w:r>
        <w:t>Izrada pečata</w:t>
      </w:r>
      <w:r>
        <w:tab/>
      </w:r>
      <w:r>
        <w:tab/>
      </w:r>
      <w:r>
        <w:tab/>
      </w:r>
      <w:r>
        <w:tab/>
      </w:r>
      <w:r>
        <w:tab/>
        <w:t>150,00 kn</w:t>
      </w:r>
    </w:p>
    <w:p w:rsidRDefault="00A85A34" w:rsidP="00A85A34" w:rsidR="00A85A34">
      <w:pPr>
        <w:pStyle w:val="Odlomakpopisa"/>
        <w:numPr>
          <w:ilvl w:val="0"/>
          <w:numId w:val="2"/>
        </w:numPr>
      </w:pPr>
      <w:r>
        <w:t>Naknada vođenja knjigovodstva jedna godina      12.000,00 kn</w:t>
      </w:r>
    </w:p>
    <w:p w:rsidRDefault="00A85A34" w:rsidP="00A85A34" w:rsidR="00A85A34">
      <w:pPr>
        <w:pStyle w:val="Odlomakpopisa"/>
        <w:numPr>
          <w:ilvl w:val="0"/>
          <w:numId w:val="2"/>
        </w:numPr>
      </w:pPr>
      <w:r>
        <w:t>Naknada stečajnog upravitelja-bruto</w:t>
      </w:r>
      <w:r>
        <w:tab/>
        <w:t xml:space="preserve">         17.200,00 kn</w:t>
      </w:r>
    </w:p>
    <w:p w:rsidRDefault="00A85A34" w:rsidP="00A85A34" w:rsidR="00A85A34">
      <w:pPr>
        <w:pStyle w:val="Odlomakpopisa"/>
        <w:numPr>
          <w:ilvl w:val="0"/>
          <w:numId w:val="2"/>
        </w:numPr>
      </w:pPr>
      <w:r>
        <w:t>Putni troškovi steč.upravitelja (825km)</w:t>
      </w:r>
      <w:r>
        <w:tab/>
        <w:t xml:space="preserve">           2.420,00 kn</w:t>
      </w:r>
    </w:p>
    <w:p w:rsidRDefault="00A85A34" w:rsidP="00A85A34" w:rsidR="00A85A34">
      <w:pPr>
        <w:pStyle w:val="Odlomakpopisa"/>
        <w:numPr>
          <w:ilvl w:val="0"/>
          <w:numId w:val="2"/>
        </w:numPr>
        <w:pBdr>
          <w:bottom w:space="1" w:sz="12" w:color="auto" w:val="single"/>
        </w:pBdr>
      </w:pPr>
      <w:r>
        <w:t>Kancelarijski materijal</w:t>
      </w:r>
      <w:r>
        <w:tab/>
      </w:r>
      <w:r>
        <w:tab/>
      </w:r>
      <w:r>
        <w:tab/>
      </w:r>
      <w:r>
        <w:tab/>
        <w:t>500,00 kn</w:t>
      </w:r>
    </w:p>
    <w:p w:rsidRDefault="00A85A34" w:rsidP="00A85A34" w:rsidR="00A85A34">
      <w:pPr>
        <w:pStyle w:val="Odlomakpopisa"/>
        <w:ind w:left="1065"/>
      </w:pPr>
      <w:r>
        <w:t xml:space="preserve">        Ukupno:</w:t>
      </w:r>
      <w:r w:rsidR="009D5BB1">
        <w:tab/>
      </w:r>
      <w:r w:rsidR="009D5BB1">
        <w:tab/>
      </w:r>
      <w:r w:rsidR="009D5BB1">
        <w:tab/>
      </w:r>
      <w:r w:rsidR="009D5BB1">
        <w:tab/>
        <w:t xml:space="preserve">        32.470,00 kn</w:t>
      </w:r>
    </w:p>
    <w:p w:rsidRDefault="002E7FC9" w:rsidP="00DF2A02" w:rsidR="009D5BB1">
      <w:r>
        <w:lastRenderedPageBreak/>
        <w:t>Privremeni stečajni upravitelj smatra da Sud treba postupiti prema odredbama čl.  132 Stečajnog zakona.</w:t>
      </w:r>
    </w:p>
    <w:p w:rsidRDefault="00474E36" w:rsidP="00DF2A02" w:rsidR="00474E36"/>
    <w:p w:rsidRDefault="00474E36" w:rsidP="00DF2A02" w:rsidR="00474E36"/>
    <w:p w:rsidRDefault="00082EE8" w:rsidP="00DF2A02" w:rsidR="00715265">
      <w:r>
        <w:t xml:space="preserve">Velika, 12 ožujka </w:t>
      </w:r>
      <w:r w:rsidR="002E7FC9">
        <w:t xml:space="preserve"> 2019</w:t>
      </w:r>
      <w:r w:rsidR="00715265">
        <w:t>.g.</w:t>
      </w:r>
      <w:r w:rsidR="00DA7452">
        <w:t xml:space="preserve">  </w:t>
      </w:r>
    </w:p>
    <w:p w:rsidRDefault="00715265" w:rsidP="00ED7E36" w:rsidR="00715265">
      <w:pPr>
        <w:ind w:firstLine="708" w:left="4956"/>
      </w:pPr>
      <w:r>
        <w:t>Privremeni stečajni upravitelj:</w:t>
      </w:r>
    </w:p>
    <w:p w:rsidRDefault="00715265" w:rsidP="00DF2A02" w:rsidR="007152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Jozo Perić dipl.ecc.</w:t>
      </w:r>
    </w:p>
    <w:p w:rsidRDefault="00082EE8" w:rsidP="00DF2A02" w:rsidR="00082EE8"/>
    <w:p w:rsidRDefault="00082EE8" w:rsidP="00DF2A02" w:rsidR="00082EE8"/>
    <w:p w:rsidRDefault="002E47BA" w:rsidP="00DF2A02" w:rsidR="00474E36">
      <w:r>
        <w:t xml:space="preserve">Prilog:  </w:t>
      </w:r>
      <w:r w:rsidR="00474E36">
        <w:t>-potvrda ZK odjela u Zlataru</w:t>
      </w:r>
    </w:p>
    <w:p w:rsidRDefault="00474E36" w:rsidP="00DF2A02" w:rsidR="00474E36">
      <w:r>
        <w:tab/>
        <w:t>-uvjerenje Centra za vozila Hrvatske</w:t>
      </w:r>
    </w:p>
    <w:p w:rsidRDefault="00474E36" w:rsidP="00DF2A02" w:rsidR="00474E36">
      <w:r>
        <w:tab/>
        <w:t>-ovjereni prokazni popis imovine</w:t>
      </w:r>
    </w:p>
    <w:p w:rsidRDefault="00474E36" w:rsidP="00DF2A02" w:rsidR="00474E36">
      <w:r>
        <w:tab/>
        <w:t>-preslika o nepredanim financijskim izvješćima</w:t>
      </w:r>
    </w:p>
    <w:p w:rsidRDefault="00474E36" w:rsidP="00DF2A02" w:rsidR="00474E36" w:rsidRPr="00766C69">
      <w:r>
        <w:tab/>
        <w:t>-izjava o pohrani dokumentacije</w:t>
      </w:r>
    </w:p>
    <w:sectPr w:rsidR="00474E36" w:rsidRPr="00766C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77623EEE"/>
    <w:multiLevelType w:val="hybridMultilevel"/>
    <w:tmpl w:val="9552EE50"/>
    <w:lvl w:tplc="90069884" w:ilvl="0">
      <w:start w:val="5"/>
      <w:numFmt w:val="bullet"/>
      <w:lvlText w:val="-"/>
      <w:lvlJc w:val="left"/>
      <w:pPr>
        <w:ind w:hanging="360" w:left="1068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895"/>
    <w:rsid w:val="00000F16"/>
    <w:rsid w:val="0004006F"/>
    <w:rsid w:val="000437D9"/>
    <w:rsid w:val="00065EB0"/>
    <w:rsid w:val="00072978"/>
    <w:rsid w:val="00082EE8"/>
    <w:rsid w:val="0014110A"/>
    <w:rsid w:val="00186D20"/>
    <w:rsid w:val="001B46B3"/>
    <w:rsid w:val="00210090"/>
    <w:rsid w:val="002E373E"/>
    <w:rsid w:val="002E47BA"/>
    <w:rsid w:val="002E7FC9"/>
    <w:rsid w:val="00393550"/>
    <w:rsid w:val="004122C7"/>
    <w:rsid w:val="0047194F"/>
    <w:rsid w:val="00474E36"/>
    <w:rsid w:val="0048542F"/>
    <w:rsid w:val="004A29A6"/>
    <w:rsid w:val="004D7C32"/>
    <w:rsid w:val="004E57B5"/>
    <w:rsid w:val="00512473"/>
    <w:rsid w:val="00595729"/>
    <w:rsid w:val="005A0560"/>
    <w:rsid w:val="005A6DA8"/>
    <w:rsid w:val="006752A2"/>
    <w:rsid w:val="006D678E"/>
    <w:rsid w:val="00712A61"/>
    <w:rsid w:val="00715265"/>
    <w:rsid w:val="00747B01"/>
    <w:rsid w:val="00762F72"/>
    <w:rsid w:val="00766C69"/>
    <w:rsid w:val="00772C19"/>
    <w:rsid w:val="007A662F"/>
    <w:rsid w:val="007D4996"/>
    <w:rsid w:val="007F1601"/>
    <w:rsid w:val="008444F4"/>
    <w:rsid w:val="00897BFF"/>
    <w:rsid w:val="008D4247"/>
    <w:rsid w:val="009D0D16"/>
    <w:rsid w:val="009D5BB1"/>
    <w:rsid w:val="00A62E3F"/>
    <w:rsid w:val="00A85A34"/>
    <w:rsid w:val="00A865D6"/>
    <w:rsid w:val="00AB376D"/>
    <w:rsid w:val="00B00508"/>
    <w:rsid w:val="00B16035"/>
    <w:rsid w:val="00B32017"/>
    <w:rsid w:val="00B66550"/>
    <w:rsid w:val="00B66B4D"/>
    <w:rsid w:val="00B908D9"/>
    <w:rsid w:val="00BC1813"/>
    <w:rsid w:val="00BD001F"/>
    <w:rsid w:val="00C23E09"/>
    <w:rsid w:val="00C44279"/>
    <w:rsid w:val="00C734F8"/>
    <w:rsid w:val="00C91E94"/>
    <w:rsid w:val="00CA137C"/>
    <w:rsid w:val="00CA1E85"/>
    <w:rsid w:val="00D14FF4"/>
    <w:rsid w:val="00D440EF"/>
    <w:rsid w:val="00DA7452"/>
    <w:rsid w:val="00DC1D9D"/>
    <w:rsid w:val="00DE2573"/>
    <w:rsid w:val="00DE281E"/>
    <w:rsid w:val="00DF2A02"/>
    <w:rsid w:val="00E07CC5"/>
    <w:rsid w:val="00E76966"/>
    <w:rsid w:val="00EB1895"/>
    <w:rsid w:val="00ED7E36"/>
    <w:rsid w:val="00F40639"/>
    <w:rsid w:val="00F60857"/>
    <w:rsid w:val="00F84C13"/>
    <w:rsid w:val="00FC5F3C"/>
    <w:rsid w:val="00FE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D67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65EB0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5EB0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75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2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2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2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2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D67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65EB0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5EB0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75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2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2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2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2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2EE43-5080-42F7-9F12-6C24FDC32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2163</properties:Characters>
  <properties:Lines>51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2019-03-12T09:27:00Z</dcterms:created>
  <dc:creator>Korisnik</dc:creator>
  <dc:description/>
  <cp:keywords/>
  <cp:lastModifiedBy>Snježana Andrijanić</cp:lastModifiedBy>
  <cp:lastPrinted>2018-05-08T09:50:00Z</cp:lastPrinted>
  <dcterms:modified xmlns:xsi="http://www.w3.org/2001/XMLSchema-instance" xsi:type="dcterms:W3CDTF">2019-03-14T07:58:00Z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St-1890/2018-7 / Podnesak - Izvješće stečajnog upravitelja (PAMUK ART j.d.o.o.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