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CF2A4" w14:paraId="7FE9E5BF" w:rsidRDefault="00F76104" w:rsidP="00F76104" w:rsidR="00F7610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B1FC38D" w:rsidRDefault="00F76104" w:rsidP="00F76104" w:rsidR="00F76104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1C9DD91C" w:rsidRDefault="00F76104" w:rsidP="00F76104" w:rsidR="00F76104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E9EB553" w:rsidRDefault="00F76104" w:rsidP="00F76104" w:rsidR="00F76104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St-2337/2017</w:t>
      </w:r>
    </w:p>
    <w:p w14:textId="77777777" w14:paraId="599F2D28" w:rsidRDefault="00F76104" w:rsidP="00F76104" w:rsidR="00F76104">
      <w:pPr>
        <w:rPr>
          <w:sz w:val="22"/>
          <w:szCs w:val="22"/>
        </w:rPr>
      </w:pPr>
    </w:p>
    <w:p w14:textId="77777777" w14:paraId="4A94490C" w:rsidRDefault="00F76104" w:rsidP="00F76104" w:rsidR="00F76104">
      <w:pPr>
        <w:rPr>
          <w:sz w:val="22"/>
          <w:szCs w:val="22"/>
        </w:rPr>
      </w:pPr>
    </w:p>
    <w:p w14:textId="77777777" w14:paraId="35C33251" w:rsidRDefault="00F76104" w:rsidP="00F76104" w:rsidR="00F7610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RUSAN ARHITEKTURA d.o.o., Zagreb, Prilaz Gjure Deželića 61, OIB: 95319183930, dana 27. rujna 2017.g.                              </w:t>
      </w:r>
    </w:p>
    <w:p w14:textId="77777777" w14:paraId="1C6E28EA" w:rsidRDefault="00F76104" w:rsidP="00F76104" w:rsidR="00F76104">
      <w:pPr>
        <w:jc w:val="both"/>
        <w:rPr>
          <w:sz w:val="22"/>
          <w:szCs w:val="22"/>
        </w:rPr>
      </w:pPr>
    </w:p>
    <w:p w14:textId="77777777" w14:paraId="49246A88" w:rsidRDefault="00F76104" w:rsidP="00F76104" w:rsidR="00F76104">
      <w:pPr>
        <w:jc w:val="both"/>
        <w:rPr>
          <w:sz w:val="22"/>
          <w:szCs w:val="22"/>
        </w:rPr>
      </w:pPr>
    </w:p>
    <w:p w14:textId="77777777" w14:paraId="1517AEDD" w:rsidRDefault="00F76104" w:rsidP="00F76104" w:rsidR="00F76104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89C0464" w:rsidRDefault="00F76104" w:rsidP="00F76104" w:rsidR="00F76104">
      <w:pPr>
        <w:jc w:val="center"/>
        <w:rPr>
          <w:sz w:val="22"/>
          <w:szCs w:val="22"/>
        </w:rPr>
      </w:pPr>
    </w:p>
    <w:p w14:textId="77777777" w14:paraId="24613B55" w:rsidRDefault="00F76104" w:rsidP="00F76104" w:rsidR="00F76104">
      <w:pPr>
        <w:rPr>
          <w:b/>
          <w:sz w:val="22"/>
          <w:szCs w:val="22"/>
        </w:rPr>
      </w:pPr>
    </w:p>
    <w:p w14:textId="77777777" w14:paraId="412DFEE6" w:rsidRDefault="00F76104" w:rsidP="00F76104" w:rsidR="00F7610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RUSAN ARHITEKTURA d.o.o., Zagreb, Prilaz Gjure Deželića 61, OIB: 95319183930.</w:t>
      </w:r>
    </w:p>
    <w:p w14:textId="77777777" w14:paraId="1C98A149" w:rsidRDefault="00F76104" w:rsidP="00F76104" w:rsidR="00F7610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64.135,34 kn. </w:t>
      </w:r>
    </w:p>
    <w:p w14:textId="77777777" w14:paraId="26703E4B" w:rsidRDefault="00F76104" w:rsidP="00F76104" w:rsidR="00F7610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3B1295BE" w:rsidRDefault="00F76104" w:rsidP="00F76104" w:rsidR="00F7610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3077356" w:rsidRDefault="00F76104" w:rsidP="00F76104" w:rsidR="00F76104">
      <w:pPr>
        <w:ind w:firstLine="708"/>
        <w:jc w:val="both"/>
        <w:rPr>
          <w:sz w:val="22"/>
          <w:szCs w:val="22"/>
        </w:rPr>
      </w:pPr>
    </w:p>
    <w:p w14:textId="77777777" w14:paraId="5FE097DC" w:rsidRDefault="00F76104" w:rsidP="00F76104" w:rsidR="00F76104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462EC929" w:rsidRDefault="00F76104" w:rsidP="00F76104" w:rsidR="00F7610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BE7F580" w:rsidRDefault="00F76104" w:rsidP="00F76104" w:rsidR="00F7610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CC1ED8A" w:rsidRDefault="00F76104" w:rsidP="00F76104" w:rsidR="00F76104">
      <w:pPr>
        <w:jc w:val="both"/>
        <w:rPr>
          <w:sz w:val="22"/>
          <w:szCs w:val="22"/>
        </w:rPr>
      </w:pPr>
    </w:p>
    <w:p w14:textId="77777777" w14:paraId="16C2B043" w:rsidRDefault="00F76104" w:rsidP="00F76104" w:rsidR="00F7610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45F0A7BF" w:rsidRDefault="00F76104" w:rsidP="00F76104" w:rsidR="00F76104">
      <w:pPr>
        <w:jc w:val="center"/>
        <w:rPr>
          <w:sz w:val="22"/>
          <w:szCs w:val="22"/>
        </w:rPr>
      </w:pPr>
    </w:p>
    <w:p w14:textId="77777777" w14:paraId="3C602713" w:rsidRDefault="00F76104" w:rsidP="00F76104" w:rsidR="00F7610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4FC7D1D4" w:rsidRDefault="00F76104" w:rsidP="00F76104" w:rsidR="00F76104">
      <w:pPr>
        <w:ind w:firstLine="708" w:left="5664"/>
        <w:jc w:val="both"/>
        <w:rPr>
          <w:sz w:val="22"/>
          <w:szCs w:val="22"/>
        </w:rPr>
      </w:pPr>
    </w:p>
    <w:p w14:textId="77777777" w14:paraId="3FC98842" w:rsidRDefault="00F76104" w:rsidP="00F76104" w:rsidR="00F7610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317D2870" w:rsidRDefault="00F76104" w:rsidP="00F76104" w:rsidR="00F76104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29853013" w:rsidRDefault="00F76104" w:rsidP="00F76104" w:rsidR="00F7610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5920524" w:rsidRDefault="00F76104" w:rsidP="00F76104" w:rsidR="00F7610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DDC37C7" w:rsidRDefault="00F76104" w:rsidP="00F76104" w:rsidR="00F76104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454B752" w:rsidRDefault="00F76104" w:rsidP="00F76104" w:rsidR="00F76104">
      <w:pPr>
        <w:jc w:val="center"/>
        <w:rPr>
          <w:sz w:val="22"/>
          <w:szCs w:val="22"/>
        </w:rPr>
      </w:pPr>
    </w:p>
    <w:p w14:textId="00647AEC" w14:paraId="00647AE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76104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6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6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6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6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6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76104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F76104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1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610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76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6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6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6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6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F76104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76104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61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610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41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St-2337/2017</izvorni_sadrzaj>
    <derivirana_varijabla naziv="DomainObject.Predmet.OznakaBroj_1">St-2337/2017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RUSAN ARHITEKTURA d.o.o.</izvorni_sadrzaj>
    <derivirana_varijabla naziv="DomainObject.Predmet.ProtustrankaFormated_1">  RUSAN ARHITEKTURA d.o.o.</derivirana_varijabla>
  </DomainObject.Predmet.ProtustrankaFormated>
  <DomainObject.Predmet.ProtustrankaFormatedOIB>
    <izvorni_sadrzaj>  RUSAN ARHITEKTURA d.o.o., OIB 95319183930</izvorni_sadrzaj>
    <derivirana_varijabla naziv="DomainObject.Predmet.ProtustrankaFormatedOIB_1">  RUSAN ARHITEKTURA d.o.o., OIB 95319183930</derivirana_varijabla>
  </DomainObject.Predmet.ProtustrankaFormatedOIB>
  <DomainObject.Predmet.ProtustrankaFormatedWithAdress>
    <izvorni_sadrzaj> RUSAN ARHITEKTURA d.o.o., Prilaz Gjure Deželića 61, 10000 Zagreb</izvorni_sadrzaj>
    <derivirana_varijabla naziv="DomainObject.Predmet.ProtustrankaFormatedWithAdress_1"> RUSAN ARHITEKTURA d.o.o., Prilaz Gjure Deželića 61, 10000 Zagreb</derivirana_varijabla>
  </DomainObject.Predmet.ProtustrankaFormatedWithAdress>
  <DomainObject.Predmet.ProtustrankaFormatedWithAdressOIB>
    <izvorni_sadrzaj> RUSAN ARHITEKTURA d.o.o., OIB 95319183930, Prilaz Gjure Deželića 61, 10000 Zagreb</izvorni_sadrzaj>
    <derivirana_varijabla naziv="DomainObject.Predmet.ProtustrankaFormatedWithAdressOIB_1"> RUSAN ARHITEKTURA d.o.o., OIB 95319183930, Prilaz Gjure Deželića 61, 10000 Zagreb</derivirana_varijabla>
  </DomainObject.Predmet.ProtustrankaFormatedWithAdressOIB>
  <DomainObject.Predmet.ProtustrankaWithAdress>
    <izvorni_sadrzaj>RUSAN ARHITEKTURA d.o.o. Prilaz Gjure Deželića 61, 10000 Zagreb</izvorni_sadrzaj>
    <derivirana_varijabla naziv="DomainObject.Predmet.ProtustrankaWithAdress_1">RUSAN ARHITEKTURA d.o.o. Prilaz Gjure Deželića 61, 10000 Zagreb</derivirana_varijabla>
  </DomainObject.Predmet.ProtustrankaWithAdress>
  <DomainObject.Predmet.ProtustrankaWithAdressOIB>
    <izvorni_sadrzaj>RUSAN ARHITEKTURA d.o.o., OIB 95319183930, Prilaz Gjure Deželića 61, 10000 Zagreb</izvorni_sadrzaj>
    <derivirana_varijabla naziv="DomainObject.Predmet.ProtustrankaWithAdressOIB_1">RUSAN ARHITEKTURA d.o.o., OIB 95319183930, Prilaz Gjure Deželića 61, 10000 Zagreb</derivirana_varijabla>
  </DomainObject.Predmet.ProtustrankaWithAdressOIB>
  <DomainObject.Predmet.ProtustrankaNazivFormated>
    <izvorni_sadrzaj>RUSAN ARHITEKTURA d.o.o.</izvorni_sadrzaj>
    <derivirana_varijabla naziv="DomainObject.Predmet.ProtustrankaNazivFormated_1">RUSAN ARHITEKTURA d.o.o.</derivirana_varijabla>
  </DomainObject.Predmet.ProtustrankaNazivFormated>
  <DomainObject.Predmet.ProtustrankaNazivFormatedOIB>
    <izvorni_sadrzaj>RUSAN ARHITEKTURA d.o.o., OIB 95319183930</izvorni_sadrzaj>
    <derivirana_varijabla naziv="DomainObject.Predmet.ProtustrankaNazivFormatedOIB_1">RUSAN ARHITEKTURA d.o.o., OIB 95319183930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RUSAN ARHITEKTURA d.o.o.</item>
    </izvorni_sadrzaj>
    <derivirana_varijabla naziv="DomainObject.Predmet.ProtuStrankaListFormated_1">
      <item>RUSAN ARHITEKTURA d.o.o.</item>
    </derivirana_varijabla>
  </DomainObject.Predmet.ProtuStrankaListFormated>
  <DomainObject.Predmet.ProtuStrankaListFormatedOIB>
    <izvorni_sadrzaj>
      <item>RUSAN ARHITEKTURA d.o.o., OIB 95319183930</item>
    </izvorni_sadrzaj>
    <derivirana_varijabla naziv="DomainObject.Predmet.ProtuStrankaListFormatedOIB_1">
      <item>RUSAN ARHITEKTURA d.o.o., OIB 95319183930</item>
    </derivirana_varijabla>
  </DomainObject.Predmet.ProtuStrankaListFormatedOIB>
  <DomainObject.Predmet.ProtuStrankaListFormatedWithAdress>
    <izvorni_sadrzaj>
      <item>RUSAN ARHITEKTURA d.o.o., Prilaz Gjure Deželića 61, 10000 Zagreb</item>
    </izvorni_sadrzaj>
    <derivirana_varijabla naziv="DomainObject.Predmet.ProtuStrankaListFormatedWithAdress_1">
      <item>RUSAN ARHITEKTURA d.o.o., Prilaz Gjure Deželića 61, 10000 Zagreb</item>
    </derivirana_varijabla>
  </DomainObject.Predmet.ProtuStrankaListFormatedWithAdress>
  <DomainObject.Predmet.ProtuStrankaListFormatedWithAdressOIB>
    <izvorni_sadrzaj>
      <item>RUSAN ARHITEKTURA d.o.o., OIB 95319183930, Prilaz Gjure Deželića 61, 10000 Zagreb</item>
    </izvorni_sadrzaj>
    <derivirana_varijabla naziv="DomainObject.Predmet.ProtuStrankaListFormatedWithAdressOIB_1">
      <item>RUSAN ARHITEKTURA d.o.o., OIB 95319183930, Prilaz Gjure Deželića 61, 10000 Zagreb</item>
    </derivirana_varijabla>
  </DomainObject.Predmet.ProtuStrankaListFormatedWithAdressOIB>
  <DomainObject.Predmet.ProtuStrankaListNazivFormated>
    <izvorni_sadrzaj>
      <item>RUSAN ARHITEKTURA d.o.o.</item>
    </izvorni_sadrzaj>
    <derivirana_varijabla naziv="DomainObject.Predmet.ProtuStrankaListNazivFormated_1">
      <item>RUSAN ARHITEKTURA d.o.o.</item>
    </derivirana_varijabla>
  </DomainObject.Predmet.ProtuStrankaListNazivFormated>
  <DomainObject.Predmet.ProtuStrankaListNazivFormatedOIB>
    <izvorni_sadrzaj>
      <item>RUSAN ARHITEKTURA d.o.o., OIB 95319183930</item>
    </izvorni_sadrzaj>
    <derivirana_varijabla naziv="DomainObject.Predmet.ProtuStrankaListNazivFormatedOIB_1">
      <item>RUSAN ARHITEKTURA d.o.o., OIB 95319183930</item>
    </derivirana_varijabla>
  </DomainObject.Predmet.ProtuStrankaListNazivFormatedOIB>
  <DomainObject.Predmet.OstaliListFormated>
    <izvorni_sadrzaj>
      <item>Andrija Rusan</item>
      <item>HRVATSKI ZAVOD ZA MIROVINSKO OSIGURANJE</item>
    </izvorni_sadrzaj>
    <derivirana_varijabla naziv="DomainObject.Predmet.OstaliListFormated_1">
      <item>Andrija Rusan</item>
      <item>HRVATSKI ZAVOD ZA MIROVINSKO OSIGURANJE</item>
    </derivirana_varijabla>
  </DomainObject.Predmet.OstaliListFormated>
  <DomainObject.Predmet.OstaliListFormatedOIB>
    <izvorni_sadrzaj>
      <item>Andrija Rusan, OIB 62444711828</item>
      <item>HRVATSKI ZAVOD ZA MIROVINSKO OSIGURANJE, OIB 84397956623</item>
    </izvorni_sadrzaj>
    <derivirana_varijabla naziv="DomainObject.Predmet.OstaliListFormatedOIB_1">
      <item>Andrija Rusan, OIB 62444711828</item>
      <item>HRVATSKI ZAVOD ZA MIROVINSKO OSIGURANJE, OIB 84397956623</item>
    </derivirana_varijabla>
  </DomainObject.Predmet.OstaliListFormatedOIB>
  <DomainObject.Predmet.OstaliListFormatedWithAdress>
    <izvorni_sadrzaj>
      <item>Andrija Rusan, Prilaz Gjure Deželića 61, 10000 Zagreb</item>
      <item>HRVATSKI ZAVOD ZA MIROVINSKO OSIGURANJE, Trpimirova 4, 10000 Zagreb</item>
    </izvorni_sadrzaj>
    <derivirana_varijabla naziv="DomainObject.Predmet.OstaliListFormatedWithAdress_1">
      <item>Andrija Rusan, Prilaz Gjure Deželića 61,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Andrija Rusan, OIB 62444711828, Prilaz Gjure Deželića 61, 10000 Zagreb</item>
      <item>HRVATSKI ZAVOD ZA MIROVINSKO OSIGURANJE, OIB 84397956623, Trpimirova 4, 10000 Zagreb</item>
    </izvorni_sadrzaj>
    <derivirana_varijabla naziv="DomainObject.Predmet.OstaliListFormatedWithAdressOIB_1">
      <item>Andrija Rusan, OIB 62444711828, Prilaz Gjure Deželića 61,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Andrija Rusan</item>
      <item>HRVATSKI ZAVOD ZA MIROVINSKO OSIGURANJE</item>
    </izvorni_sadrzaj>
    <derivirana_varijabla naziv="DomainObject.Predmet.OstaliListNazivFormated_1">
      <item>Andrija Rusan</item>
      <item>HRVATSKI ZAVOD ZA MIROVINSKO OSIGURANJE</item>
    </derivirana_varijabla>
  </DomainObject.Predmet.OstaliListNazivFormated>
  <DomainObject.Predmet.OstaliListNazivFormatedOIB>
    <izvorni_sadrzaj>
      <item>Andrija Rusan, OIB 62444711828</item>
      <item>HRVATSKI ZAVOD ZA MIROVINSKO OSIGURANJE, OIB 84397956623</item>
    </izvorni_sadrzaj>
    <derivirana_varijabla naziv="DomainObject.Predmet.OstaliListNazivFormatedOIB_1">
      <item>Andrija Rusan, OIB 62444711828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RUSAN ARHITEKTURA d.o.o.</izvorni_sadrzaj>
    <derivirana_varijabla naziv="DomainObject.Predmet.ProtustrankaIDrugi_1">RUSAN ARHITEKTURA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RUSAN ARHITEKTURA d.o.o., OIB 95319183930, Prilaz Gjure Deželića 61, 10000 Zagreb</izvorni_sadrzaj>
    <derivirana_varijabla naziv="DomainObject.Predmet.ProtustrankaIDrugiAdressOIB_1">RUSAN ARHITEKTURA d.o.o., OIB 95319183930, Prilaz Gjure Deželića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RUSAN ARHITEKTURA d.o.o.</item>
      <item>FINA Regionalni centar Zagreb</item>
      <item>Andrija Rusan</item>
      <item>HRVATSKI ZAVOD ZA MIROVINSKO OSIGURANJE</item>
    </izvorni_sadrzaj>
    <derivirana_varijabla naziv="DomainObject.Predmet.SudioniciListNaziv_1">
      <item>RUSAN ARHITEKTURA d.o.o.</item>
      <item>FINA Regionalni centar Zagreb</item>
      <item>Andrija Rusan</item>
      <item>HRVATSKI ZAVOD ZA MIROVINSKO OSIGURANJE</item>
    </derivirana_varijabla>
  </DomainObject.Predmet.SudioniciListNaziv>
  <DomainObject.Predmet.SudioniciListAdressOIB>
    <izvorni_sadrzaj>
      <item>RUSAN ARHITEKTURA d.o.o., OIB 95319183930, Prilaz Gjure Deželića 61,10000 Zagreb</item>
      <item>FINA Regionalni centar Zagreb, OIB 85821130368, Trg svibanjskih žrtava 1995. 1,10000 Zagreb</item>
      <item>Andrija Rusan, OIB 62444711828, Prilaz Gjure Deželića 61,10000 Zagreb</item>
      <item>HRVATSKI ZAVOD ZA MIROVINSKO OSIGURANJE, OIB 84397956623, Trpimirova 4,10000 Zagreb</item>
    </izvorni_sadrzaj>
    <derivirana_varijabla naziv="DomainObject.Predmet.SudioniciListAdressOIB_1">
      <item>RUSAN ARHITEKTURA d.o.o., OIB 95319183930, Prilaz Gjure Deželića 61,10000 Zagreb</item>
      <item>FINA Regionalni centar Zagreb, OIB 85821130368, Trg svibanjskih žrtava 1995. 1,10000 Zagreb</item>
      <item>Andrija Rusan, OIB 62444711828, Prilaz Gjure Deželića 61,10000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95319183930</item>
      <item>, OIB 85821130368</item>
      <item>, OIB 62444711828</item>
      <item>, OIB 84397956623</item>
    </izvorni_sadrzaj>
    <derivirana_varijabla naziv="DomainObject.Predmet.SudioniciListNazivOIB_1">
      <item>, OIB 95319183930</item>
      <item>, OIB 85821130368</item>
      <item>, OIB 62444711828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267</properties:Words>
  <properties:Characters>1470</properties:Characters>
  <properties:Lines>45</properties:Lines>
  <properties:Paragraphs>17</properties:Paragraphs>
  <properties:TotalTime>1</properties:TotalTime>
  <properties:ScaleCrop>false</properties:ScaleCrop>
  <properties:LinksUpToDate>false</properties:LinksUpToDate>
  <properties:CharactersWithSpaces>1825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