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1a075" w14:paraId="b21a075" w:rsidRDefault="002C25BF" w:rsidR="002C25BF">
      <w:pPr>
        <w15:collapsed w:val="false"/>
      </w:pPr>
      <w:bookmarkStart w:name="_GoBack" w:id="0"/>
      <w:bookmarkEnd w:id="0"/>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2C25BF">
      <w:pPr>
        <w:rPr>
          <w:rFonts w:hAnsi="Times New Roman" w:ascii="Times New Roman"/>
          <w:lang w:val="hr-HR"/>
        </w:rPr>
      </w:pPr>
      <w:r w:rsidRPr="002C25BF">
        <w:rPr>
          <w:rFonts w:hAnsi="Times New Roman" w:ascii="Times New Roman"/>
          <w:lang w:val="hr-HR"/>
        </w:rPr>
        <w:t>REPUBLIKA HRVATSKA</w:t>
      </w:r>
    </w:p>
    <w:p w:rsidRDefault="002C25BF" w:rsidP="001A3D64" w:rsidR="002C25BF" w:rsidRPr="002C25BF">
      <w:pPr>
        <w:rPr>
          <w:rFonts w:hAnsi="Times New Roman" w:ascii="Times New Roman"/>
          <w:lang w:val="hr-HR"/>
        </w:rPr>
      </w:pPr>
      <w:r w:rsidRPr="002C25BF">
        <w:rPr>
          <w:rFonts w:hAnsi="Times New Roman" w:ascii="Times New Roman"/>
          <w:lang w:val="hr-HR"/>
        </w:rPr>
        <w:t xml:space="preserve">  Trgovački sud u Zagrebu</w:t>
      </w:r>
    </w:p>
    <w:p w:rsidRDefault="002C25BF" w:rsidP="001A3D64" w:rsidR="002C25BF">
      <w:pPr>
        <w:rPr>
          <w:rFonts w:hAnsi="Times New Roman" w:ascii="Times New Roman"/>
          <w:lang w:val="hr-HR"/>
        </w:rPr>
      </w:pPr>
      <w:r w:rsidRPr="002C25BF">
        <w:rPr>
          <w:rFonts w:hAnsi="Times New Roman" w:ascii="Times New Roman"/>
          <w:lang w:val="hr-HR"/>
        </w:rPr>
        <w:t xml:space="preserve">    Zagreb, Amruševa 2/II</w:t>
      </w:r>
    </w:p>
    <w:p w:rsidRDefault="002C25BF" w:rsidP="001A3D64" w:rsidR="002C25BF" w:rsidRPr="002C25BF">
      <w:pPr>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56. St-</w:t>
      </w:r>
      <w:r w:rsidR="00291505">
        <w:rPr>
          <w:rFonts w:hAnsi="Times New Roman" w:ascii="Times New Roman"/>
          <w:lang w:val="hr-HR"/>
        </w:rPr>
        <w:t>12</w:t>
      </w:r>
      <w:r w:rsidR="00B84EB1">
        <w:rPr>
          <w:rFonts w:hAnsi="Times New Roman" w:ascii="Times New Roman"/>
          <w:lang w:val="hr-HR"/>
        </w:rPr>
        <w:t>52</w:t>
      </w:r>
      <w:r w:rsidR="00291505">
        <w:rPr>
          <w:rFonts w:hAnsi="Times New Roman" w:ascii="Times New Roman"/>
          <w:lang w:val="hr-HR"/>
        </w:rPr>
        <w:t>/2018</w:t>
      </w:r>
    </w:p>
    <w:p w:rsidRDefault="002C25BF" w:rsidP="002C25BF" w:rsidR="002C25BF" w:rsidRPr="002C25BF">
      <w:pPr>
        <w:jc w:val="both"/>
        <w:rPr>
          <w:rFonts w:hAnsi="Times New Roman" w:ascii="Times New Roman"/>
          <w:szCs w:val="24"/>
          <w:lang w:val="hr-HR"/>
        </w:rPr>
      </w:pPr>
    </w:p>
    <w:p w:rsidRDefault="00DB4528" w:rsidP="00EA284B" w:rsidR="00DB4528" w:rsidRPr="002C25BF">
      <w:pPr>
        <w:jc w:val="center"/>
        <w:rPr>
          <w:rFonts w:hAnsi="Times New Roman" w:ascii="Times New Roman"/>
          <w:szCs w:val="24"/>
          <w:lang w:val="hr-HR"/>
        </w:rPr>
      </w:pPr>
      <w:r w:rsidRPr="002C25BF">
        <w:rPr>
          <w:rFonts w:hAnsi="Times New Roman" w:ascii="Times New Roman"/>
          <w:szCs w:val="24"/>
          <w:lang w:val="hr-HR"/>
        </w:rPr>
        <w:t>R E P U B L I K A    H R V A T S K A</w:t>
      </w:r>
    </w:p>
    <w:p w:rsidRDefault="00997BA9" w:rsidP="00997BA9" w:rsidR="00997BA9" w:rsidRPr="002C25BF">
      <w:pPr>
        <w:jc w:val="both"/>
        <w:rPr>
          <w:rFonts w:hAnsi="Times New Roman" w:ascii="Times New Roman"/>
          <w:szCs w:val="24"/>
          <w:lang w:val="hr-HR"/>
        </w:rPr>
      </w:pPr>
    </w:p>
    <w:p w:rsidRDefault="006741C9" w:rsidP="00997BA9" w:rsidR="00997BA9" w:rsidRPr="002C25BF">
      <w:pPr>
        <w:jc w:val="center"/>
        <w:rPr>
          <w:rFonts w:hAnsi="Times New Roman" w:ascii="Times New Roman"/>
          <w:szCs w:val="24"/>
          <w:lang w:val="hr-HR"/>
        </w:rPr>
      </w:pPr>
      <w:r>
        <w:rPr>
          <w:rFonts w:hAnsi="Times New Roman" w:ascii="Times New Roman"/>
          <w:szCs w:val="24"/>
          <w:lang w:val="hr-HR"/>
        </w:rPr>
        <w:t>Z A K L J U Č A K</w:t>
      </w:r>
    </w:p>
    <w:p w:rsidRDefault="00B03169" w:rsidP="00997BA9" w:rsidR="00B03169" w:rsidRPr="00840E3D">
      <w:pPr>
        <w:jc w:val="center"/>
        <w:rPr>
          <w:rFonts w:hAnsi="Times New Roman" w:ascii="Times New Roman"/>
          <w:szCs w:val="24"/>
          <w:lang w:val="hr-HR"/>
        </w:rPr>
      </w:pPr>
    </w:p>
    <w:p w:rsidRDefault="00997BA9" w:rsidP="006741C9" w:rsidR="00EA0FEA">
      <w:pPr>
        <w:jc w:val="both"/>
        <w:rPr>
          <w:rFonts w:hAnsi="Times New Roman" w:ascii="Times New Roman"/>
          <w:szCs w:val="24"/>
          <w:lang w:val="hr-HR"/>
        </w:rPr>
      </w:pPr>
      <w:r w:rsidRPr="00840E3D">
        <w:rPr>
          <w:rFonts w:hAnsi="Times New Roman" w:ascii="Times New Roman"/>
          <w:szCs w:val="24"/>
          <w:lang w:val="hr-HR"/>
        </w:rPr>
        <w:tab/>
      </w:r>
      <w:r w:rsidR="006741C9">
        <w:rPr>
          <w:rFonts w:hAnsi="Times New Roman" w:ascii="Times New Roman"/>
          <w:szCs w:val="24"/>
          <w:lang w:val="hr-HR"/>
        </w:rPr>
        <w:t xml:space="preserve">Trgovački sud u Zagrebu po sucu pojedincu  Vjekoslavu Zaninoviću u skraćenom stečajnom postupku pokrenutim nad dužnikom </w:t>
      </w:r>
      <w:r w:rsidR="00B84EB1" w:rsidRPr="00B84EB1">
        <w:rPr>
          <w:rFonts w:hAnsi="Times New Roman" w:ascii="Times New Roman"/>
          <w:szCs w:val="24"/>
          <w:lang w:val="hr-HR"/>
        </w:rPr>
        <w:t>PERDUCO PRIMO d.o.o., OIB:58470295634, Zagreb, Pavlenski put 5 j</w:t>
      </w:r>
      <w:r w:rsidR="00C967F4">
        <w:rPr>
          <w:rFonts w:hAnsi="Times New Roman" w:ascii="Times New Roman"/>
          <w:szCs w:val="24"/>
          <w:lang w:val="hr-HR"/>
        </w:rPr>
        <w:t>, dana 1</w:t>
      </w:r>
      <w:r w:rsidR="00A9370A">
        <w:rPr>
          <w:rFonts w:hAnsi="Times New Roman" w:ascii="Times New Roman"/>
          <w:szCs w:val="24"/>
          <w:lang w:val="hr-HR"/>
        </w:rPr>
        <w:t>8</w:t>
      </w:r>
      <w:r w:rsidR="00EA0FEA" w:rsidRPr="00EA0FEA">
        <w:rPr>
          <w:rFonts w:hAnsi="Times New Roman" w:ascii="Times New Roman"/>
          <w:szCs w:val="24"/>
          <w:lang w:val="hr-HR"/>
        </w:rPr>
        <w:t>.</w:t>
      </w:r>
      <w:r w:rsidR="00C967F4">
        <w:rPr>
          <w:rFonts w:hAnsi="Times New Roman" w:ascii="Times New Roman"/>
          <w:szCs w:val="24"/>
          <w:lang w:val="hr-HR"/>
        </w:rPr>
        <w:t xml:space="preserve"> </w:t>
      </w:r>
      <w:r w:rsidR="002726EF">
        <w:rPr>
          <w:rFonts w:hAnsi="Times New Roman" w:ascii="Times New Roman"/>
          <w:szCs w:val="24"/>
          <w:lang w:val="hr-HR"/>
        </w:rPr>
        <w:t>s</w:t>
      </w:r>
      <w:r w:rsidR="00291505">
        <w:rPr>
          <w:rFonts w:hAnsi="Times New Roman" w:ascii="Times New Roman"/>
          <w:szCs w:val="24"/>
          <w:lang w:val="hr-HR"/>
        </w:rPr>
        <w:t>rpnja</w:t>
      </w:r>
      <w:r w:rsidR="00C967F4">
        <w:rPr>
          <w:rFonts w:hAnsi="Times New Roman" w:ascii="Times New Roman"/>
          <w:szCs w:val="24"/>
          <w:lang w:val="hr-HR"/>
        </w:rPr>
        <w:t xml:space="preserve"> 2018. godine</w:t>
      </w:r>
    </w:p>
    <w:p w:rsidRDefault="006741C9" w:rsidP="006741C9" w:rsidR="006741C9">
      <w:pPr>
        <w:jc w:val="both"/>
        <w:rPr>
          <w:rFonts w:hAnsi="Times New Roman" w:ascii="Times New Roman"/>
          <w:szCs w:val="24"/>
          <w:lang w:val="hr-HR"/>
        </w:rPr>
      </w:pPr>
    </w:p>
    <w:p w:rsidRDefault="006741C9" w:rsidP="006741C9" w:rsidR="006741C9">
      <w:pPr>
        <w:jc w:val="center"/>
        <w:rPr>
          <w:rFonts w:hAnsi="Times New Roman" w:ascii="Times New Roman"/>
          <w:szCs w:val="24"/>
          <w:lang w:val="hr-HR"/>
        </w:rPr>
      </w:pPr>
      <w:r>
        <w:rPr>
          <w:rFonts w:hAnsi="Times New Roman" w:ascii="Times New Roman"/>
          <w:szCs w:val="24"/>
          <w:lang w:val="hr-HR"/>
        </w:rPr>
        <w:t>z a k l j u č i o    je</w:t>
      </w:r>
    </w:p>
    <w:p w:rsidRDefault="006741C9" w:rsidP="006741C9" w:rsidR="006741C9">
      <w:pPr>
        <w:jc w:val="center"/>
        <w:rPr>
          <w:rFonts w:hAnsi="Times New Roman" w:ascii="Times New Roman"/>
          <w:szCs w:val="24"/>
          <w:lang w:val="hr-HR"/>
        </w:rPr>
      </w:pPr>
    </w:p>
    <w:p w:rsidRDefault="00804310" w:rsidP="00EA0FEA" w:rsidR="006741C9" w:rsidRPr="00804310">
      <w:pPr>
        <w:ind w:firstLine="709"/>
        <w:jc w:val="both"/>
        <w:rPr>
          <w:rFonts w:hAnsi="Times New Roman" w:ascii="Times New Roman"/>
          <w:szCs w:val="24"/>
          <w:lang w:val="hr-HR"/>
        </w:rPr>
      </w:pPr>
      <w:r>
        <w:rPr>
          <w:rFonts w:hAnsi="Times New Roman" w:ascii="Times New Roman"/>
          <w:szCs w:val="24"/>
          <w:lang w:val="hr-HR"/>
        </w:rPr>
        <w:t xml:space="preserve">I) </w:t>
      </w:r>
      <w:r w:rsidR="006741C9" w:rsidRPr="00804310">
        <w:rPr>
          <w:rFonts w:hAnsi="Times New Roman" w:ascii="Times New Roman"/>
          <w:szCs w:val="24"/>
          <w:lang w:val="hr-HR"/>
        </w:rPr>
        <w:t>Pozivaju se vjerovnici dužnika</w:t>
      </w:r>
      <w:r w:rsidR="00EA0FEA">
        <w:rPr>
          <w:rFonts w:hAnsi="Times New Roman" w:ascii="Times New Roman"/>
          <w:szCs w:val="24"/>
          <w:lang w:val="hr-HR"/>
        </w:rPr>
        <w:t xml:space="preserve"> </w:t>
      </w:r>
      <w:r w:rsidR="00B84EB1" w:rsidRPr="00B84EB1">
        <w:rPr>
          <w:rFonts w:hAnsi="Times New Roman" w:ascii="Times New Roman"/>
          <w:szCs w:val="24"/>
          <w:lang w:val="hr-HR"/>
        </w:rPr>
        <w:t>PERDUCO PRIMO d.o.o., OIB:58470295634, Zagreb, Pavlenski put 5 j</w:t>
      </w:r>
      <w:r w:rsidR="00EA0FEA" w:rsidRPr="00EA0FEA">
        <w:rPr>
          <w:rFonts w:hAnsi="Times New Roman" w:ascii="Times New Roman"/>
          <w:szCs w:val="24"/>
          <w:lang w:val="hr-HR"/>
        </w:rPr>
        <w:t xml:space="preserve">, </w:t>
      </w:r>
      <w:r w:rsidR="006741C9" w:rsidRPr="00804310">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B84EB1" w:rsidRPr="00B84EB1">
        <w:rPr>
          <w:rFonts w:hAnsi="Times New Roman" w:ascii="Times New Roman"/>
          <w:szCs w:val="24"/>
          <w:lang w:val="hr-HR"/>
        </w:rPr>
        <w:t>PERDUCO PRIMO d.o.o., OIB:58470295634, Zagreb, Pavlenski put 5 j</w:t>
      </w:r>
      <w:r w:rsidR="00EA0FEA">
        <w:rPr>
          <w:rFonts w:hAnsi="Times New Roman" w:ascii="Times New Roman"/>
          <w:szCs w:val="24"/>
          <w:lang w:val="hr-HR"/>
        </w:rPr>
        <w:t>.</w:t>
      </w:r>
    </w:p>
    <w:p w:rsidRDefault="00804310" w:rsidP="00804310" w:rsidR="00804310">
      <w:pPr>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 </w:t>
      </w:r>
      <w:r w:rsidR="006741C9" w:rsidRPr="00804310">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III) </w:t>
      </w:r>
      <w:r w:rsidR="006741C9" w:rsidRPr="00804310">
        <w:rPr>
          <w:rFonts w:hAnsi="Times New Roman" w:ascii="Times New Roman"/>
          <w:szCs w:val="24"/>
          <w:lang w:val="hr-HR"/>
        </w:rPr>
        <w:t xml:space="preserve">Ukupan iznos duga evidentiranog na temelju neizvršenih osnova za plaćanje iznosi </w:t>
      </w:r>
      <w:r w:rsidR="009D5B3E">
        <w:rPr>
          <w:rFonts w:hAnsi="Times New Roman" w:ascii="Times New Roman"/>
          <w:szCs w:val="24"/>
          <w:lang w:val="hr-HR"/>
        </w:rPr>
        <w:t>45.475,15</w:t>
      </w:r>
      <w:r w:rsidR="00291505">
        <w:rPr>
          <w:rFonts w:hAnsi="Times New Roman" w:ascii="Times New Roman"/>
          <w:szCs w:val="24"/>
          <w:lang w:val="hr-HR"/>
        </w:rPr>
        <w:t xml:space="preserve"> </w:t>
      </w:r>
      <w:r w:rsidR="006741C9" w:rsidRPr="00804310">
        <w:rPr>
          <w:rFonts w:hAnsi="Times New Roman" w:ascii="Times New Roman"/>
          <w:szCs w:val="24"/>
          <w:lang w:val="hr-HR"/>
        </w:rPr>
        <w:t>kuna.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360"/>
        <w:jc w:val="both"/>
        <w:rPr>
          <w:rFonts w:hAnsi="Times New Roman" w:ascii="Times New Roman"/>
          <w:szCs w:val="24"/>
          <w:lang w:val="hr-HR"/>
        </w:rPr>
      </w:pPr>
      <w:r>
        <w:rPr>
          <w:rFonts w:hAnsi="Times New Roman" w:ascii="Times New Roman"/>
          <w:szCs w:val="24"/>
          <w:lang w:val="hr-HR"/>
        </w:rPr>
        <w:t xml:space="preserve">IV) </w:t>
      </w:r>
      <w:r w:rsidR="006741C9" w:rsidRPr="00804310">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pPr>
        <w:ind w:firstLine="360"/>
        <w:jc w:val="both"/>
        <w:rPr>
          <w:rFonts w:hAnsi="Times New Roman" w:ascii="Times New Roman"/>
          <w:szCs w:val="24"/>
          <w:lang w:val="hr-HR"/>
        </w:rPr>
      </w:pPr>
    </w:p>
    <w:p w:rsidRDefault="00804310" w:rsidP="00804310" w:rsidR="006741C9">
      <w:pPr>
        <w:ind w:firstLine="360"/>
        <w:jc w:val="both"/>
        <w:rPr>
          <w:rFonts w:hAnsi="Times New Roman" w:ascii="Times New Roman"/>
          <w:szCs w:val="24"/>
          <w:lang w:val="hr-HR"/>
        </w:rPr>
      </w:pPr>
      <w:r>
        <w:rPr>
          <w:rFonts w:hAnsi="Times New Roman" w:ascii="Times New Roman"/>
          <w:szCs w:val="24"/>
          <w:lang w:val="hr-HR"/>
        </w:rPr>
        <w:t xml:space="preserve">V) </w:t>
      </w:r>
      <w:r w:rsidR="006741C9" w:rsidRPr="00804310">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EA0FEA" w:rsidP="006741C9" w:rsidR="00EA0FEA">
      <w:pPr>
        <w:ind w:left="360"/>
        <w:jc w:val="center"/>
        <w:rPr>
          <w:rFonts w:hAnsi="Times New Roman" w:ascii="Times New Roman"/>
          <w:szCs w:val="24"/>
          <w:lang w:val="hr-HR"/>
        </w:rPr>
      </w:pPr>
    </w:p>
    <w:p w:rsidRDefault="006741C9" w:rsidP="006741C9" w:rsidR="006741C9">
      <w:pPr>
        <w:ind w:left="360"/>
        <w:jc w:val="center"/>
        <w:rPr>
          <w:rFonts w:hAnsi="Times New Roman" w:ascii="Times New Roman"/>
          <w:szCs w:val="24"/>
          <w:lang w:val="hr-HR"/>
        </w:rPr>
      </w:pPr>
      <w:r>
        <w:rPr>
          <w:rFonts w:hAnsi="Times New Roman" w:ascii="Times New Roman"/>
          <w:szCs w:val="24"/>
          <w:lang w:val="hr-HR"/>
        </w:rPr>
        <w:t>Obrazloženje</w:t>
      </w:r>
    </w:p>
    <w:p w:rsidRDefault="006741C9" w:rsidP="006741C9" w:rsidR="006741C9">
      <w:pPr>
        <w:jc w:val="both"/>
        <w:rPr>
          <w:rFonts w:hAnsi="Times New Roman" w:ascii="Times New Roman"/>
          <w:szCs w:val="24"/>
          <w:lang w:val="hr-HR"/>
        </w:rPr>
      </w:pPr>
    </w:p>
    <w:p w:rsidRDefault="006741C9" w:rsidP="006741C9" w:rsidR="006741C9">
      <w:pPr>
        <w:jc w:val="both"/>
        <w:rPr>
          <w:rFonts w:hAnsi="Times New Roman" w:ascii="Times New Roman"/>
          <w:lang w:val="hr-HR"/>
        </w:rPr>
      </w:pPr>
      <w:r>
        <w:rPr>
          <w:rFonts w:hAnsi="Times New Roman" w:ascii="Times New Roman"/>
          <w:szCs w:val="24"/>
          <w:lang w:val="hr-HR"/>
        </w:rPr>
        <w:tab/>
        <w:t xml:space="preserve">Zahtjev za provedbu skraćenog stečajnog postupka podnijela je ovome sudu Financijska agencija (dalje: FINA), temeljem odredbe čl. 429. </w:t>
      </w:r>
      <w:r>
        <w:rPr>
          <w:rFonts w:hAnsi="Times New Roman" w:ascii="Times New Roman"/>
          <w:lang w:val="hr-HR"/>
        </w:rPr>
        <w:t>Stečajnog zakona (NN 71/15, dalje SZ).</w:t>
      </w:r>
    </w:p>
    <w:p w:rsidRDefault="006741C9" w:rsidP="006741C9" w:rsidR="006741C9" w:rsidRPr="00546FBB">
      <w:pPr>
        <w:jc w:val="both"/>
        <w:rPr>
          <w:rFonts w:hAnsi="Times New Roman" w:ascii="Times New Roman"/>
          <w:lang w:val="hr-HR"/>
        </w:rPr>
      </w:pPr>
      <w:r>
        <w:rPr>
          <w:rFonts w:hAnsi="Times New Roman" w:ascii="Times New Roman"/>
          <w:lang w:val="hr-HR"/>
        </w:rPr>
        <w:tab/>
        <w:t>Posebnim je zaključkom pozvana osoba za zastupanje dužnika po zakonu dostaviti javnobilježnički ovjerovljeni prokazni popis imovine i obveza dužnika.</w:t>
      </w:r>
    </w:p>
    <w:p w:rsidRDefault="006741C9" w:rsidP="006741C9" w:rsidR="006741C9">
      <w:pPr>
        <w:ind w:firstLine="720"/>
        <w:jc w:val="both"/>
        <w:rPr>
          <w:rFonts w:hAnsi="Times New Roman" w:ascii="Times New Roman"/>
          <w:szCs w:val="24"/>
          <w:lang w:val="hr-HR"/>
        </w:rPr>
      </w:pPr>
      <w:r>
        <w:rPr>
          <w:rFonts w:hAnsi="Times New Roman" w:ascii="Times New Roman"/>
          <w:szCs w:val="24"/>
          <w:lang w:val="hr-HR"/>
        </w:rPr>
        <w:lastRenderedPageBreak/>
        <w:t>Vjerovnici su pozvani postupiti kao u izreci ovog zaključka temeljem odredbe čl.430. SZ uz upozorenje na pravne posljedice iz čl 433 SZ.</w:t>
      </w:r>
    </w:p>
    <w:p w:rsidRDefault="006741C9" w:rsidP="006741C9" w:rsidR="006741C9">
      <w:pPr>
        <w:jc w:val="both"/>
        <w:rPr>
          <w:rFonts w:hAnsi="Times New Roman" w:ascii="Times New Roman"/>
          <w:lang w:val="hr-HR"/>
        </w:rPr>
      </w:pPr>
      <w:r>
        <w:rPr>
          <w:rFonts w:hAnsi="Times New Roman" w:ascii="Times New Roman"/>
          <w:lang w:val="hr-HR"/>
        </w:rPr>
        <w:tab/>
      </w:r>
    </w:p>
    <w:p w:rsidRDefault="00804310" w:rsidP="006741C9" w:rsidR="00804310">
      <w:pPr>
        <w:jc w:val="both"/>
        <w:rPr>
          <w:rFonts w:hAnsi="Times New Roman" w:ascii="Times New Roman"/>
          <w:lang w:val="hr-HR"/>
        </w:rPr>
      </w:pPr>
    </w:p>
    <w:p w:rsidRDefault="006741C9" w:rsidP="006741C9" w:rsidR="006741C9">
      <w:pPr>
        <w:jc w:val="center"/>
        <w:rPr>
          <w:rFonts w:hAnsi="Times New Roman" w:ascii="Times New Roman"/>
          <w:lang w:val="hr-HR"/>
        </w:rPr>
      </w:pPr>
      <w:r>
        <w:rPr>
          <w:rFonts w:hAnsi="Times New Roman" w:ascii="Times New Roman"/>
          <w:lang w:val="hr-HR"/>
        </w:rPr>
        <w:t xml:space="preserve">U Zagrebu, </w:t>
      </w:r>
      <w:r w:rsidR="00EA0FEA">
        <w:rPr>
          <w:rFonts w:hAnsi="Times New Roman" w:ascii="Times New Roman"/>
          <w:lang w:val="hr-HR"/>
        </w:rPr>
        <w:t>1</w:t>
      </w:r>
      <w:r w:rsidR="00A9370A">
        <w:rPr>
          <w:rFonts w:hAnsi="Times New Roman" w:ascii="Times New Roman"/>
          <w:lang w:val="hr-HR"/>
        </w:rPr>
        <w:t>8</w:t>
      </w:r>
      <w:r w:rsidR="00804310">
        <w:rPr>
          <w:rFonts w:hAnsi="Times New Roman" w:ascii="Times New Roman"/>
          <w:lang w:val="hr-HR"/>
        </w:rPr>
        <w:t>.</w:t>
      </w:r>
      <w:r w:rsidR="00EA0FEA">
        <w:rPr>
          <w:rFonts w:hAnsi="Times New Roman" w:ascii="Times New Roman"/>
          <w:lang w:val="hr-HR"/>
        </w:rPr>
        <w:t xml:space="preserve"> </w:t>
      </w:r>
      <w:r w:rsidR="00291505">
        <w:rPr>
          <w:rFonts w:hAnsi="Times New Roman" w:ascii="Times New Roman"/>
          <w:lang w:val="hr-HR"/>
        </w:rPr>
        <w:t>srpnja</w:t>
      </w:r>
      <w:r w:rsidR="00EA0FEA">
        <w:rPr>
          <w:rFonts w:hAnsi="Times New Roman" w:ascii="Times New Roman"/>
          <w:lang w:val="hr-HR"/>
        </w:rPr>
        <w:t xml:space="preserve"> </w:t>
      </w:r>
      <w:r>
        <w:rPr>
          <w:rFonts w:hAnsi="Times New Roman" w:ascii="Times New Roman"/>
          <w:lang w:val="hr-HR"/>
        </w:rPr>
        <w:t>201</w:t>
      </w:r>
      <w:r w:rsidR="00EA0FEA">
        <w:rPr>
          <w:rFonts w:hAnsi="Times New Roman" w:ascii="Times New Roman"/>
          <w:lang w:val="hr-HR"/>
        </w:rPr>
        <w:t>8</w:t>
      </w:r>
      <w:r>
        <w:rPr>
          <w:rFonts w:hAnsi="Times New Roman" w:ascii="Times New Roman"/>
          <w:lang w:val="hr-HR"/>
        </w:rPr>
        <w:t>.</w:t>
      </w:r>
      <w:r w:rsidR="00804310">
        <w:rPr>
          <w:rFonts w:hAnsi="Times New Roman" w:ascii="Times New Roman"/>
          <w:lang w:val="hr-HR"/>
        </w:rPr>
        <w:t xml:space="preserve"> </w:t>
      </w:r>
      <w:r>
        <w:rPr>
          <w:rFonts w:hAnsi="Times New Roman" w:ascii="Times New Roman"/>
          <w:lang w:val="hr-HR"/>
        </w:rPr>
        <w:t>godine</w:t>
      </w:r>
    </w:p>
    <w:p w:rsidRDefault="00804310" w:rsidP="006741C9" w:rsidR="00804310">
      <w:pPr>
        <w:jc w:val="center"/>
        <w:rPr>
          <w:rFonts w:hAnsi="Times New Roman" w:ascii="Times New Roman"/>
          <w:lang w:val="hr-HR"/>
        </w:rPr>
      </w:pPr>
    </w:p>
    <w:p w:rsidRDefault="006741C9" w:rsidP="006741C9" w:rsidR="006741C9">
      <w:pPr>
        <w:jc w:val="center"/>
        <w:rPr>
          <w:rFonts w:hAnsi="Times New Roman" w:ascii="Times New Roman"/>
          <w:lang w:val="hr-HR"/>
        </w:rPr>
      </w:pPr>
    </w:p>
    <w:p w:rsidRDefault="006741C9" w:rsidP="006741C9" w:rsidR="006741C9">
      <w:pPr>
        <w:ind w:firstLine="720" w:left="5040"/>
        <w:jc w:val="center"/>
        <w:rPr>
          <w:rFonts w:hAnsi="Times New Roman" w:ascii="Times New Roman"/>
          <w:lang w:val="hr-HR"/>
        </w:rPr>
      </w:pPr>
      <w:r>
        <w:rPr>
          <w:rFonts w:hAnsi="Times New Roman" w:ascii="Times New Roman"/>
          <w:lang w:val="hr-HR"/>
        </w:rPr>
        <w:t xml:space="preserve">      SUDAC:</w:t>
      </w:r>
    </w:p>
    <w:p w:rsidRDefault="006741C9" w:rsidP="006741C9" w:rsidR="006741C9">
      <w:pPr>
        <w:jc w:val="right"/>
        <w:rPr>
          <w:rFonts w:hAnsi="Times New Roman" w:ascii="Times New Roman"/>
          <w:lang w:val="hr-HR"/>
        </w:rPr>
      </w:pPr>
      <w:r>
        <w:rPr>
          <w:rFonts w:hAnsi="Times New Roman" w:ascii="Times New Roman"/>
          <w:lang w:val="hr-HR"/>
        </w:rPr>
        <w:t>Vjekoslav Zaninović</w:t>
      </w:r>
    </w:p>
    <w:p w:rsidRDefault="006741C9" w:rsidP="006741C9" w:rsidR="006741C9">
      <w:pPr>
        <w:jc w:val="right"/>
        <w:rPr>
          <w:rFonts w:hAnsi="Times New Roman" w:ascii="Times New Roman"/>
          <w:lang w:val="hr-HR"/>
        </w:rPr>
      </w:pPr>
    </w:p>
    <w:p w:rsidRDefault="006741C9" w:rsidP="006741C9" w:rsidR="006741C9">
      <w:pPr>
        <w:jc w:val="right"/>
        <w:rPr>
          <w:rFonts w:hAnsi="Times New Roman" w:ascii="Times New Roman"/>
          <w:lang w:val="hr-HR"/>
        </w:rPr>
      </w:pPr>
    </w:p>
    <w:p w:rsidRDefault="006741C9" w:rsidP="006741C9" w:rsidR="006741C9" w:rsidRPr="006741C9">
      <w:pPr>
        <w:rPr>
          <w:rFonts w:hAnsi="Times New Roman" w:ascii="Times New Roman"/>
          <w:lang w:val="hr-HR"/>
        </w:rPr>
      </w:pPr>
      <w:r w:rsidRPr="006741C9">
        <w:rPr>
          <w:rFonts w:hAnsi="Times New Roman" w:ascii="Times New Roman"/>
          <w:lang w:val="hr-HR"/>
        </w:rPr>
        <w:t>UPUTA O PRAVNOM  LIJEKU:</w:t>
      </w:r>
    </w:p>
    <w:p w:rsidRDefault="006741C9" w:rsidP="006741C9" w:rsidR="006741C9" w:rsidRPr="006741C9">
      <w:pPr>
        <w:rPr>
          <w:rFonts w:hAnsi="Times New Roman" w:ascii="Times New Roman"/>
          <w:lang w:val="hr-HR"/>
        </w:rPr>
      </w:pPr>
      <w:r w:rsidRPr="006741C9">
        <w:rPr>
          <w:rFonts w:hAnsi="Times New Roman" w:ascii="Times New Roman"/>
          <w:lang w:val="hr-HR"/>
        </w:rPr>
        <w:t>Protiv ovog zaključka nije dopuštena žalba (čl. 19. st. 7. SZ-a)</w:t>
      </w:r>
    </w:p>
    <w:p w:rsidRDefault="006741C9" w:rsidP="006741C9" w:rsidR="006741C9">
      <w:pPr>
        <w:jc w:val="both"/>
        <w:rPr>
          <w:rFonts w:hAnsi="Times New Roman" w:ascii="Times New Roman"/>
          <w:i/>
          <w:szCs w:val="24"/>
          <w:lang w:val="hr-HR"/>
        </w:rPr>
      </w:pPr>
    </w:p>
    <w:p w:rsidRDefault="00291505" w:rsidP="006741C9" w:rsidR="00291505">
      <w:pPr>
        <w:jc w:val="both"/>
        <w:rPr>
          <w:rFonts w:hAnsi="Times New Roman" w:ascii="Times New Roman"/>
          <w:i/>
          <w:szCs w:val="24"/>
          <w:lang w:val="hr-HR"/>
        </w:rPr>
      </w:pPr>
    </w:p>
    <w:p w:rsidRDefault="00EA0FEA" w:rsidP="006741C9" w:rsidR="006741C9">
      <w:pPr>
        <w:jc w:val="both"/>
        <w:rPr>
          <w:rFonts w:hAnsi="Times New Roman" w:ascii="Times New Roman"/>
          <w:szCs w:val="24"/>
          <w:lang w:val="hr-HR"/>
        </w:rPr>
      </w:pPr>
      <w:r>
        <w:rPr>
          <w:rFonts w:hAnsi="Times New Roman" w:ascii="Times New Roman"/>
          <w:szCs w:val="24"/>
          <w:lang w:val="hr-HR"/>
        </w:rPr>
        <w:t>DNA</w:t>
      </w:r>
      <w:r w:rsidR="006741C9">
        <w:rPr>
          <w:rFonts w:hAnsi="Times New Roman" w:ascii="Times New Roman"/>
          <w:szCs w:val="24"/>
          <w:lang w:val="hr-HR"/>
        </w:rPr>
        <w:t>:</w:t>
      </w:r>
    </w:p>
    <w:p w:rsidRDefault="006741C9" w:rsidP="006741C9" w:rsidR="006741C9">
      <w:pPr>
        <w:jc w:val="both"/>
        <w:rPr>
          <w:rFonts w:hAnsi="Times New Roman" w:ascii="Times New Roman"/>
          <w:szCs w:val="24"/>
          <w:lang w:val="hr-HR"/>
        </w:rPr>
      </w:pPr>
      <w:r>
        <w:rPr>
          <w:rFonts w:hAnsi="Times New Roman" w:ascii="Times New Roman"/>
          <w:szCs w:val="24"/>
          <w:lang w:val="hr-HR"/>
        </w:rPr>
        <w:t>1.) Mrežna stranica e-Oglasne ploče</w:t>
      </w:r>
    </w:p>
    <w:sectPr w:rsidSect="00840E3D" w:rsidR="006741C9">
      <w:headerReference w:type="defaul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2CF3"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291505">
      <w:rPr>
        <w:rFonts w:hAnsi="Times New Roman" w:ascii="Times New Roman"/>
        <w:lang w:val="hr-HR"/>
      </w:rPr>
      <w:t>12</w:t>
    </w:r>
    <w:r w:rsidR="00E24D2A">
      <w:rPr>
        <w:rFonts w:hAnsi="Times New Roman" w:ascii="Times New Roman"/>
        <w:lang w:val="hr-HR"/>
      </w:rPr>
      <w:t>52</w:t>
    </w:r>
    <w:r w:rsidR="002726EF">
      <w:rPr>
        <w:rFonts w:hAnsi="Times New Roman" w:ascii="Times New Roman"/>
        <w:lang w:val="hr-HR"/>
      </w:rPr>
      <w:t>/2018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0080"/>
    <w:rsid w:val="001B30C1"/>
    <w:rsid w:val="001D5FF5"/>
    <w:rsid w:val="002726EF"/>
    <w:rsid w:val="00285209"/>
    <w:rsid w:val="00291505"/>
    <w:rsid w:val="002C25BF"/>
    <w:rsid w:val="002E0D6B"/>
    <w:rsid w:val="00303CB9"/>
    <w:rsid w:val="0035243F"/>
    <w:rsid w:val="00403956"/>
    <w:rsid w:val="0042162E"/>
    <w:rsid w:val="00451F01"/>
    <w:rsid w:val="00481ADF"/>
    <w:rsid w:val="004D2646"/>
    <w:rsid w:val="00532B71"/>
    <w:rsid w:val="00546FBB"/>
    <w:rsid w:val="005675ED"/>
    <w:rsid w:val="005940E9"/>
    <w:rsid w:val="006125E1"/>
    <w:rsid w:val="006356C5"/>
    <w:rsid w:val="006741C9"/>
    <w:rsid w:val="00703ABB"/>
    <w:rsid w:val="00730EAB"/>
    <w:rsid w:val="007A29F9"/>
    <w:rsid w:val="007C089F"/>
    <w:rsid w:val="007D2A48"/>
    <w:rsid w:val="00804310"/>
    <w:rsid w:val="0084098F"/>
    <w:rsid w:val="00840E3D"/>
    <w:rsid w:val="00842CF3"/>
    <w:rsid w:val="00867F16"/>
    <w:rsid w:val="00871070"/>
    <w:rsid w:val="00897353"/>
    <w:rsid w:val="008A33CE"/>
    <w:rsid w:val="008D3C5A"/>
    <w:rsid w:val="00973EA5"/>
    <w:rsid w:val="00997BA9"/>
    <w:rsid w:val="009C2FA7"/>
    <w:rsid w:val="009D5B3E"/>
    <w:rsid w:val="009F5765"/>
    <w:rsid w:val="00A30F0F"/>
    <w:rsid w:val="00A9370A"/>
    <w:rsid w:val="00A95334"/>
    <w:rsid w:val="00AB7883"/>
    <w:rsid w:val="00AD5255"/>
    <w:rsid w:val="00AF40B4"/>
    <w:rsid w:val="00B03169"/>
    <w:rsid w:val="00B2463B"/>
    <w:rsid w:val="00B84EB1"/>
    <w:rsid w:val="00BA5129"/>
    <w:rsid w:val="00BF7A5E"/>
    <w:rsid w:val="00C57CAF"/>
    <w:rsid w:val="00C967F4"/>
    <w:rsid w:val="00CB1B4C"/>
    <w:rsid w:val="00CF2939"/>
    <w:rsid w:val="00D44D4F"/>
    <w:rsid w:val="00D92167"/>
    <w:rsid w:val="00D955F3"/>
    <w:rsid w:val="00D978FE"/>
    <w:rsid w:val="00DB17F8"/>
    <w:rsid w:val="00DB29D2"/>
    <w:rsid w:val="00DB4528"/>
    <w:rsid w:val="00E24D2A"/>
    <w:rsid w:val="00E4489A"/>
    <w:rsid w:val="00EA0FE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842CF3"/>
    <w:rPr>
      <w:color w:val="808080"/>
      <w:bdr w:space="0" w:sz="0" w:color="auto" w:val="none"/>
      <w:shd w:fill="auto" w:color="auto" w:val="clear"/>
    </w:rPr>
  </w:style>
  <w:style w:customStyle="true" w:styleId="eSPISCCParagraphDefaultFont" w:type="character">
    <w:name w:val="eSPIS_CC_Paragraph Default Font"/>
    <w:basedOn w:val="Zadanifontodlomka"/>
    <w:rsid w:val="00842C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2CF3"/>
    <w:rPr>
      <w:bdr w:space="0" w:sz="0" w:color="auto" w:val="none"/>
      <w:shd w:fill="FFFFCC" w:color="auto" w:val="clear"/>
      <w:lang w:val="hr-HR"/>
    </w:rPr>
  </w:style>
  <w:style w:customStyle="true" w:styleId="PozadinaSvijetloCrvena" w:type="character">
    <w:name w:val="Pozadina_SvijetloCrvena"/>
    <w:basedOn w:val="eSPISCCParagraphDefaultFont"/>
    <w:rsid w:val="00842C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2C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842CF3"/>
    <w:rPr>
      <w:color w:val="808080"/>
      <w:bdr w:color="auto" w:space="0" w:sz="0" w:val="none"/>
      <w:shd w:color="auto" w:fill="auto" w:val="clear"/>
    </w:rPr>
  </w:style>
  <w:style w:customStyle="1" w:styleId="eSPISCCParagraphDefaultFont" w:type="character">
    <w:name w:val="eSPIS_CC_Paragraph Default Font"/>
    <w:basedOn w:val="Zadanifontodlomka"/>
    <w:rsid w:val="00842C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2CF3"/>
    <w:rPr>
      <w:bdr w:color="auto" w:space="0" w:sz="0" w:val="none"/>
      <w:shd w:color="auto" w:fill="FFFFCC" w:val="clear"/>
      <w:lang w:val="hr-HR"/>
    </w:rPr>
  </w:style>
  <w:style w:customStyle="1" w:styleId="PozadinaSvijetloCrvena" w:type="character">
    <w:name w:val="Pozadina_SvijetloCrvena"/>
    <w:basedOn w:val="eSPISCCParagraphDefaultFont"/>
    <w:rsid w:val="00842C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2C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1252</izvorni_sadrzaj>
    <derivirana_varijabla naziv="DomainObject.Predmet.Broj_1">1252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2018.</izvorni_sadrzaj>
    <derivirana_varijabla naziv="DomainObject.Predmet.DatumOsnivanja_1">11.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St-1252/2018</izvorni_sadrzaj>
    <derivirana_varijabla naziv="DomainObject.Predmet.OznakaBroj_1">St-1252/2018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PERDUCO PRIMO d.o.o.</izvorni_sadrzaj>
    <derivirana_varijabla naziv="DomainObject.Predmet.ProtustrankaFormated_1">  PERDUCO PRIMO d.o.o.</derivirana_varijabla>
  </DomainObject.Predmet.ProtustrankaFormated>
  <DomainObject.Predmet.ProtustrankaFormatedOIB>
    <izvorni_sadrzaj>  PERDUCO PRIMO d.o.o., OIB 58470295634</izvorni_sadrzaj>
    <derivirana_varijabla naziv="DomainObject.Predmet.ProtustrankaFormatedOIB_1">  PERDUCO PRIMO d.o.o., OIB 58470295634</derivirana_varijabla>
  </DomainObject.Predmet.ProtustrankaFormatedOIB>
  <DomainObject.Predmet.ProtustrankaFormatedWithAdress>
    <izvorni_sadrzaj> PERDUCO PRIMO d.o.o., Pavlenski put 5 j, 10000 Zagreb</izvorni_sadrzaj>
    <derivirana_varijabla naziv="DomainObject.Predmet.ProtustrankaFormatedWithAdress_1"> PERDUCO PRIMO d.o.o., Pavlenski put 5 j, 10000 Zagreb</derivirana_varijabla>
  </DomainObject.Predmet.ProtustrankaFormatedWithAdress>
  <DomainObject.Predmet.ProtustrankaFormatedWithAdressOIB>
    <izvorni_sadrzaj> PERDUCO PRIMO d.o.o., OIB 58470295634, Pavlenski put 5 j, 10000 Zagreb</izvorni_sadrzaj>
    <derivirana_varijabla naziv="DomainObject.Predmet.ProtustrankaFormatedWithAdressOIB_1"> PERDUCO PRIMO d.o.o., OIB 58470295634, Pavlenski put 5 j, 10000 Zagreb</derivirana_varijabla>
  </DomainObject.Predmet.ProtustrankaFormatedWithAdressOIB>
  <DomainObject.Predmet.ProtustrankaWithAdress>
    <izvorni_sadrzaj>PERDUCO PRIMO d.o.o. Pavlenski put 5 j, 10000 Zagreb</izvorni_sadrzaj>
    <derivirana_varijabla naziv="DomainObject.Predmet.ProtustrankaWithAdress_1">PERDUCO PRIMO d.o.o. Pavlenski put 5 j, 10000 Zagreb</derivirana_varijabla>
  </DomainObject.Predmet.ProtustrankaWithAdress>
  <DomainObject.Predmet.ProtustrankaWithAdressOIB>
    <izvorni_sadrzaj>PERDUCO PRIMO d.o.o., OIB 58470295634, Pavlenski put 5 j, 10000 Zagreb</izvorni_sadrzaj>
    <derivirana_varijabla naziv="DomainObject.Predmet.ProtustrankaWithAdressOIB_1">PERDUCO PRIMO d.o.o., OIB 58470295634, Pavlenski put 5 j, 10000 Zagreb</derivirana_varijabla>
  </DomainObject.Predmet.ProtustrankaWithAdressOIB>
  <DomainObject.Predmet.ProtustrankaNazivFormated>
    <izvorni_sadrzaj>PERDUCO PRIMO d.o.o.</izvorni_sadrzaj>
    <derivirana_varijabla naziv="DomainObject.Predmet.ProtustrankaNazivFormated_1">PERDUCO PRIMO d.o.o.</derivirana_varijabla>
  </DomainObject.Predmet.ProtustrankaNazivFormated>
  <DomainObject.Predmet.ProtustrankaNazivFormatedOIB>
    <izvorni_sadrzaj>PERDUCO PRIMO d.o.o., OIB 58470295634</izvorni_sadrzaj>
    <derivirana_varijabla naziv="DomainObject.Predmet.ProtustrankaNazivFormatedOIB_1">PERDUCO PRIMO d.o.o., OIB 58470295634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 Marković</izvorni_sadrzaj>
    <derivirana_varijabla naziv="DomainObject.Predmet.Zapisnicar_1">Marijan Marković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PERDUCO PRIMO d.o.o.</item>
    </izvorni_sadrzaj>
    <derivirana_varijabla naziv="DomainObject.Predmet.ProtuStrankaListFormated_1">
      <item>PERDUCO PRIMO d.o.o.</item>
    </derivirana_varijabla>
  </DomainObject.Predmet.ProtuStrankaListFormated>
  <DomainObject.Predmet.ProtuStrankaListFormatedOIB>
    <izvorni_sadrzaj>
      <item>PERDUCO PRIMO d.o.o., OIB 58470295634</item>
    </izvorni_sadrzaj>
    <derivirana_varijabla naziv="DomainObject.Predmet.ProtuStrankaListFormatedOIB_1">
      <item>PERDUCO PRIMO d.o.o., OIB 58470295634</item>
    </derivirana_varijabla>
  </DomainObject.Predmet.ProtuStrankaListFormatedOIB>
  <DomainObject.Predmet.ProtuStrankaListFormatedWithAdress>
    <izvorni_sadrzaj>
      <item>PERDUCO PRIMO d.o.o., Pavlenski put 5 j, 10000 Zagreb</item>
    </izvorni_sadrzaj>
    <derivirana_varijabla naziv="DomainObject.Predmet.ProtuStrankaListFormatedWithAdress_1">
      <item>PERDUCO PRIMO d.o.o., Pavlenski put 5 j, 10000 Zagreb</item>
    </derivirana_varijabla>
  </DomainObject.Predmet.ProtuStrankaListFormatedWithAdress>
  <DomainObject.Predmet.ProtuStrankaListFormatedWithAdressOIB>
    <izvorni_sadrzaj>
      <item>PERDUCO PRIMO d.o.o., OIB 58470295634, Pavlenski put 5 j, 10000 Zagreb</item>
    </izvorni_sadrzaj>
    <derivirana_varijabla naziv="DomainObject.Predmet.ProtuStrankaListFormatedWithAdressOIB_1">
      <item>PERDUCO PRIMO d.o.o., OIB 58470295634, Pavlenski put 5 j, 10000 Zagreb</item>
    </derivirana_varijabla>
  </DomainObject.Predmet.ProtuStrankaListFormatedWithAdressOIB>
  <DomainObject.Predmet.ProtuStrankaListNazivFormated>
    <izvorni_sadrzaj>
      <item>PERDUCO PRIMO d.o.o.</item>
    </izvorni_sadrzaj>
    <derivirana_varijabla naziv="DomainObject.Predmet.ProtuStrankaListNazivFormated_1">
      <item>PERDUCO PRIMO d.o.o.</item>
    </derivirana_varijabla>
  </DomainObject.Predmet.ProtuStrankaListNazivFormated>
  <DomainObject.Predmet.ProtuStrankaListNazivFormatedOIB>
    <izvorni_sadrzaj>
      <item>PERDUCO PRIMO d.o.o., OIB 58470295634</item>
    </izvorni_sadrzaj>
    <derivirana_varijabla naziv="DomainObject.Predmet.ProtuStrankaListNazivFormatedOIB_1">
      <item>PERDUCO PRIMO d.o.o., OIB 58470295634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2018.</izvorni_sadrzaj>
    <derivirana_varijabla naziv="DomainObject.Datum_1">18.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PERDUCO PRIMO d.o.o.</izvorni_sadrzaj>
    <derivirana_varijabla naziv="DomainObject.Predmet.ProtustrankaIDrugi_1">PERDUCO PRIMO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PERDUCO PRIMO d.o.o., OIB 58470295634, Pavlenski put 5 j, 10000 Zagreb</izvorni_sadrzaj>
    <derivirana_varijabla naziv="DomainObject.Predmet.ProtustrankaIDrugiAdressOIB_1">PERDUCO PRIMO d.o.o., OIB 58470295634, Pavlenski put 5 j,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PERDUCO PRIMO d.o.o.</item>
    </izvorni_sadrzaj>
    <derivirana_varijabla naziv="DomainObject.Predmet.SudioniciListNaziv_1">
      <item>FINA Regionalni centar Zagreb</item>
      <item>PERDUCO PRIMO d.o.o.</item>
    </derivirana_varijabla>
  </DomainObject.Predmet.SudioniciListNaziv>
  <DomainObject.Predmet.SudioniciListAdressOIB>
    <izvorni_sadrzaj>
      <item>FINA Regionalni centar Zagreb, OIB 85821130368, Trg svibanjskih žrtava 1995. br. 1,10000 Zagreb</item>
      <item>PERDUCO PRIMO d.o.o., OIB 58470295634, Pavlenski put 5 j,10000 Zagreb</item>
    </izvorni_sadrzaj>
    <derivirana_varijabla naziv="DomainObject.Predmet.SudioniciListAdressOIB_1">
      <item>FINA Regionalni centar Zagreb, OIB 85821130368, Trg svibanjskih žrtava 1995. br. 1,10000 Zagreb</item>
      <item>PERDUCO PRIMO d.o.o., OIB 58470295634, Pavlenski put 5 j,10000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58470295634</item>
    </izvorni_sadrzaj>
    <derivirana_varijabla naziv="DomainObject.Predmet.SudioniciListNazivOIB_1">
      <item>, OIB 85821130368</item>
      <item>, OIB 58470295634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396</properties:Words>
  <properties:Characters>2180</properties:Characters>
  <properties:Lines>64</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2018-07-18T09:07:00Z</dcterms:created>
  <dc:creator>Sudsko vijeæe</dc:creator>
  <cp:lastModifiedBy>Marijan Marković</cp:lastModifiedBy>
  <cp:lastPrinted>2018-07-18T09:07:00Z</cp:lastPrinted>
  <dcterms:modified xmlns:xsi="http://www.w3.org/2001/XMLSchema-instance" xsi:type="dcterms:W3CDTF">2018-07-18T09:10:00Z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vjerovnicima u skraćenom postupku (St-1252-2018 - zaključak vjerovnici.docx)</vt:lpwstr>
  </prop:property>
  <prop:property name="CC_coloring" pid="4" fmtid="{D5CDD505-2E9C-101B-9397-08002B2CF9AE}">
    <vt:bool>false</vt:bool>
  </prop:property>
  <prop:property name="BrojStranica" pid="5" fmtid="{D5CDD505-2E9C-101B-9397-08002B2CF9AE}">
    <vt:i4>2</vt:i4>
  </prop:property>
</prop:Properties>
</file>