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6661e" w14:paraId="656661e"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404B3B">
        <w:rPr>
          <w:b/>
        </w:rPr>
        <w:t>1301</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w:t>
      </w:r>
      <w:r w:rsidR="00C07794">
        <w:t xml:space="preserve">u stečajnom postupku povodom prijedloga predlagatelja </w:t>
      </w:r>
      <w:r w:rsidR="00C07794" w:rsidRPr="001A260E">
        <w:rPr>
          <w:szCs w:val="24"/>
        </w:rPr>
        <w:t>FINANCIJSKE AGENCIJE, Regionalni centar Spl</w:t>
      </w:r>
      <w:r w:rsidR="00C07794">
        <w:rPr>
          <w:szCs w:val="24"/>
        </w:rPr>
        <w:t>it, Mažuranićevo šetalište 24b</w:t>
      </w:r>
      <w:r w:rsidR="00C07794">
        <w:t xml:space="preserve">, OIB: 85821130368, za otvaranje stečajnog postupka nad dužnikom </w:t>
      </w:r>
      <w:r w:rsidR="00404B3B">
        <w:t>AB INTERIJERI d.o.o. Jelsa, Jelsa bb, OIB: 55219961702</w:t>
      </w:r>
      <w:r w:rsidR="00006DC9">
        <w:t>, dana</w:t>
      </w:r>
      <w:r w:rsidR="00EC1538">
        <w:t xml:space="preserve"> </w:t>
      </w:r>
      <w:r w:rsidR="0081598A">
        <w:t>6</w:t>
      </w:r>
      <w:r w:rsidR="00006DC9">
        <w:t>. listopada</w:t>
      </w:r>
      <w:r w:rsidR="005A49E7">
        <w:t xml:space="preserve"> 2017</w:t>
      </w:r>
      <w:r w:rsidR="00C07794">
        <w:t>. god.</w:t>
      </w:r>
    </w:p>
    <w:p w:rsidRDefault="00C82BA1" w:rsidP="00C82BA1" w:rsidR="00C82BA1" w:rsidRPr="0081598A">
      <w:pPr>
        <w:jc w:val="both"/>
        <w:rPr>
          <w:sz w:val="16"/>
          <w:szCs w:val="16"/>
        </w:rPr>
      </w:pPr>
    </w:p>
    <w:p w:rsidRDefault="00C82BA1" w:rsidP="00C82BA1" w:rsidR="00C82BA1" w:rsidRPr="00853084">
      <w:pPr>
        <w:jc w:val="both"/>
        <w:rPr>
          <w:sz w:val="16"/>
          <w:szCs w:val="16"/>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404B3B">
        <w:t xml:space="preserve">AB INTERIJERI d.o.o. Jelsa, Jelsa bb, OIB: 55219961702,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w:t>
      </w:r>
      <w:r w:rsidR="00495C5E">
        <w:t>tečajnog postupka br. 12. St-</w:t>
      </w:r>
      <w:r w:rsidR="00404B3B">
        <w:t>1301</w:t>
      </w:r>
      <w:r>
        <w:t xml:space="preserve">/2016" te da u istom roku dostave ovom sudu dokaz o uplati zatraženog predujma.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w:t>
      </w:r>
      <w:r w:rsidR="00006DC9">
        <w:t>stečajnog postupka nad dužnikom.</w:t>
      </w:r>
    </w:p>
    <w:p w:rsidRDefault="00C07794" w:rsidP="00CD43BF" w:rsidR="00C07794">
      <w:pPr>
        <w:ind w:left="360"/>
        <w:jc w:val="both"/>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875A9" w:rsidP="000875A9" w:rsidR="000875A9">
      <w:pPr>
        <w:ind w:firstLine="708"/>
        <w:jc w:val="both"/>
      </w:pPr>
      <w:r>
        <w:rPr>
          <w:szCs w:val="24"/>
        </w:rPr>
        <w:t xml:space="preserve">Financijska agencija, Regionalni centar Split (u daljnjem tekstu FINA) podnijela je ovom sudu </w:t>
      </w:r>
      <w:r w:rsidR="00404B3B">
        <w:rPr>
          <w:szCs w:val="24"/>
        </w:rPr>
        <w:t>24</w:t>
      </w:r>
      <w:r w:rsidR="002C4AED">
        <w:rPr>
          <w:szCs w:val="24"/>
        </w:rPr>
        <w:t>.</w:t>
      </w:r>
      <w:r w:rsidR="001D73F4">
        <w:rPr>
          <w:szCs w:val="24"/>
        </w:rPr>
        <w:t xml:space="preserve"> svibnja</w:t>
      </w:r>
      <w:r>
        <w:rPr>
          <w:szCs w:val="24"/>
        </w:rPr>
        <w:t xml:space="preserve"> 2016. god. prijedlog za otvaranje stečajnog postupka nad dužnikom </w:t>
      </w:r>
      <w:r w:rsidR="00404B3B">
        <w:t>AB INTERIJERI d.o.o. Jelsa</w:t>
      </w:r>
      <w:r>
        <w:t xml:space="preserve">, a sukladno odredbama čl. 444. st. 2. </w:t>
      </w:r>
      <w:r w:rsidRPr="00AD67DB">
        <w:t>Stečajnog zakona (</w:t>
      </w:r>
      <w:r>
        <w:t>Narodne novine 71/15,</w:t>
      </w:r>
      <w:r w:rsidRPr="00AD67DB">
        <w:t xml:space="preserve"> dalje SZ)</w:t>
      </w:r>
      <w:r>
        <w:t>.</w:t>
      </w:r>
    </w:p>
    <w:p w:rsidRDefault="000875A9" w:rsidP="000875A9" w:rsidR="000875A9">
      <w:pPr>
        <w:ind w:firstLine="708"/>
        <w:jc w:val="both"/>
      </w:pPr>
    </w:p>
    <w:p w:rsidRDefault="000875A9" w:rsidP="00006DC9" w:rsidR="000875A9">
      <w:pPr>
        <w:ind w:firstLine="708"/>
        <w:jc w:val="both"/>
      </w:pPr>
      <w:r>
        <w:t>U</w:t>
      </w:r>
      <w:r w:rsidR="00006DC9">
        <w:t xml:space="preserve"> podnesenom prijedlogu u bitnom</w:t>
      </w:r>
      <w:r>
        <w:t xml:space="preserve"> je navedeno da dužnik na dan 1. rujna 2015. godine, u Očevidniku redoslijeda osnova za plaćanje, ima evidentirane neizvršene osnove za plaćanje u neprekinutom razdoblju od </w:t>
      </w:r>
      <w:r w:rsidR="00404B3B">
        <w:t>265</w:t>
      </w:r>
      <w:r>
        <w:t xml:space="preserve"> dana, u ukupnom iznosu od </w:t>
      </w:r>
      <w:r w:rsidR="00404B3B">
        <w:t>3.174,77</w:t>
      </w:r>
      <w:r>
        <w:t xml:space="preserve"> kn, kao i da prema podacima koji su dostavljeni od Hrvatskog </w:t>
      </w:r>
      <w:r w:rsidR="00006DC9">
        <w:t>zavoda za mirovinsko osiguranje</w:t>
      </w:r>
      <w:r>
        <w:t xml:space="preserve"> dužnik ima </w:t>
      </w:r>
      <w:r w:rsidR="00006DC9">
        <w:t>dvoje</w:t>
      </w:r>
      <w:r>
        <w:t xml:space="preserve"> zaposlen</w:t>
      </w:r>
      <w:r w:rsidR="001D73F4">
        <w:t>ih</w:t>
      </w:r>
      <w:r>
        <w:t xml:space="preserve">, a predlagatelj da ne raspolaže s podacima o imovini dužnika. </w:t>
      </w:r>
    </w:p>
    <w:p w:rsidRDefault="00006DC9" w:rsidP="00006DC9" w:rsidR="00006DC9">
      <w:pPr>
        <w:ind w:firstLine="708"/>
        <w:jc w:val="both"/>
      </w:pPr>
    </w:p>
    <w:p w:rsidRDefault="000875A9" w:rsidP="000875A9" w:rsidR="000875A9">
      <w:pPr>
        <w:ind w:firstLine="708"/>
        <w:jc w:val="both"/>
      </w:pPr>
      <w:r w:rsidRPr="006A49A6">
        <w:lastRenderedPageBreak/>
        <w:t xml:space="preserve">Povodom podnesenog prijedloga, rješenjem </w:t>
      </w:r>
      <w:r>
        <w:t>ovog suda</w:t>
      </w:r>
      <w:r w:rsidRPr="006A49A6">
        <w:t xml:space="preserve"> posl. br. 12. St-</w:t>
      </w:r>
      <w:r w:rsidR="00404B3B">
        <w:t>1301</w:t>
      </w:r>
      <w:r>
        <w:t>/2016</w:t>
      </w:r>
      <w:r w:rsidRPr="006A49A6">
        <w:t xml:space="preserve"> od </w:t>
      </w:r>
      <w:r w:rsidR="001D73F4">
        <w:t>2</w:t>
      </w:r>
      <w:r w:rsidR="0007231E">
        <w:t>5</w:t>
      </w:r>
      <w:r w:rsidR="001D73F4">
        <w:t>. srpnja</w:t>
      </w:r>
      <w:r>
        <w:t xml:space="preserve"> </w:t>
      </w:r>
      <w:r w:rsidRPr="006A49A6">
        <w:t>201</w:t>
      </w:r>
      <w:r>
        <w:t>7. god. pokrenut je</w:t>
      </w:r>
      <w:r w:rsidRPr="006A49A6">
        <w:t xml:space="preserve"> prethodni postupak </w:t>
      </w:r>
      <w:r>
        <w:t>radi utvrđivanja pretpostavki za otvaranje stečajnog postupka nad dužnikom.</w:t>
      </w:r>
    </w:p>
    <w:p w:rsidRDefault="000875A9" w:rsidP="000875A9" w:rsidR="000875A9">
      <w:pPr>
        <w:jc w:val="both"/>
      </w:pPr>
    </w:p>
    <w:p w:rsidRDefault="000875A9" w:rsidP="000875A9" w:rsidR="000875A9">
      <w:pPr>
        <w:ind w:firstLine="708"/>
        <w:jc w:val="both"/>
      </w:pPr>
      <w:r>
        <w:t xml:space="preserve">FINA je za potrebe prethodnog postupka dostavila ovom sudu potvrdu o neizvršenim osnovama za plaćanje dužnika (list </w:t>
      </w:r>
      <w:r w:rsidR="00404B3B">
        <w:t>14</w:t>
      </w:r>
      <w:r>
        <w:t xml:space="preserve"> spisa) kojom se potvrđuje da dužnik na dan </w:t>
      </w:r>
      <w:r w:rsidR="00404B3B">
        <w:t>11</w:t>
      </w:r>
      <w:r w:rsidR="002C4AED">
        <w:t>.09.</w:t>
      </w:r>
      <w:r>
        <w:t xml:space="preserve">2017. god. u Očevidniku </w:t>
      </w:r>
      <w:r>
        <w:rPr>
          <w:szCs w:val="24"/>
        </w:rPr>
        <w:t xml:space="preserve">redoslijeda osnova za plaćanje ima evidentirane neizvršne osnove za plaćanje u neprekinutom razdoblju od </w:t>
      </w:r>
      <w:r w:rsidR="00404B3B">
        <w:rPr>
          <w:szCs w:val="24"/>
        </w:rPr>
        <w:t>1005</w:t>
      </w:r>
      <w:r>
        <w:rPr>
          <w:szCs w:val="24"/>
        </w:rPr>
        <w:t xml:space="preserve"> dana.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 6. st. 1., st. 2. podstavak 1. i st. 4. SZ-a.</w:t>
      </w:r>
    </w:p>
    <w:p w:rsidRDefault="000875A9" w:rsidP="000875A9" w:rsidR="000875A9">
      <w:pPr>
        <w:jc w:val="both"/>
      </w:pPr>
    </w:p>
    <w:p w:rsidRDefault="000875A9" w:rsidP="005404E5" w:rsidR="00404B3B">
      <w:pPr>
        <w:ind w:firstLine="708"/>
        <w:jc w:val="both"/>
        <w:rPr>
          <w:szCs w:val="24"/>
        </w:rPr>
      </w:pPr>
      <w:r>
        <w:t xml:space="preserve">Na ročištu koje je u prethodnom postupku održano kod ovog suda </w:t>
      </w:r>
      <w:r w:rsidR="00404B3B">
        <w:t>12</w:t>
      </w:r>
      <w:r w:rsidR="001D73F4">
        <w:t>.0</w:t>
      </w:r>
      <w:r w:rsidR="002C4AED">
        <w:t>9</w:t>
      </w:r>
      <w:r>
        <w:t>.2017. god.,</w:t>
      </w:r>
      <w:r w:rsidR="001D3DC2">
        <w:t xml:space="preserve"> zastupnik po zakonu dužnika </w:t>
      </w:r>
      <w:r w:rsidR="00404B3B">
        <w:t xml:space="preserve">Suzana Gršić iz Jelse </w:t>
      </w:r>
      <w:r w:rsidR="001D3DC2">
        <w:rPr>
          <w:szCs w:val="24"/>
        </w:rPr>
        <w:t>je</w:t>
      </w:r>
      <w:r w:rsidR="00404B3B">
        <w:rPr>
          <w:szCs w:val="24"/>
        </w:rPr>
        <w:t xml:space="preserve"> potvrdila</w:t>
      </w:r>
      <w:r w:rsidR="00B8652B">
        <w:rPr>
          <w:szCs w:val="24"/>
        </w:rPr>
        <w:t xml:space="preserve"> da su podaci iz podnesenog prijedloga FINE točni te da kod dužnika </w:t>
      </w:r>
      <w:r w:rsidR="0081598A">
        <w:rPr>
          <w:szCs w:val="24"/>
        </w:rPr>
        <w:t xml:space="preserve">doista </w:t>
      </w:r>
      <w:r w:rsidR="00B8652B">
        <w:rPr>
          <w:szCs w:val="24"/>
        </w:rPr>
        <w:t>postoje evidentirane nepodmirene obveze u periodu koji se navodi u potvrdi FINE</w:t>
      </w:r>
      <w:r w:rsidR="00006DC9">
        <w:rPr>
          <w:szCs w:val="24"/>
        </w:rPr>
        <w:t xml:space="preserve">, a isto tako je izjavila </w:t>
      </w:r>
      <w:r w:rsidR="00B8652B">
        <w:rPr>
          <w:szCs w:val="24"/>
        </w:rPr>
        <w:t xml:space="preserve">da se dužnik ne protivi podnesenom prijedlogu za otvaranje stečaja. </w:t>
      </w:r>
      <w:r w:rsidR="00006DC9">
        <w:rPr>
          <w:szCs w:val="24"/>
        </w:rPr>
        <w:t>U svom iskazu, Suzana Gršić je i</w:t>
      </w:r>
      <w:r w:rsidR="00B8652B">
        <w:rPr>
          <w:szCs w:val="24"/>
        </w:rPr>
        <w:t>zjavi</w:t>
      </w:r>
      <w:r w:rsidR="00404B3B">
        <w:rPr>
          <w:szCs w:val="24"/>
        </w:rPr>
        <w:t>la</w:t>
      </w:r>
      <w:r w:rsidR="00B8652B">
        <w:rPr>
          <w:szCs w:val="24"/>
        </w:rPr>
        <w:t xml:space="preserve"> da je</w:t>
      </w:r>
      <w:r w:rsidR="002C4AED">
        <w:rPr>
          <w:szCs w:val="24"/>
        </w:rPr>
        <w:t xml:space="preserve"> </w:t>
      </w:r>
      <w:r w:rsidR="00006DC9">
        <w:rPr>
          <w:szCs w:val="24"/>
        </w:rPr>
        <w:t xml:space="preserve">društvo </w:t>
      </w:r>
      <w:r w:rsidR="00006DC9">
        <w:t xml:space="preserve">AB interijeri d.o.o. </w:t>
      </w:r>
      <w:r w:rsidR="00006DC9">
        <w:rPr>
          <w:szCs w:val="24"/>
        </w:rPr>
        <w:t xml:space="preserve">osnovano </w:t>
      </w:r>
      <w:r w:rsidR="00404B3B">
        <w:rPr>
          <w:szCs w:val="24"/>
        </w:rPr>
        <w:t>2000. godine</w:t>
      </w:r>
      <w:r w:rsidR="00006DC9">
        <w:rPr>
          <w:szCs w:val="24"/>
        </w:rPr>
        <w:t xml:space="preserve">, a </w:t>
      </w:r>
      <w:r w:rsidR="00404B3B">
        <w:rPr>
          <w:szCs w:val="24"/>
        </w:rPr>
        <w:t xml:space="preserve">da su njen suprug i ona tu firmu preuzeli 2009. god. </w:t>
      </w:r>
      <w:r w:rsidR="00006DC9">
        <w:rPr>
          <w:szCs w:val="24"/>
        </w:rPr>
        <w:t>Navela je da se d</w:t>
      </w:r>
      <w:r w:rsidR="00404B3B">
        <w:rPr>
          <w:szCs w:val="24"/>
        </w:rPr>
        <w:t xml:space="preserve">užnik kao osnovnom djelatnošću bavio građevinskim radovima, a zapravo </w:t>
      </w:r>
      <w:r w:rsidR="00006DC9">
        <w:rPr>
          <w:szCs w:val="24"/>
        </w:rPr>
        <w:t xml:space="preserve">da </w:t>
      </w:r>
      <w:r w:rsidR="00404B3B">
        <w:rPr>
          <w:szCs w:val="24"/>
        </w:rPr>
        <w:t xml:space="preserve">se radilo o završnim radovima u građevinarstvu, kao što su bojanje, gletanje te unutarnje uređenje prostora. </w:t>
      </w:r>
      <w:r w:rsidR="00006DC9">
        <w:rPr>
          <w:szCs w:val="24"/>
        </w:rPr>
        <w:t>Nadalje je navela da d</w:t>
      </w:r>
      <w:r w:rsidR="00404B3B">
        <w:rPr>
          <w:szCs w:val="24"/>
        </w:rPr>
        <w:t>užnik ne radi odnosno ne posluje već više od tri godine te</w:t>
      </w:r>
      <w:r w:rsidR="00006DC9">
        <w:rPr>
          <w:szCs w:val="24"/>
        </w:rPr>
        <w:t xml:space="preserve"> da</w:t>
      </w:r>
      <w:r w:rsidR="00404B3B">
        <w:rPr>
          <w:szCs w:val="24"/>
        </w:rPr>
        <w:t xml:space="preserve"> danas </w:t>
      </w:r>
      <w:r w:rsidR="00006DC9">
        <w:rPr>
          <w:szCs w:val="24"/>
        </w:rPr>
        <w:t>nema zaposlenika</w:t>
      </w:r>
      <w:r w:rsidR="005404E5">
        <w:rPr>
          <w:szCs w:val="24"/>
        </w:rPr>
        <w:t>, dok</w:t>
      </w:r>
      <w:r w:rsidR="00404B3B">
        <w:rPr>
          <w:szCs w:val="24"/>
        </w:rPr>
        <w:t xml:space="preserve"> je ranije u prosjeku bilo jedan do najviše dva zaposlena djelatnika</w:t>
      </w:r>
      <w:r w:rsidR="005404E5">
        <w:rPr>
          <w:szCs w:val="24"/>
        </w:rPr>
        <w:t xml:space="preserve">. </w:t>
      </w:r>
      <w:r w:rsidR="00404B3B">
        <w:rPr>
          <w:szCs w:val="24"/>
        </w:rPr>
        <w:t>Na registriranoj adresi</w:t>
      </w:r>
      <w:r w:rsidR="005404E5">
        <w:rPr>
          <w:szCs w:val="24"/>
        </w:rPr>
        <w:t xml:space="preserve"> sjedišta</w:t>
      </w:r>
      <w:r w:rsidR="00404B3B">
        <w:rPr>
          <w:szCs w:val="24"/>
        </w:rPr>
        <w:t xml:space="preserve"> dužnika u Jelsi </w:t>
      </w:r>
      <w:r w:rsidR="005404E5">
        <w:rPr>
          <w:szCs w:val="24"/>
        </w:rPr>
        <w:t xml:space="preserve">da se </w:t>
      </w:r>
      <w:r w:rsidR="00404B3B">
        <w:rPr>
          <w:szCs w:val="24"/>
        </w:rPr>
        <w:t xml:space="preserve">nalazi iznajmljeni stan u kojem </w:t>
      </w:r>
      <w:r w:rsidR="005404E5">
        <w:t>je</w:t>
      </w:r>
      <w:r w:rsidR="00404B3B">
        <w:t xml:space="preserve"> </w:t>
      </w:r>
      <w:r w:rsidR="00404B3B">
        <w:rPr>
          <w:szCs w:val="24"/>
        </w:rPr>
        <w:t xml:space="preserve">s obitelji živjela kao podstanar. U odnosu na nepodmirene obveze dužnika istaknula je </w:t>
      </w:r>
      <w:r w:rsidR="005404E5">
        <w:rPr>
          <w:szCs w:val="24"/>
        </w:rPr>
        <w:t>da se iste</w:t>
      </w:r>
      <w:r w:rsidR="00404B3B">
        <w:rPr>
          <w:szCs w:val="24"/>
        </w:rPr>
        <w:t xml:space="preserve"> u prvom redu odnose na neplaćene doprinose za mirovinsko i zdravstveno osiguranje te druge poreze. U odnosu na imovinu dužnika</w:t>
      </w:r>
      <w:r w:rsidR="005404E5">
        <w:rPr>
          <w:szCs w:val="24"/>
        </w:rPr>
        <w:t>,</w:t>
      </w:r>
      <w:r w:rsidR="00404B3B">
        <w:rPr>
          <w:szCs w:val="24"/>
        </w:rPr>
        <w:t xml:space="preserve"> </w:t>
      </w:r>
      <w:r w:rsidR="009E0955">
        <w:rPr>
          <w:szCs w:val="24"/>
        </w:rPr>
        <w:t>izjavila je</w:t>
      </w:r>
      <w:r w:rsidR="00404B3B">
        <w:rPr>
          <w:szCs w:val="24"/>
        </w:rPr>
        <w:t xml:space="preserve"> da dužnik nema nikakve imovine. </w:t>
      </w:r>
      <w:r w:rsidR="005404E5">
        <w:rPr>
          <w:szCs w:val="24"/>
        </w:rPr>
        <w:t>Navela je da d</w:t>
      </w:r>
      <w:r w:rsidR="00404B3B">
        <w:rPr>
          <w:szCs w:val="24"/>
        </w:rPr>
        <w:t xml:space="preserve">užnik nema niti je ikada imao nekretnina, isto tako </w:t>
      </w:r>
      <w:r w:rsidR="005404E5">
        <w:rPr>
          <w:szCs w:val="24"/>
        </w:rPr>
        <w:t xml:space="preserve">da </w:t>
      </w:r>
      <w:r w:rsidR="00404B3B">
        <w:rPr>
          <w:szCs w:val="24"/>
        </w:rPr>
        <w:t>nema niti bi</w:t>
      </w:r>
      <w:r w:rsidR="005404E5">
        <w:rPr>
          <w:szCs w:val="24"/>
        </w:rPr>
        <w:t xml:space="preserve">lo kakvih vrjednijih pokretnina, </w:t>
      </w:r>
      <w:r w:rsidR="00404B3B">
        <w:rPr>
          <w:szCs w:val="24"/>
        </w:rPr>
        <w:t>ured</w:t>
      </w:r>
      <w:r w:rsidR="005404E5">
        <w:rPr>
          <w:szCs w:val="24"/>
        </w:rPr>
        <w:t>ske opreme, zaliha</w:t>
      </w:r>
      <w:r w:rsidR="00404B3B">
        <w:rPr>
          <w:szCs w:val="24"/>
        </w:rPr>
        <w:t xml:space="preserve"> robe ili alata. Pritom </w:t>
      </w:r>
      <w:r w:rsidR="009E0955">
        <w:rPr>
          <w:szCs w:val="24"/>
        </w:rPr>
        <w:t xml:space="preserve">je </w:t>
      </w:r>
      <w:r w:rsidR="00404B3B">
        <w:rPr>
          <w:szCs w:val="24"/>
        </w:rPr>
        <w:t>napom</w:t>
      </w:r>
      <w:r w:rsidR="009E0955">
        <w:rPr>
          <w:szCs w:val="24"/>
        </w:rPr>
        <w:t xml:space="preserve">enula </w:t>
      </w:r>
      <w:r w:rsidR="00404B3B">
        <w:rPr>
          <w:szCs w:val="24"/>
        </w:rPr>
        <w:t xml:space="preserve">da je dužnik svoje poslove u graditeljstvu obavljao prije svega s ručnim alatom, a koji je nakon prestanka poslovanja u cijelosti rashodovan. Isto tako </w:t>
      </w:r>
      <w:r w:rsidR="009E0955">
        <w:rPr>
          <w:szCs w:val="24"/>
        </w:rPr>
        <w:t>je izjavila</w:t>
      </w:r>
      <w:r w:rsidR="00404B3B">
        <w:rPr>
          <w:szCs w:val="24"/>
        </w:rPr>
        <w:t xml:space="preserve"> i da po </w:t>
      </w:r>
      <w:r w:rsidR="009E0955">
        <w:rPr>
          <w:szCs w:val="24"/>
        </w:rPr>
        <w:t>njenim</w:t>
      </w:r>
      <w:r w:rsidR="00404B3B">
        <w:rPr>
          <w:szCs w:val="24"/>
        </w:rPr>
        <w:t xml:space="preserve"> saznanjima dužnik nema potraživanja koja bi</w:t>
      </w:r>
      <w:r w:rsidR="005404E5">
        <w:rPr>
          <w:szCs w:val="24"/>
        </w:rPr>
        <w:t xml:space="preserve"> se mogla</w:t>
      </w:r>
      <w:r w:rsidR="00404B3B">
        <w:rPr>
          <w:szCs w:val="24"/>
        </w:rPr>
        <w:t xml:space="preserve"> naplatiti, a niti</w:t>
      </w:r>
      <w:r w:rsidR="009E0955">
        <w:rPr>
          <w:szCs w:val="24"/>
        </w:rPr>
        <w:t xml:space="preserve"> da</w:t>
      </w:r>
      <w:r w:rsidR="00404B3B">
        <w:rPr>
          <w:szCs w:val="24"/>
        </w:rPr>
        <w:t xml:space="preserve"> vodi bilo kakve sudske ili druge postupke. </w:t>
      </w:r>
    </w:p>
    <w:p w:rsidRDefault="000875A9" w:rsidP="000875A9" w:rsidR="000875A9">
      <w:pPr>
        <w:jc w:val="both"/>
      </w:pPr>
    </w:p>
    <w:p w:rsidRDefault="000875A9" w:rsidP="000875A9" w:rsidR="000875A9">
      <w:pPr>
        <w:ind w:firstLine="708"/>
        <w:jc w:val="both"/>
      </w:pPr>
      <w:r>
        <w:t>Iz naprijed navedenog iskaza za</w:t>
      </w:r>
      <w:r w:rsidR="005404E5">
        <w:t>stupnika po zakonu dužnika, koja</w:t>
      </w:r>
      <w:r>
        <w:t xml:space="preserve"> je rješenjem o pokretanju prethodnog postupka kao i na održanom ročištu upozoren</w:t>
      </w:r>
      <w:r w:rsidR="005404E5">
        <w:t>a</w:t>
      </w:r>
      <w:r>
        <w:t xml:space="preserve"> na pravne posljedice davanja netočnih ili nepotpunih podataka o imovini i obvezama dužnika odnosno davanja lažnog iskaza, razvidno je da dužnik nema imovine koja bi ušla u stečajnu masu i iz koje bi se mogli podmiriti barem troškovi stečajnog postupka.</w:t>
      </w:r>
    </w:p>
    <w:p w:rsidRDefault="000875A9" w:rsidP="000875A9" w:rsidR="000875A9">
      <w:pPr>
        <w:ind w:firstLine="708"/>
        <w:jc w:val="both"/>
      </w:pPr>
    </w:p>
    <w:p w:rsidRDefault="000875A9" w:rsidP="000875A9" w:rsidR="000875A9">
      <w:pPr>
        <w:ind w:firstLine="708"/>
        <w:jc w:val="both"/>
        <w:rPr>
          <w:szCs w:val="24"/>
        </w:rPr>
      </w:pPr>
      <w:r>
        <w:t xml:space="preserve">Odredbom čl. </w:t>
      </w:r>
      <w:r>
        <w:rPr>
          <w:szCs w:val="24"/>
        </w:rPr>
        <w:t xml:space="preserve">čl. 132. st.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0875A9" w:rsidP="000875A9" w:rsidR="000875A9">
      <w:pPr>
        <w:ind w:firstLine="708"/>
        <w:jc w:val="both"/>
        <w:rPr>
          <w:szCs w:val="24"/>
        </w:rPr>
      </w:pPr>
    </w:p>
    <w:p w:rsidRDefault="000875A9" w:rsidP="000875A9" w:rsidR="000875A9" w:rsidRPr="00934FB5">
      <w:pPr>
        <w:ind w:firstLine="708"/>
        <w:jc w:val="both"/>
        <w:rPr>
          <w:szCs w:val="24"/>
        </w:rPr>
      </w:pPr>
      <w:r>
        <w:rPr>
          <w:szCs w:val="24"/>
        </w:rPr>
        <w:t>Kako je dakle tijekom prethodnog postupka utvrđeno postojanje stečajnog razloga nesposobnosti za plaćanje dužnika, dok isto tako iz iskaza zastupnika po zakonu dužnika proizlazi da imovina dužnika koja bi ušla u stečajnu masu nije dovoljna niti za podmirenje troškova stečajnog postupka to je stoga, a sukladno naprijed citiranoj odredbi čl. 132. st. 1. SZ-a, valjalo ovim rješenjem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0875A9" w:rsidP="000875A9" w:rsidR="000875A9">
      <w:pPr>
        <w:ind w:firstLine="708"/>
        <w:jc w:val="both"/>
      </w:pPr>
    </w:p>
    <w:p w:rsidRDefault="000875A9" w:rsidP="000875A9" w:rsidR="000875A9"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0875A9" w:rsidP="000875A9" w:rsidR="000875A9" w:rsidRPr="00BD2D8B">
      <w:pPr>
        <w:jc w:val="both"/>
      </w:pPr>
    </w:p>
    <w:p w:rsidRDefault="000875A9" w:rsidP="000875A9" w:rsidR="000875A9" w:rsidRPr="00B8652B">
      <w:pPr>
        <w:ind w:firstLine="708"/>
        <w:jc w:val="both"/>
        <w:rPr>
          <w:szCs w:val="24"/>
        </w:rPr>
      </w:pPr>
      <w:r w:rsidRPr="00BD2D8B">
        <w:t xml:space="preserve">S obzirom na navedeno, ovaj sud </w:t>
      </w:r>
      <w:r w:rsidRPr="00B8652B">
        <w:rPr>
          <w:szCs w:val="24"/>
        </w:rPr>
        <w:t xml:space="preserve">smatra kako iznos predujma od 20.000,00 kn za pokriće troškova prethodnog i otvorenog stečajnog postupka predstavlja očekivani iznos troškova koji bi mogli nastati u slučaju redovitog provođenja stečajnog postupka nad dužnikom, a koji se iz imovine dužnika ne bi mogli podmiriti. </w:t>
      </w:r>
    </w:p>
    <w:p w:rsidRDefault="000875A9" w:rsidP="000875A9" w:rsidR="000875A9" w:rsidRPr="00B8652B">
      <w:pPr>
        <w:jc w:val="both"/>
        <w:rPr>
          <w:szCs w:val="24"/>
        </w:rPr>
      </w:pPr>
    </w:p>
    <w:p w:rsidRDefault="000875A9" w:rsidP="000875A9" w:rsidR="000875A9" w:rsidRPr="00B8652B">
      <w:pPr>
        <w:ind w:firstLine="708"/>
        <w:jc w:val="both"/>
        <w:rPr>
          <w:szCs w:val="24"/>
        </w:rPr>
      </w:pPr>
      <w:r w:rsidRPr="00B8652B">
        <w:rPr>
          <w:szCs w:val="24"/>
        </w:rPr>
        <w:t xml:space="preserve">Slijedom svega naprijed navedenog, a temeljem odredbi čl. 132. st. 1. i 2. SZ-a, odlučeno je kao u izreci ovog rješenja. </w:t>
      </w:r>
    </w:p>
    <w:p w:rsidRDefault="000875A9" w:rsidP="000875A9" w:rsidR="000875A9" w:rsidRPr="00B8652B">
      <w:pPr>
        <w:jc w:val="both"/>
        <w:rPr>
          <w:szCs w:val="24"/>
        </w:rPr>
      </w:pPr>
    </w:p>
    <w:p w:rsidRDefault="000875A9" w:rsidP="000875A9" w:rsidR="000875A9" w:rsidRPr="00B8652B">
      <w:pPr>
        <w:jc w:val="center"/>
        <w:rPr>
          <w:szCs w:val="24"/>
        </w:rPr>
      </w:pPr>
      <w:r w:rsidRPr="00B8652B">
        <w:rPr>
          <w:szCs w:val="24"/>
        </w:rPr>
        <w:t xml:space="preserve">U Splitu, </w:t>
      </w:r>
      <w:r w:rsidR="0081598A">
        <w:rPr>
          <w:szCs w:val="24"/>
        </w:rPr>
        <w:t>6</w:t>
      </w:r>
      <w:r w:rsidR="005404E5">
        <w:rPr>
          <w:szCs w:val="24"/>
        </w:rPr>
        <w:t>. listopada</w:t>
      </w:r>
      <w:r w:rsidRPr="00B8652B">
        <w:rPr>
          <w:szCs w:val="24"/>
        </w:rPr>
        <w:t xml:space="preserve"> 2017. godine.</w:t>
      </w:r>
    </w:p>
    <w:p w:rsidRDefault="000875A9" w:rsidP="000875A9" w:rsidR="000875A9" w:rsidRPr="0081598A">
      <w:pPr>
        <w:ind w:firstLine="708"/>
        <w:jc w:val="both"/>
        <w:rPr>
          <w:sz w:val="16"/>
          <w:szCs w:val="16"/>
        </w:rPr>
      </w:pPr>
    </w:p>
    <w:p w:rsidRDefault="000875A9" w:rsidP="000875A9" w:rsidR="000875A9" w:rsidRPr="00B8652B">
      <w:pPr>
        <w:ind w:firstLine="708" w:left="7080"/>
        <w:rPr>
          <w:szCs w:val="24"/>
        </w:rPr>
      </w:pPr>
      <w:r w:rsidRPr="00B8652B">
        <w:rPr>
          <w:szCs w:val="24"/>
        </w:rPr>
        <w:t xml:space="preserve">S U D A C </w:t>
      </w:r>
    </w:p>
    <w:p w:rsidRDefault="000875A9" w:rsidP="000875A9" w:rsidR="000875A9" w:rsidRPr="00B8652B">
      <w:pPr>
        <w:ind w:left="7080"/>
        <w:rPr>
          <w:sz w:val="28"/>
          <w:szCs w:val="28"/>
        </w:rPr>
      </w:pPr>
    </w:p>
    <w:p w:rsidRDefault="000875A9" w:rsidP="000875A9" w:rsidR="000875A9" w:rsidRPr="00B8652B">
      <w:pPr>
        <w:ind w:firstLine="708" w:left="7080"/>
        <w:rPr>
          <w:szCs w:val="24"/>
        </w:rPr>
      </w:pPr>
      <w:r w:rsidRPr="00B8652B">
        <w:rPr>
          <w:szCs w:val="24"/>
        </w:rPr>
        <w:t>Paško Bačić</w:t>
      </w:r>
    </w:p>
    <w:p w:rsidRDefault="001D3DC2" w:rsidP="000875A9" w:rsidR="001D3DC2" w:rsidRPr="00B8652B">
      <w:pPr>
        <w:rPr>
          <w:szCs w:val="24"/>
        </w:rPr>
      </w:pPr>
    </w:p>
    <w:p w:rsidRDefault="001D3DC2" w:rsidP="000875A9" w:rsidR="001D3DC2" w:rsidRPr="00B8652B">
      <w:pPr>
        <w:rPr>
          <w:szCs w:val="24"/>
        </w:rPr>
      </w:pPr>
    </w:p>
    <w:p w:rsidRDefault="000875A9" w:rsidP="000875A9" w:rsidR="000875A9" w:rsidRPr="00B8652B">
      <w:pPr>
        <w:rPr>
          <w:szCs w:val="24"/>
        </w:rPr>
      </w:pPr>
      <w:r w:rsidRPr="00B8652B">
        <w:rPr>
          <w:szCs w:val="24"/>
        </w:rPr>
        <w:t>POUKA O PRAVNOM LIJEKU:</w:t>
      </w:r>
    </w:p>
    <w:p w:rsidRDefault="000875A9" w:rsidP="000875A9" w:rsidR="000875A9" w:rsidRPr="00B8652B">
      <w:pPr>
        <w:jc w:val="both"/>
        <w:rPr>
          <w:szCs w:val="24"/>
        </w:rPr>
      </w:pPr>
      <w:r w:rsidRPr="00B8652B">
        <w:rPr>
          <w:szCs w:val="24"/>
        </w:rP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9E0955" w:rsidP="000875A9" w:rsidR="009E0955">
      <w:pPr>
        <w:rPr>
          <w:szCs w:val="24"/>
        </w:rPr>
      </w:pPr>
    </w:p>
    <w:p w:rsidRDefault="009E0955" w:rsidP="000875A9" w:rsidR="009E0955" w:rsidRPr="00B8652B">
      <w:pPr>
        <w:rPr>
          <w:szCs w:val="24"/>
        </w:rPr>
      </w:pPr>
    </w:p>
    <w:p w:rsidRDefault="000875A9" w:rsidP="000875A9" w:rsidR="000875A9" w:rsidRPr="00B8652B">
      <w:pPr>
        <w:jc w:val="both"/>
        <w:rPr>
          <w:szCs w:val="24"/>
        </w:rPr>
      </w:pPr>
      <w:r w:rsidRPr="00B8652B">
        <w:rPr>
          <w:szCs w:val="24"/>
        </w:rPr>
        <w:t>DNA:</w:t>
      </w:r>
    </w:p>
    <w:p w:rsidRDefault="000875A9" w:rsidP="000875A9" w:rsidR="000875A9" w:rsidRPr="00B8652B">
      <w:pPr>
        <w:jc w:val="both"/>
        <w:rPr>
          <w:szCs w:val="24"/>
        </w:rPr>
      </w:pPr>
      <w:r w:rsidRPr="00B8652B">
        <w:rPr>
          <w:szCs w:val="24"/>
        </w:rPr>
        <w:t>-  predlagatelju – FINA Split</w:t>
      </w:r>
    </w:p>
    <w:p w:rsidRDefault="000875A9" w:rsidP="000875A9" w:rsidR="000875A9" w:rsidRPr="00B8652B">
      <w:pPr>
        <w:jc w:val="both"/>
        <w:rPr>
          <w:szCs w:val="24"/>
        </w:rPr>
      </w:pPr>
      <w:r w:rsidRPr="00B8652B">
        <w:rPr>
          <w:szCs w:val="24"/>
        </w:rPr>
        <w:t>-  dužniku</w:t>
      </w:r>
    </w:p>
    <w:p w:rsidRDefault="000875A9" w:rsidP="000875A9" w:rsidR="000875A9" w:rsidRPr="00B8652B">
      <w:pPr>
        <w:jc w:val="both"/>
        <w:rPr>
          <w:szCs w:val="24"/>
        </w:rPr>
      </w:pPr>
      <w:r w:rsidRPr="00B8652B">
        <w:rPr>
          <w:szCs w:val="24"/>
        </w:rPr>
        <w:t>-  e-Oglasna ploča suda</w:t>
      </w:r>
    </w:p>
    <w:p w:rsidRDefault="000875A9" w:rsidP="00B8652B" w:rsidR="0001635B" w:rsidRPr="00B8652B">
      <w:pPr>
        <w:jc w:val="both"/>
        <w:rPr>
          <w:szCs w:val="24"/>
        </w:rPr>
      </w:pPr>
      <w:r w:rsidRPr="00B8652B">
        <w:rPr>
          <w:szCs w:val="24"/>
        </w:rPr>
        <w:t>-  u spis</w:t>
      </w:r>
    </w:p>
    <w:sectPr w:rsidSect="009C4FD6" w:rsidR="0001635B" w:rsidRPr="00B8652B">
      <w:headerReference w:type="default" r:id="rId11"/>
      <w:pgSz w:h="16838" w:w="11906"/>
      <w:pgMar w:gutter="0" w:footer="708" w:header="708" w:left="1417" w:bottom="1701"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E26A5E">
          <w:rPr>
            <w:noProof/>
          </w:rPr>
          <w:t>3</w:t>
        </w:r>
        <w:r>
          <w:fldChar w:fldCharType="end"/>
        </w:r>
      </w:sdtContent>
    </w:sdt>
    <w:r>
      <w:t>-</w:t>
    </w:r>
    <w:r>
      <w:tab/>
      <w:t xml:space="preserve">   12. St-</w:t>
    </w:r>
    <w:r w:rsidR="00404B3B">
      <w:t>1301</w:t>
    </w:r>
    <w:r>
      <w:t>/2016</w:t>
    </w:r>
  </w:p>
  <w:p w:rsidRDefault="002C4AED" w:rsidP="0001635B" w:rsidR="002C4AED">
    <w:pPr>
      <w:pStyle w:val="Zaglavlje"/>
      <w:jc w:val="center"/>
    </w:pPr>
  </w:p>
  <w:p w:rsidRDefault="0028268A" w:rsidP="0001635B" w:rsidR="0028268A">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06DC9"/>
    <w:rsid w:val="0001635B"/>
    <w:rsid w:val="00042F59"/>
    <w:rsid w:val="0007231E"/>
    <w:rsid w:val="000875A9"/>
    <w:rsid w:val="000B1AD9"/>
    <w:rsid w:val="000B6FAD"/>
    <w:rsid w:val="000F41F7"/>
    <w:rsid w:val="00172083"/>
    <w:rsid w:val="0017455A"/>
    <w:rsid w:val="00191535"/>
    <w:rsid w:val="001D3DC2"/>
    <w:rsid w:val="001D73F4"/>
    <w:rsid w:val="002336AD"/>
    <w:rsid w:val="00254B18"/>
    <w:rsid w:val="0028268A"/>
    <w:rsid w:val="002A70CF"/>
    <w:rsid w:val="002C4AED"/>
    <w:rsid w:val="00306EE8"/>
    <w:rsid w:val="00312128"/>
    <w:rsid w:val="003145B3"/>
    <w:rsid w:val="00315A10"/>
    <w:rsid w:val="00335D92"/>
    <w:rsid w:val="00372D43"/>
    <w:rsid w:val="00390716"/>
    <w:rsid w:val="003A2582"/>
    <w:rsid w:val="00404B3B"/>
    <w:rsid w:val="00411F9D"/>
    <w:rsid w:val="004745EB"/>
    <w:rsid w:val="004922BA"/>
    <w:rsid w:val="00495C5E"/>
    <w:rsid w:val="004D2E23"/>
    <w:rsid w:val="00527E87"/>
    <w:rsid w:val="005404E5"/>
    <w:rsid w:val="00545839"/>
    <w:rsid w:val="005A49E7"/>
    <w:rsid w:val="005E568C"/>
    <w:rsid w:val="00670BF1"/>
    <w:rsid w:val="006A5527"/>
    <w:rsid w:val="006B2F06"/>
    <w:rsid w:val="006E2E5B"/>
    <w:rsid w:val="006F4A44"/>
    <w:rsid w:val="00724DFD"/>
    <w:rsid w:val="00757C72"/>
    <w:rsid w:val="00765651"/>
    <w:rsid w:val="0081598A"/>
    <w:rsid w:val="008519F8"/>
    <w:rsid w:val="00853084"/>
    <w:rsid w:val="00865F73"/>
    <w:rsid w:val="008E4A02"/>
    <w:rsid w:val="00916B3B"/>
    <w:rsid w:val="009325C0"/>
    <w:rsid w:val="009705DE"/>
    <w:rsid w:val="009C4FD6"/>
    <w:rsid w:val="009D1496"/>
    <w:rsid w:val="009E0955"/>
    <w:rsid w:val="009F4E01"/>
    <w:rsid w:val="00A14B7B"/>
    <w:rsid w:val="00A160C7"/>
    <w:rsid w:val="00A26461"/>
    <w:rsid w:val="00A42CE8"/>
    <w:rsid w:val="00A65088"/>
    <w:rsid w:val="00A655B0"/>
    <w:rsid w:val="00A86E8D"/>
    <w:rsid w:val="00A9627C"/>
    <w:rsid w:val="00AB5B44"/>
    <w:rsid w:val="00B17B3D"/>
    <w:rsid w:val="00B8652B"/>
    <w:rsid w:val="00BB0197"/>
    <w:rsid w:val="00BE546C"/>
    <w:rsid w:val="00C07794"/>
    <w:rsid w:val="00C21DEF"/>
    <w:rsid w:val="00C23A54"/>
    <w:rsid w:val="00C477EA"/>
    <w:rsid w:val="00C82BA1"/>
    <w:rsid w:val="00CD4305"/>
    <w:rsid w:val="00CD43BF"/>
    <w:rsid w:val="00D50543"/>
    <w:rsid w:val="00DC25DF"/>
    <w:rsid w:val="00DD581D"/>
    <w:rsid w:val="00E0126C"/>
    <w:rsid w:val="00E26A5E"/>
    <w:rsid w:val="00EC1538"/>
    <w:rsid w:val="00F63621"/>
    <w:rsid w:val="00FA21CA"/>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E26A5E"/>
    <w:rPr>
      <w:color w:val="808080"/>
      <w:bdr w:space="0" w:sz="0" w:color="auto" w:val="none"/>
      <w:shd w:fill="auto" w:color="auto" w:val="clear"/>
    </w:rPr>
  </w:style>
  <w:style w:customStyle="true" w:styleId="eSPISCCParagraphDefaultFont" w:type="character">
    <w:name w:val="eSPIS_CC_Paragraph Default Font"/>
    <w:basedOn w:val="Zadanifontodlomka"/>
    <w:rsid w:val="00E26A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6A5E"/>
    <w:rPr>
      <w:bdr w:space="0" w:sz="0" w:color="auto" w:val="none"/>
      <w:shd w:fill="FFFFCC" w:color="auto" w:val="clear"/>
      <w:lang w:val="hr-HR"/>
    </w:rPr>
  </w:style>
  <w:style w:customStyle="true" w:styleId="PozadinaSvijetloCrvena" w:type="character">
    <w:name w:val="Pozadina_SvijetloCrvena"/>
    <w:basedOn w:val="eSPISCCParagraphDefaultFont"/>
    <w:rsid w:val="00E26A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6A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E26A5E"/>
    <w:rPr>
      <w:color w:val="808080"/>
      <w:bdr w:color="auto" w:space="0" w:sz="0" w:val="none"/>
      <w:shd w:color="auto" w:fill="auto" w:val="clear"/>
    </w:rPr>
  </w:style>
  <w:style w:customStyle="1" w:styleId="eSPISCCParagraphDefaultFont" w:type="character">
    <w:name w:val="eSPIS_CC_Paragraph Default Font"/>
    <w:basedOn w:val="Zadanifontodlomka"/>
    <w:rsid w:val="00E26A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6A5E"/>
    <w:rPr>
      <w:bdr w:color="auto" w:space="0" w:sz="0" w:val="none"/>
      <w:shd w:color="auto" w:fill="FFFFCC" w:val="clear"/>
      <w:lang w:val="hr-HR"/>
    </w:rPr>
  </w:style>
  <w:style w:customStyle="1" w:styleId="PozadinaSvijetloCrvena" w:type="character">
    <w:name w:val="Pozadina_SvijetloCrvena"/>
    <w:basedOn w:val="eSPISCCParagraphDefaultFont"/>
    <w:rsid w:val="00E26A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6A5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2017.</izvorni_sadrzaj>
    <derivirana_varijabla naziv="DomainObject.DatumDonosenjaOdluke_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1301</izvorni_sadrzaj>
    <derivirana_varijabla naziv="DomainObject.Predmet.Broj_1">1301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St-1301/2016</izvorni_sadrzaj>
    <derivirana_varijabla naziv="DomainObject.Predmet.OznakaBroj_1">St-1301/2016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AB INTERIJERI d.o.o. za graditeljstvo, turizam i usluge</izvorni_sadrzaj>
    <derivirana_varijabla naziv="DomainObject.Predmet.ProtustrankaFormated_1">  AB INTERIJERI d.o.o. za graditeljstvo, turizam i usluge</derivirana_varijabla>
  </DomainObject.Predmet.ProtustrankaFormated>
  <DomainObject.Predmet.ProtustrankaFormatedOIB>
    <izvorni_sadrzaj>  AB INTERIJERI d.o.o. za graditeljstvo, turizam i usluge, OIB 55219961702</izvorni_sadrzaj>
    <derivirana_varijabla naziv="DomainObject.Predmet.ProtustrankaFormatedOIB_1">  AB INTERIJERI d.o.o. za graditeljstvo, turizam i usluge, OIB 55219961702</derivirana_varijabla>
  </DomainObject.Predmet.ProtustrankaFormatedOIB>
  <DomainObject.Predmet.ProtustrankaFormatedWithAdress>
    <izvorni_sadrzaj> AB INTERIJERI d.o.o. za graditeljstvo, turizam i usluge, Jelsa bb, 21465 Jelsa</izvorni_sadrzaj>
    <derivirana_varijabla naziv="DomainObject.Predmet.ProtustrankaFormatedWithAdress_1"> AB INTERIJERI d.o.o. za graditeljstvo, turizam i usluge, Jelsa bb, 21465 Jelsa</derivirana_varijabla>
  </DomainObject.Predmet.ProtustrankaFormatedWithAdress>
  <DomainObject.Predmet.ProtustrankaFormatedWithAdressOIB>
    <izvorni_sadrzaj> AB INTERIJERI d.o.o. za graditeljstvo, turizam i usluge, OIB 55219961702, Jelsa bb, 21465 Jelsa</izvorni_sadrzaj>
    <derivirana_varijabla naziv="DomainObject.Predmet.ProtustrankaFormatedWithAdressOIB_1"> AB INTERIJERI d.o.o. za graditeljstvo, turizam i usluge, OIB 55219961702, Jelsa bb, 21465 Jelsa</derivirana_varijabla>
  </DomainObject.Predmet.ProtustrankaFormatedWithAdressOIB>
  <DomainObject.Predmet.ProtustrankaWithAdress>
    <izvorni_sadrzaj>AB INTERIJERI d.o.o. za graditeljstvo, turizam i usluge Jelsa bb, 21465 Jelsa</izvorni_sadrzaj>
    <derivirana_varijabla naziv="DomainObject.Predmet.ProtustrankaWithAdress_1">AB INTERIJERI d.o.o. za graditeljstvo, turizam i usluge Jelsa bb, 21465 Jelsa</derivirana_varijabla>
  </DomainObject.Predmet.ProtustrankaWithAdress>
  <DomainObject.Predmet.ProtustrankaWithAdressOIB>
    <izvorni_sadrzaj>AB INTERIJERI d.o.o. za graditeljstvo, turizam i usluge, OIB 55219961702, Jelsa bb, 21465 Jelsa</izvorni_sadrzaj>
    <derivirana_varijabla naziv="DomainObject.Predmet.ProtustrankaWithAdressOIB_1">AB INTERIJERI d.o.o. za graditeljstvo, turizam i usluge, OIB 55219961702, Jelsa bb, 21465 Jelsa</derivirana_varijabla>
  </DomainObject.Predmet.ProtustrankaWithAdressOIB>
  <DomainObject.Predmet.ProtustrankaNazivFormated>
    <izvorni_sadrzaj>AB INTERIJERI d.o.o. za graditeljstvo, turizam i usluge</izvorni_sadrzaj>
    <derivirana_varijabla naziv="DomainObject.Predmet.ProtustrankaNazivFormated_1">AB INTERIJERI d.o.o. za graditeljstvo, turizam i usluge</derivirana_varijabla>
  </DomainObject.Predmet.ProtustrankaNazivFormated>
  <DomainObject.Predmet.ProtustrankaNazivFormatedOIB>
    <izvorni_sadrzaj>AB INTERIJERI d.o.o. za graditeljstvo, turizam i usluge, OIB 55219961702</izvorni_sadrzaj>
    <derivirana_varijabla naziv="DomainObject.Predmet.ProtustrankaNazivFormatedOIB_1">AB INTERIJERI d.o.o. za graditeljstvo, turizam i usluge, OIB 55219961702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3174.77</izvorni_sadrzaj>
    <derivirana_varijabla naziv="DomainObject.Predmet.TrenutnaVrijednost_1">3174.77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AB INTERIJERI d.o.o. za graditeljstvo, turizam i usluge</item>
    </izvorni_sadrzaj>
    <derivirana_varijabla naziv="DomainObject.Predmet.ProtuStrankaListFormated_1">
      <item>AB INTERIJERI d.o.o. za graditeljstvo, turizam i usluge</item>
    </derivirana_varijabla>
  </DomainObject.Predmet.ProtuStrankaListFormated>
  <DomainObject.Predmet.ProtuStrankaListFormatedOIB>
    <izvorni_sadrzaj>
      <item>AB INTERIJERI d.o.o. za graditeljstvo, turizam i usluge, OIB 55219961702</item>
    </izvorni_sadrzaj>
    <derivirana_varijabla naziv="DomainObject.Predmet.ProtuStrankaListFormatedOIB_1">
      <item>AB INTERIJERI d.o.o. za graditeljstvo, turizam i usluge, OIB 55219961702</item>
    </derivirana_varijabla>
  </DomainObject.Predmet.ProtuStrankaListFormatedOIB>
  <DomainObject.Predmet.ProtuStrankaListFormatedWithAdress>
    <izvorni_sadrzaj>
      <item>AB INTERIJERI d.o.o. za graditeljstvo, turizam i usluge, Jelsa bb, 21465 Jelsa</item>
    </izvorni_sadrzaj>
    <derivirana_varijabla naziv="DomainObject.Predmet.ProtuStrankaListFormatedWithAdress_1">
      <item>AB INTERIJERI d.o.o. za graditeljstvo, turizam i usluge, Jelsa bb, 21465 Jelsa</item>
    </derivirana_varijabla>
  </DomainObject.Predmet.ProtuStrankaListFormatedWithAdress>
  <DomainObject.Predmet.ProtuStrankaListFormatedWithAdressOIB>
    <izvorni_sadrzaj>
      <item>AB INTERIJERI d.o.o. za graditeljstvo, turizam i usluge, OIB 55219961702, Jelsa bb, 21465 Jelsa</item>
    </izvorni_sadrzaj>
    <derivirana_varijabla naziv="DomainObject.Predmet.ProtuStrankaListFormatedWithAdressOIB_1">
      <item>AB INTERIJERI d.o.o. za graditeljstvo, turizam i usluge, OIB 55219961702, Jelsa bb, 21465 Jelsa</item>
    </derivirana_varijabla>
  </DomainObject.Predmet.ProtuStrankaListFormatedWithAdressOIB>
  <DomainObject.Predmet.ProtuStrankaListNazivFormated>
    <izvorni_sadrzaj>
      <item>AB INTERIJERI d.o.o. za graditeljstvo, turizam i usluge</item>
    </izvorni_sadrzaj>
    <derivirana_varijabla naziv="DomainObject.Predmet.ProtuStrankaListNazivFormated_1">
      <item>AB INTERIJERI d.o.o. za graditeljstvo, turizam i usluge</item>
    </derivirana_varijabla>
  </DomainObject.Predmet.ProtuStrankaListNazivFormated>
  <DomainObject.Predmet.ProtuStrankaListNazivFormatedOIB>
    <izvorni_sadrzaj>
      <item>AB INTERIJERI d.o.o. za graditeljstvo, turizam i usluge, OIB 55219961702</item>
    </izvorni_sadrzaj>
    <derivirana_varijabla naziv="DomainObject.Predmet.ProtuStrankaListNazivFormatedOIB_1">
      <item>AB INTERIJERI d.o.o. za graditeljstvo, turizam i usluge, OIB 55219961702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2017.</izvorni_sadrzaj>
    <derivirana_varijabla naziv="DomainObject.Datum_1">6.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AB INTERIJERI d.o.o. za graditeljstvo, turizam i usluge</izvorni_sadrzaj>
    <derivirana_varijabla naziv="DomainObject.Predmet.ProtustrankaIDrugi_1">AB INTERIJERI d.o.o. za graditeljstvo, turizam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AB INTERIJERI d.o.o. za graditeljstvo, turizam i usluge, OIB 55219961702, Jelsa bb, 21465 Jelsa</izvorni_sadrzaj>
    <derivirana_varijabla naziv="DomainObject.Predmet.ProtustrankaIDrugiAdressOIB_1">AB INTERIJERI d.o.o. za graditeljstvo, turizam i usluge, OIB 55219961702, Jelsa bb, 21465 Jelsa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 INTERIJERI d.o.o. za graditeljstvo, turizam i usluge</item>
      <item>FINANCIJSKA AGENCIJA, RC SPLIT</item>
    </izvorni_sadrzaj>
    <derivirana_varijabla naziv="DomainObject.Predmet.SudioniciListNaziv_1">
      <item>AB INTERIJERI d.o.o. za graditeljstvo, turizam i usluge</item>
      <item>FINANCIJSKA AGENCIJA, RC SPLIT</item>
    </derivirana_varijabla>
  </DomainObject.Predmet.SudioniciListNaziv>
  <DomainObject.Predmet.SudioniciListAdressOIB>
    <izvorni_sadrzaj>
      <item>AB INTERIJERI d.o.o. za graditeljstvo, turizam i usluge, OIB 55219961702, Jelsa bb,21465 Jelsa</item>
      <item>FINANCIJSKA AGENCIJA, RC SPLIT, OIB 85821130368, Mažuranićevo šetalište 24 b,21000 Split</item>
    </izvorni_sadrzaj>
    <derivirana_varijabla naziv="DomainObject.Predmet.SudioniciListAdressOIB_1">
      <item>AB INTERIJERI d.o.o. za graditeljstvo, turizam i usluge, OIB 55219961702, Jelsa bb,21465 Jelsa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55219961702</item>
      <item>, OIB 85821130368</item>
    </izvorni_sadrzaj>
    <derivirana_varijabla naziv="DomainObject.Predmet.SudioniciListNazivOIB_1">
      <item>, OIB 55219961702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B6C175-DE8C-4FA6-AF49-173A127A2F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1306</properties:Words>
  <properties:Characters>7001</properties:Characters>
  <properties:Lines>142</properties:Lines>
  <properties:Paragraphs>32</properties:Paragraphs>
  <properties:TotalTime>594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2016-09-26T13:05:00Z</dcterms:created>
  <dc:creator>Paško Bačić</dc:creator>
  <cp:lastModifiedBy>Paško Bačić</cp:lastModifiedBy>
  <cp:lastPrinted>2017-03-21T10:37:00Z</cp:lastPrinted>
  <dcterms:modified xmlns:xsi="http://www.w3.org/2001/XMLSchema-instance" xsi:type="dcterms:W3CDTF">2017-10-06T10:25:00Z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