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b9c4" w14:paraId="6bfb9c4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CA0CA2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CA0CA2">
        <w:rPr>
          <w:rFonts w:cs="Times New Roman" w:hAnsi="Times New Roman" w:ascii="Times New Roman"/>
          <w:sz w:val="24"/>
          <w:szCs w:val="24"/>
        </w:rPr>
        <w:t xml:space="preserve"> </w:t>
      </w:r>
      <w:r w:rsidR="003C2D57">
        <w:rPr>
          <w:rFonts w:cs="Times New Roman" w:hAnsi="Times New Roman" w:ascii="Times New Roman"/>
          <w:sz w:val="24"/>
          <w:szCs w:val="24"/>
        </w:rPr>
        <w:t>Franjo Košutić iz Zaprešića, P. Devčića 32, OIB: 48009244011, dana 13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3C2D57">
        <w:rPr>
          <w:rFonts w:cs="Times New Roman" w:hAnsi="Times New Roman" w:ascii="Times New Roman"/>
          <w:sz w:val="24"/>
          <w:szCs w:val="24"/>
        </w:rPr>
        <w:t>srpnja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CA0CA2">
        <w:rPr>
          <w:rFonts w:cs="Times New Roman" w:hAnsi="Times New Roman" w:ascii="Times New Roman"/>
          <w:sz w:val="24"/>
          <w:szCs w:val="24"/>
        </w:rPr>
        <w:t xml:space="preserve">Obustavlja se postupak stečaja potrošača u ovoj pravnoj stvari.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3C2D57">
        <w:rPr>
          <w:rFonts w:cs="Times New Roman" w:hAnsi="Times New Roman" w:ascii="Times New Roman"/>
          <w:sz w:val="24"/>
          <w:szCs w:val="24"/>
        </w:rPr>
        <w:t>na ročištu održanom dana 13</w:t>
      </w:r>
      <w:r w:rsidR="00FB6B67">
        <w:rPr>
          <w:rFonts w:cs="Times New Roman" w:hAnsi="Times New Roman" w:ascii="Times New Roman"/>
          <w:sz w:val="24"/>
          <w:szCs w:val="24"/>
        </w:rPr>
        <w:t>.</w:t>
      </w:r>
      <w:r w:rsidR="00D80CDC">
        <w:rPr>
          <w:rFonts w:cs="Times New Roman" w:hAnsi="Times New Roman" w:ascii="Times New Roman"/>
          <w:sz w:val="24"/>
          <w:szCs w:val="24"/>
        </w:rPr>
        <w:t xml:space="preserve"> </w:t>
      </w:r>
      <w:r w:rsidR="003C2D57">
        <w:rPr>
          <w:rFonts w:cs="Times New Roman" w:hAnsi="Times New Roman" w:ascii="Times New Roman"/>
          <w:sz w:val="24"/>
          <w:szCs w:val="24"/>
        </w:rPr>
        <w:t>srpnja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E338F5">
        <w:rPr>
          <w:rFonts w:cs="Times New Roman" w:hAnsi="Times New Roman" w:ascii="Times New Roman"/>
          <w:sz w:val="24"/>
          <w:szCs w:val="24"/>
        </w:rPr>
        <w:t>o</w:t>
      </w:r>
      <w:r w:rsidR="00D80CDC">
        <w:rPr>
          <w:rFonts w:cs="Times New Roman" w:hAnsi="Times New Roman" w:ascii="Times New Roman"/>
          <w:sz w:val="24"/>
          <w:szCs w:val="24"/>
        </w:rPr>
        <w:t xml:space="preserve">šača koji je zaprimljen </w:t>
      </w:r>
      <w:r w:rsidR="003C2D57">
        <w:rPr>
          <w:rFonts w:cs="Times New Roman" w:hAnsi="Times New Roman" w:ascii="Times New Roman"/>
          <w:sz w:val="24"/>
          <w:szCs w:val="24"/>
        </w:rPr>
        <w:t>dana  21</w:t>
      </w:r>
      <w:r w:rsidR="008E1E4C">
        <w:rPr>
          <w:rFonts w:cs="Times New Roman" w:hAnsi="Times New Roman" w:ascii="Times New Roman"/>
          <w:sz w:val="24"/>
          <w:szCs w:val="24"/>
        </w:rPr>
        <w:t>.</w:t>
      </w:r>
      <w:r w:rsidR="00E338F5">
        <w:rPr>
          <w:rFonts w:cs="Times New Roman" w:hAnsi="Times New Roman" w:ascii="Times New Roman"/>
          <w:sz w:val="24"/>
          <w:szCs w:val="24"/>
        </w:rPr>
        <w:t xml:space="preserve"> </w:t>
      </w:r>
      <w:r w:rsidR="003C2D57">
        <w:rPr>
          <w:rFonts w:cs="Times New Roman" w:hAnsi="Times New Roman" w:ascii="Times New Roman"/>
          <w:sz w:val="24"/>
          <w:szCs w:val="24"/>
        </w:rPr>
        <w:t>ožujka</w:t>
      </w:r>
      <w:r w:rsidR="00D80CDC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 w:rsidR="003C2D57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>pa je ana</w:t>
      </w:r>
      <w:r w:rsidR="008E1E4C">
        <w:rPr>
          <w:rFonts w:cs="Times New Roman" w:hAnsi="Times New Roman" w:ascii="Times New Roman"/>
          <w:sz w:val="24"/>
          <w:szCs w:val="24"/>
        </w:rPr>
        <w:t>lognom primjenom odredbe čl. 16.st.5</w:t>
      </w:r>
      <w:r w:rsidRPr="002278B9">
        <w:rPr>
          <w:rFonts w:cs="Times New Roman" w:hAnsi="Times New Roman" w:ascii="Times New Roman"/>
          <w:sz w:val="24"/>
          <w:szCs w:val="24"/>
        </w:rPr>
        <w:t xml:space="preserve">. </w:t>
      </w:r>
      <w:r w:rsidR="008E1E4C">
        <w:rPr>
          <w:rFonts w:cs="Times New Roman" w:hAnsi="Times New Roman" w:ascii="Times New Roman"/>
          <w:sz w:val="24"/>
          <w:szCs w:val="24"/>
        </w:rPr>
        <w:t xml:space="preserve">Stečajnog zakona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="008E1E4C">
        <w:rPr>
          <w:rFonts w:cs="Times New Roman" w:hAnsi="Times New Roman" w:ascii="Times New Roman"/>
          <w:sz w:val="24"/>
          <w:szCs w:val="24"/>
        </w:rPr>
        <w:t>br.</w:t>
      </w:r>
      <w:r w:rsidR="008E1E4C" w:rsidRPr="008E1E4C">
        <w:t xml:space="preserve"> </w:t>
      </w:r>
      <w:r w:rsidR="008E1E4C" w:rsidRPr="008E1E4C">
        <w:rPr>
          <w:rFonts w:cs="Times New Roman" w:hAnsi="Times New Roman" w:ascii="Times New Roman"/>
          <w:sz w:val="24"/>
          <w:szCs w:val="24"/>
        </w:rPr>
        <w:t>71/15, 104/17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3C2D57">
        <w:rPr>
          <w:rFonts w:cs="Times New Roman" w:hAnsi="Times New Roman" w:ascii="Times New Roman"/>
          <w:sz w:val="24"/>
          <w:szCs w:val="24"/>
        </w:rPr>
        <w:t>13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3C2D57">
        <w:rPr>
          <w:rFonts w:cs="Times New Roman" w:hAnsi="Times New Roman" w:ascii="Times New Roman"/>
          <w:sz w:val="24"/>
          <w:szCs w:val="24"/>
        </w:rPr>
        <w:t>srpnja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CC5287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8B5C68" w:rsidR="00A15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  <w:r w:rsidR="00E338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53D23" w:rsidP="008B5C68" w:rsidR="00B53D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3525" w:rsidP="002278B9" w:rsidR="006D35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5C68" w:rsidP="008B5C68" w:rsidR="008B5C68" w:rsidRPr="008B5C68">
      <w:pPr>
        <w:pStyle w:val="Bezproreda"/>
        <w:tabs>
          <w:tab w:pos="3684" w:val="left"/>
          <w:tab w:pos="8313" w:val="right"/>
        </w:tabs>
        <w:jc w:val="right"/>
        <w:rPr>
          <w:rFonts w:cs="Times New Roman" w:hAnsi="Times New Roman" w:ascii="Times New Roman"/>
          <w:sz w:val="24"/>
          <w:szCs w:val="24"/>
        </w:rPr>
      </w:pPr>
      <w:r w:rsidRPr="008B5C68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B5C68">
        <w:rPr>
          <w:rFonts w:cs="Times New Roman" w:hAnsi="Times New Roman" w:ascii="Times New Roman"/>
          <w:sz w:val="24"/>
          <w:szCs w:val="24"/>
        </w:rPr>
        <w:t>Karin Lipovac</w:t>
      </w: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3FB" w:rsidP="00B304FA" w:rsidR="002B73FB">
      <w:pPr>
        <w:spacing w:lineRule="auto" w:line="240" w:after="0"/>
      </w:pPr>
      <w:r>
        <w:separator/>
      </w:r>
    </w:p>
  </w:endnote>
  <w:endnote w:id="0" w:type="continuationSeparator">
    <w:p w:rsidRDefault="002B73FB" w:rsidP="00B304FA" w:rsidR="002B73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3FB" w:rsidP="00B304FA" w:rsidR="002B73FB">
      <w:pPr>
        <w:spacing w:lineRule="auto" w:line="240" w:after="0"/>
      </w:pPr>
      <w:r>
        <w:separator/>
      </w:r>
    </w:p>
  </w:footnote>
  <w:footnote w:id="0" w:type="continuationSeparator">
    <w:p w:rsidRDefault="002B73FB" w:rsidP="00B304FA" w:rsidR="002B73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72B6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675D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Sp-8/2018</w:t>
    </w:r>
    <w:r w:rsidR="00E338F5">
      <w:rPr>
        <w:rFonts w:cs="Times New Roman" w:hAnsi="Times New Roman" w:ascii="Times New Roman"/>
        <w:sz w:val="24"/>
        <w:szCs w:val="24"/>
      </w:rPr>
      <w:t>-</w:t>
    </w:r>
    <w:r w:rsidR="001D57B6">
      <w:rPr>
        <w:rFonts w:cs="Times New Roman"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1637"/>
    <w:rsid w:val="00072F77"/>
    <w:rsid w:val="00076909"/>
    <w:rsid w:val="001032C9"/>
    <w:rsid w:val="00175B88"/>
    <w:rsid w:val="0019765D"/>
    <w:rsid w:val="001B50E8"/>
    <w:rsid w:val="001C626C"/>
    <w:rsid w:val="001D57B6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B73FB"/>
    <w:rsid w:val="002D0A02"/>
    <w:rsid w:val="002F04E0"/>
    <w:rsid w:val="002F16F8"/>
    <w:rsid w:val="00333E18"/>
    <w:rsid w:val="003644E2"/>
    <w:rsid w:val="00380723"/>
    <w:rsid w:val="003A06CD"/>
    <w:rsid w:val="003C2D57"/>
    <w:rsid w:val="003E47A7"/>
    <w:rsid w:val="00471D6F"/>
    <w:rsid w:val="00493023"/>
    <w:rsid w:val="004B1981"/>
    <w:rsid w:val="004D1DE0"/>
    <w:rsid w:val="004F2B51"/>
    <w:rsid w:val="00543379"/>
    <w:rsid w:val="00550AFC"/>
    <w:rsid w:val="00555701"/>
    <w:rsid w:val="00562BC2"/>
    <w:rsid w:val="00566397"/>
    <w:rsid w:val="00570591"/>
    <w:rsid w:val="005E12D3"/>
    <w:rsid w:val="00650163"/>
    <w:rsid w:val="00654C13"/>
    <w:rsid w:val="006759C0"/>
    <w:rsid w:val="00683587"/>
    <w:rsid w:val="006D3525"/>
    <w:rsid w:val="006F07F0"/>
    <w:rsid w:val="006F0D87"/>
    <w:rsid w:val="007077BA"/>
    <w:rsid w:val="00744B88"/>
    <w:rsid w:val="00777749"/>
    <w:rsid w:val="007777C0"/>
    <w:rsid w:val="00781DDD"/>
    <w:rsid w:val="007843AA"/>
    <w:rsid w:val="007A6BDB"/>
    <w:rsid w:val="007A7830"/>
    <w:rsid w:val="007C2863"/>
    <w:rsid w:val="00841D34"/>
    <w:rsid w:val="00861799"/>
    <w:rsid w:val="008770AB"/>
    <w:rsid w:val="00882D97"/>
    <w:rsid w:val="008B57F6"/>
    <w:rsid w:val="008B5C68"/>
    <w:rsid w:val="008D4F14"/>
    <w:rsid w:val="008E1E4C"/>
    <w:rsid w:val="00900B05"/>
    <w:rsid w:val="00935428"/>
    <w:rsid w:val="009449F3"/>
    <w:rsid w:val="00960B6E"/>
    <w:rsid w:val="009759D4"/>
    <w:rsid w:val="009C4456"/>
    <w:rsid w:val="009F4121"/>
    <w:rsid w:val="009F42E9"/>
    <w:rsid w:val="00A158A6"/>
    <w:rsid w:val="00A1675D"/>
    <w:rsid w:val="00A55C3E"/>
    <w:rsid w:val="00AA08E8"/>
    <w:rsid w:val="00AB7B7A"/>
    <w:rsid w:val="00AE7C31"/>
    <w:rsid w:val="00B17729"/>
    <w:rsid w:val="00B304FA"/>
    <w:rsid w:val="00B40B82"/>
    <w:rsid w:val="00B53D23"/>
    <w:rsid w:val="00B72B6F"/>
    <w:rsid w:val="00B95D98"/>
    <w:rsid w:val="00C417A6"/>
    <w:rsid w:val="00CA0CA2"/>
    <w:rsid w:val="00CC5287"/>
    <w:rsid w:val="00CD3105"/>
    <w:rsid w:val="00CD60E4"/>
    <w:rsid w:val="00CF0FF8"/>
    <w:rsid w:val="00CF12F3"/>
    <w:rsid w:val="00D53D6F"/>
    <w:rsid w:val="00D7562E"/>
    <w:rsid w:val="00D80CDC"/>
    <w:rsid w:val="00DD4E1E"/>
    <w:rsid w:val="00E25C3C"/>
    <w:rsid w:val="00E338F5"/>
    <w:rsid w:val="00E57F75"/>
    <w:rsid w:val="00E7679A"/>
    <w:rsid w:val="00E87D3A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7A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7A6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7A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7A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7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7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7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7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Sp-8/2018</izvorni_sadrzaj>
    <derivirana_varijabla naziv="DomainObject.Predmet.OznakaBroj_1">Sp-8/2018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Košutić</izvorni_sadrzaj>
    <derivirana_varijabla naziv="DomainObject.Predmet.StrankaFormated_1">  Franjo Košutić</derivirana_varijabla>
  </DomainObject.Predmet.StrankaFormated>
  <DomainObject.Predmet.StrankaFormatedOIB>
    <izvorni_sadrzaj>  Franjo Košutić, OIB 48009244011</izvorni_sadrzaj>
    <derivirana_varijabla naziv="DomainObject.Predmet.StrankaFormatedOIB_1">  Franjo Košutić, OIB 48009244011</derivirana_varijabla>
  </DomainObject.Predmet.StrankaFormatedOIB>
  <DomainObject.Predmet.StrankaFormatedWithAdress>
    <izvorni_sadrzaj> Franjo Košutić, Pere Devčića 32, 10290 Zaprešić</izvorni_sadrzaj>
    <derivirana_varijabla naziv="DomainObject.Predmet.StrankaFormatedWithAdress_1"> Franjo Košutić, Pere Devčića 32, 10290 Zaprešić</derivirana_varijabla>
  </DomainObject.Predmet.StrankaFormatedWithAdress>
  <DomainObject.Predmet.StrankaFormatedWithAdressOIB>
    <izvorni_sadrzaj> Franjo Košutić, OIB 48009244011, Pere Devčića 32, 10290 Zaprešić</izvorni_sadrzaj>
    <derivirana_varijabla naziv="DomainObject.Predmet.StrankaFormatedWithAdressOIB_1"> Franjo Košutić, OIB 48009244011, Pere Devčića 32, 10290 Zaprešić</derivirana_varijabla>
  </DomainObject.Predmet.StrankaFormatedWithAdressOIB>
  <DomainObject.Predmet.StrankaWithAdress>
    <izvorni_sadrzaj>Franjo Košutić Pere Devčića 32,10290 Zaprešić</izvorni_sadrzaj>
    <derivirana_varijabla naziv="DomainObject.Predmet.StrankaWithAdress_1">Franjo Košutić Pere Devčića 32,10290 Zaprešić</derivirana_varijabla>
  </DomainObject.Predmet.StrankaWithAdress>
  <DomainObject.Predmet.StrankaWithAdressOIB>
    <izvorni_sadrzaj>Franjo Košutić, OIB 48009244011, Pere Devčića 32,10290 Zaprešić</izvorni_sadrzaj>
    <derivirana_varijabla naziv="DomainObject.Predmet.StrankaWithAdressOIB_1">Franjo Košutić, OIB 48009244011, Pere Devčića 32,10290 Zaprešić</derivirana_varijabla>
  </DomainObject.Predmet.StrankaWithAdressOIB>
  <DomainObject.Predmet.StrankaNazivFormated>
    <izvorni_sadrzaj>Franjo Košutić</izvorni_sadrzaj>
    <derivirana_varijabla naziv="DomainObject.Predmet.StrankaNazivFormated_1">Franjo Košutić</derivirana_varijabla>
  </DomainObject.Predmet.StrankaNazivFormated>
  <DomainObject.Predmet.StrankaNazivFormatedOIB>
    <izvorni_sadrzaj>Franjo Košutić, OIB 48009244011</izvorni_sadrzaj>
    <derivirana_varijabla naziv="DomainObject.Predmet.StrankaNazivFormatedOIB_1">Franjo Košutić, OIB 48009244011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Franjo Košutić</item>
    </izvorni_sadrzaj>
    <derivirana_varijabla naziv="DomainObject.Predmet.StrankaListFormated_1">
      <item>Franjo Košutić</item>
    </derivirana_varijabla>
  </DomainObject.Predmet.StrankaListFormated>
  <DomainObject.Predmet.StrankaListFormatedOIB>
    <izvorni_sadrzaj>
      <item>Franjo Košutić, OIB 48009244011</item>
    </izvorni_sadrzaj>
    <derivirana_varijabla naziv="DomainObject.Predmet.StrankaListFormatedOIB_1">
      <item>Franjo Košutić, OIB 48009244011</item>
    </derivirana_varijabla>
  </DomainObject.Predmet.StrankaListFormatedOIB>
  <DomainObject.Predmet.StrankaListFormatedWithAdress>
    <izvorni_sadrzaj>
      <item>Franjo Košutić, Pere Devčića 32, 10290 Zaprešić</item>
    </izvorni_sadrzaj>
    <derivirana_varijabla naziv="DomainObject.Predmet.StrankaListFormatedWithAdress_1">
      <item>Franjo Košutić, Pere Devčića 32, 10290 Zaprešić</item>
    </derivirana_varijabla>
  </DomainObject.Predmet.StrankaListFormatedWithAdress>
  <DomainObject.Predmet.StrankaListFormatedWithAdressOIB>
    <izvorni_sadrzaj>
      <item>Franjo Košutić, OIB 48009244011, Pere Devčića 32, 10290 Zaprešić</item>
    </izvorni_sadrzaj>
    <derivirana_varijabla naziv="DomainObject.Predmet.StrankaListFormatedWithAdressOIB_1">
      <item>Franjo Košutić, OIB 48009244011, Pere Devčića 32, 10290 Zaprešić</item>
    </derivirana_varijabla>
  </DomainObject.Predmet.StrankaListFormatedWithAdressOIB>
  <DomainObject.Predmet.StrankaListNazivFormated>
    <izvorni_sadrzaj>
      <item>Franjo Košutić</item>
    </izvorni_sadrzaj>
    <derivirana_varijabla naziv="DomainObject.Predmet.StrankaListNazivFormated_1">
      <item>Franjo Košutić</item>
    </derivirana_varijabla>
  </DomainObject.Predmet.StrankaListNazivFormated>
  <DomainObject.Predmet.StrankaListNazivFormatedOIB>
    <izvorni_sadrzaj>
      <item>Franjo Košutić, OIB 48009244011</item>
    </izvorni_sadrzaj>
    <derivirana_varijabla naziv="DomainObject.Predmet.StrankaListNazivFormatedOIB_1">
      <item>Franjo Košutić, OIB 48009244011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SVEA EKONOMI društvo s ograničenom odgovornošću za savjetovanje i usluge</item>
      <item>Financijska agencija</item>
    </izvorni_sadrzaj>
    <derivirana_varijabla naziv="DomainObject.Predmet.OstaliListFormated_1">
      <item>SVEA EKONOMI društvo s ograničenom odgovornošću za savjetovanje i usluge</item>
      <item>Financijska agencija</item>
    </derivirana_varijabla>
  </DomainObject.Predmet.OstaliListFormated>
  <DomainObject.Predmet.OstaliListFormatedOIB>
    <izvorni_sadrzaj>
      <item>SVEA EKONOMI društvo s ograničenom odgovornošću za savjetovanje i usluge, OIB 17863542417</item>
      <item>Financijska agencija, OIB 85821130368</item>
    </izvorni_sadrzaj>
    <derivirana_varijabla naziv="DomainObject.Predmet.OstaliListFormatedOIB_1">
      <item>SVEA EKONOMI društvo s ograničenom odgovornošću za savjetovanje i usluge, OIB 17863542417</item>
      <item>Financijska agencija, OIB 85821130368</item>
    </derivirana_varijabla>
  </DomainObject.Predmet.OstaliListFormatedOIB>
  <DomainObject.Predmet.OstaliListFormatedWithAdress>
    <izvorni_sadrzaj>
      <item>SVEA EKONOMI društvo s ograničenom odgovornošću za savjetovanje i usluge, Ulica Damira Tomljanovića Gavrana 11, 10000 Zagreb</item>
      <item>Financijska agencija, Ulica grada Vukovara 70, 10000 Zagreb</item>
    </izvorni_sadrzaj>
    <derivirana_varijabla naziv="DomainObject.Predmet.OstaliListFormatedWithAdress_1">
      <item>SVEA EKONOMI društvo s ograničenom odgovornošću za savjetovanje i usluge, Ulica Damira Tomljanovića Gavrana 11, 10000 Zagreb</item>
      <item>Financijska agencija, Ulica grada Vukovara 70, 10000 Zagreb</item>
    </derivirana_varijabla>
  </DomainObject.Predmet.OstaliListFormatedWithAdress>
  <DomainObject.Predmet.OstaliListFormatedWithAdressOIB>
    <izvorni_sadrzaj>
      <item>SVEA EKONOMI društvo s ograničenom odgovornošću za savjetovanje i usluge, OIB 17863542417, Ulica Damira Tomljanovića Gavrana 11, 10000 Zagreb</item>
      <item>Financijska agencija, OIB 85821130368, Ulica grada Vukovara 70, 10000 Zagreb</item>
    </izvorni_sadrzaj>
    <derivirana_varijabla naziv="DomainObject.Predmet.OstaliListFormatedWithAdressOIB_1">
      <item>SVEA EKONOMI društvo s ograničenom odgovornošću za savjetovanje i usluge, OIB 17863542417, Ulica Damira Tomljanovića Gavrana 11,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SVEA EKONOMI društvo s ograničenom odgovornošću za savjetovanje i usluge</item>
      <item>Financijska agencija</item>
    </izvorni_sadrzaj>
    <derivirana_varijabla naziv="DomainObject.Predmet.OstaliListNazivFormated_1">
      <item>SVEA EKONOMI društvo s ograničenom odgovornošću za savjetovanje i usluge</item>
      <item>Financijska agencija</item>
    </derivirana_varijabla>
  </DomainObject.Predmet.OstaliListNazivFormated>
  <DomainObject.Predmet.OstaliListNazivFormatedOIB>
    <izvorni_sadrzaj>
      <item>SVEA EKONOMI društvo s ograničenom odgovornošću za savjetovanje i usluge, OIB 17863542417</item>
      <item>Financijska agencija, OIB 85821130368</item>
    </izvorni_sadrzaj>
    <derivirana_varijabla naziv="DomainObject.Predmet.OstaliListNazivFormatedOIB_1">
      <item>SVEA EKONOMI društvo s ograničenom odgovornošću za savjetovanje i usluge, OIB 17863542417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Košutić</izvorni_sadrzaj>
    <derivirana_varijabla naziv="DomainObject.Predmet.StrankaIDrugi_1">Franjo Košutić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Franjo Košutić, OIB 48009244011, Pere Devčića 32, 10290 Zaprešić</izvorni_sadrzaj>
    <derivirana_varijabla naziv="DomainObject.Predmet.StrankaIDrugiAdressOIB_1">Franjo Košutić, OIB 48009244011, Pere Devčića 32,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Košutić</item>
      <item>SVEA EKONOMI društvo s ograničenom odgovornošću za savjetovanje i usluge</item>
      <item>Financijska agencija</item>
    </izvorni_sadrzaj>
    <derivirana_varijabla naziv="DomainObject.Predmet.SudioniciListNaziv_1">
      <item>Franjo Košutić</item>
      <item>SVEA EKONOMI društvo s ograničenom odgovornošću za savjetovanje i usluge</item>
      <item>Financijska agencija</item>
    </derivirana_varijabla>
  </DomainObject.Predmet.SudioniciListNaziv>
  <DomainObject.Predmet.SudioniciListAdressOIB>
    <izvorni_sadrzaj>
      <item>Franjo Košutić, OIB 48009244011, Pere Devčića 32,10290 Zaprešić</item>
      <item>SVEA EKONOMI društvo s ograničenom odgovornošću za savjetovanje i usluge, OIB 17863542417, Ulica Damira Tomljanovića Gavrana 11,10000 Zagreb</item>
      <item>Financijska agencija, OIB 85821130368, Ulica grada Vukovara 70,10000 Zagreb</item>
    </izvorni_sadrzaj>
    <derivirana_varijabla naziv="DomainObject.Predmet.SudioniciListAdressOIB_1">
      <item>Franjo Košutić, OIB 48009244011, Pere Devčića 32,10290 Zaprešić</item>
      <item>SVEA EKONOMI društvo s ograničenom odgovornošću za savjetovanje i usluge, OIB 17863542417, Ulica Damira Tomljanovića Gavrana 11,10000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48009244011</item>
      <item>, OIB 17863542417</item>
      <item>, OIB 85821130368</item>
    </izvorni_sadrzaj>
    <derivirana_varijabla naziv="DomainObject.Predmet.SudioniciListNazivOIB_1">
      <item>, OIB 48009244011</item>
      <item>, OIB 17863542417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1049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2018-07-13T08:10:00Z</dcterms:created>
  <dc:creator>Boris Ljubić</dc:creator>
  <cp:lastModifiedBy>Gordana Milek</cp:lastModifiedBy>
  <cp:lastPrinted>2018-06-14T11:03:00Z</cp:lastPrinted>
  <dcterms:modified xmlns:xsi="http://www.w3.org/2001/XMLSchema-instance" xsi:type="dcterms:W3CDTF">2018-07-13T09:51:00Z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(Posl.br. Sp-8-18, Franjo Košutić, povlačenje prijedloga- obustava postupka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