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08be" w14:paraId="01908be" w:rsidRDefault="00AB4602" w:rsidP="004C14EA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14EA" w:rsidP="004C14EA" w:rsidR="004C14EA">
      <w:pPr>
        <w:pStyle w:val="Bezproreda"/>
        <w:jc w:val="right"/>
      </w:pPr>
      <w:r>
        <w:t>Poslovni broj: 3 St-8/2019-9</w:t>
      </w:r>
    </w:p>
    <w:p w:rsidRDefault="004C14EA" w:rsidP="004C14EA" w:rsidR="004C14EA">
      <w:pPr>
        <w:pStyle w:val="Bezproreda"/>
        <w:jc w:val="right"/>
      </w:pPr>
    </w:p>
    <w:p w:rsidRDefault="004C14EA" w:rsidP="004C14EA" w:rsidR="004C14EA">
      <w:pPr>
        <w:pStyle w:val="Bezproreda"/>
        <w:jc w:val="center"/>
      </w:pPr>
      <w:r>
        <w:t>R E P U B L I K A  H R V A T S K A</w:t>
      </w:r>
    </w:p>
    <w:p w:rsidRDefault="004C14EA" w:rsidP="004C14EA" w:rsidR="004C14EA">
      <w:pPr>
        <w:pStyle w:val="Bezproreda"/>
        <w:jc w:val="center"/>
      </w:pPr>
    </w:p>
    <w:p w:rsidRDefault="004C14EA" w:rsidP="004C14EA" w:rsidR="004C14EA">
      <w:pPr>
        <w:pStyle w:val="Bezproreda"/>
        <w:jc w:val="center"/>
      </w:pPr>
      <w:r>
        <w:t>R J E Š E N J E</w:t>
      </w:r>
    </w:p>
    <w:p w:rsidRDefault="004C14EA" w:rsidP="004C14EA" w:rsidR="004C14EA">
      <w:pPr>
        <w:pStyle w:val="Bezproreda"/>
        <w:jc w:val="center"/>
      </w:pPr>
    </w:p>
    <w:p w:rsidRDefault="004C14EA" w:rsidP="004C14EA" w:rsidR="004C14EA">
      <w:pPr>
        <w:pStyle w:val="Bezproreda"/>
        <w:ind w:firstLine="708"/>
        <w:jc w:val="both"/>
      </w:pPr>
      <w:r>
        <w:t>Trgovački sud u Bjelovaru, OIB 07942269267, po stečajnoj sutkinji Sanjani Zorinc, u stečajnom postupku nad dužnikom Stečajna masa iza METIKI d.o.o. u stečaju, Varaždin, Trakošćanska 9 a, OIB 95418167634, 13. ožujka 2019.</w:t>
      </w:r>
    </w:p>
    <w:p w:rsidRDefault="004C14EA" w:rsidP="004C14EA" w:rsidR="004C14EA">
      <w:pPr>
        <w:pStyle w:val="Bezproreda"/>
        <w:ind w:firstLine="708"/>
        <w:jc w:val="both"/>
      </w:pPr>
    </w:p>
    <w:p w:rsidRDefault="004C14EA" w:rsidP="004C14EA" w:rsidR="004C14EA">
      <w:pPr>
        <w:pStyle w:val="Bezproreda"/>
        <w:jc w:val="center"/>
      </w:pPr>
      <w:r>
        <w:t>r i j e š i o  j e</w:t>
      </w:r>
    </w:p>
    <w:p w:rsidRDefault="004C14EA" w:rsidP="004C14EA" w:rsidR="004C14EA">
      <w:pPr>
        <w:pStyle w:val="Bezproreda"/>
        <w:jc w:val="center"/>
      </w:pPr>
    </w:p>
    <w:p w:rsidRDefault="004C14EA" w:rsidP="004C14EA" w:rsidR="004C14EA">
      <w:pPr>
        <w:pStyle w:val="Bezproreda"/>
        <w:jc w:val="both"/>
      </w:pPr>
      <w:r>
        <w:tab/>
        <w:t>1. U stečajnom postupku nad dužnikom Stečajna masa iza METIKI d.o.o. u stečaju, Varaždin, Trakošćanska 9 a, OIB 418167634 stečajna upraviteljica nije dužna platiti predujam za pokriće troškova prodaje elektroničkom javnom dražbom prije nego što je predmet prodaje unovčen.</w:t>
      </w:r>
    </w:p>
    <w:p w:rsidRDefault="004C14EA" w:rsidP="004C14EA" w:rsidR="004C14EA">
      <w:pPr>
        <w:pStyle w:val="Bezproreda"/>
        <w:jc w:val="both"/>
      </w:pPr>
    </w:p>
    <w:p w:rsidRDefault="004C14EA" w:rsidP="004C14EA" w:rsidR="004C14EA">
      <w:pPr>
        <w:pStyle w:val="Bezproreda"/>
        <w:jc w:val="both"/>
      </w:pPr>
      <w:r>
        <w:tab/>
        <w:t xml:space="preserve">2. Stečajna upraviteljica će odmah po unovčenju predmetne prodaje platiti troškove provedbe prodaje elektroničkom javnom dražbom. </w:t>
      </w:r>
    </w:p>
    <w:p w:rsidRDefault="004C14EA" w:rsidP="004C14EA" w:rsidR="004C14EA">
      <w:pPr>
        <w:pStyle w:val="Bezproreda"/>
        <w:jc w:val="both"/>
      </w:pPr>
      <w:r>
        <w:tab/>
        <w:t xml:space="preserve"> </w:t>
      </w:r>
    </w:p>
    <w:p w:rsidRDefault="004C14EA" w:rsidP="004C14EA" w:rsidR="004C14EA">
      <w:pPr>
        <w:pStyle w:val="Bezproreda"/>
        <w:jc w:val="center"/>
      </w:pPr>
      <w:r>
        <w:t>Obrazloženje</w:t>
      </w:r>
    </w:p>
    <w:p w:rsidRDefault="004C14EA" w:rsidP="004C14EA" w:rsidR="004C14EA">
      <w:pPr>
        <w:pStyle w:val="Bezproreda"/>
        <w:jc w:val="both"/>
      </w:pPr>
      <w:r>
        <w:tab/>
      </w:r>
    </w:p>
    <w:p w:rsidRDefault="004C14EA" w:rsidP="004C14EA" w:rsidR="004C14EA">
      <w:pPr>
        <w:pStyle w:val="Bezproreda"/>
        <w:jc w:val="both"/>
      </w:pPr>
      <w:r>
        <w:tab/>
        <w:t>Rješenjem ovog suda 3 St-8/2019-7 od 14. veljače 2019. godine određena je prodaja imovine stečajnog dužnika te je zaključkom o prodaji 3 St-8/2019-8 od 13. ožujka 2019. godine određeno da će se nekretnina stečajnog dužnika prodavati elektroničkom javnom dražbom koju će provesti FINANCIJSKA AGENCIJA (dalje: FINA).</w:t>
      </w:r>
    </w:p>
    <w:p w:rsidRDefault="004C14EA" w:rsidP="004C14EA" w:rsidR="004C14EA">
      <w:pPr>
        <w:pStyle w:val="Bezproreda"/>
        <w:jc w:val="both"/>
      </w:pPr>
      <w:r>
        <w:tab/>
        <w:t>FINA u smislu čl. 9. st. 1. Pravilnika o načinu i postupku provedbe prodaje nekretnina i pokretnina u ovršnom postupku ("Narodne novine" broj 156/14) ima pravo zahtijevati predujam za pokriće troškova provedbe prodaje elektroničkom javnom dražbom.</w:t>
      </w:r>
    </w:p>
    <w:p w:rsidRDefault="004C14EA" w:rsidP="004C14EA" w:rsidR="004C14EA">
      <w:pPr>
        <w:pStyle w:val="Bezproreda"/>
        <w:jc w:val="both"/>
      </w:pPr>
      <w:r>
        <w:tab/>
        <w:t>Podneskom od 28. siječnja 2019. godine stečajna upraviteljica obavijestila je sud da stečajni dužnik ne raspolaže novčanim sredstvima za uplatu predujma za pokriće troškova provedbe prodaje elektroničkom javnom dražbom.</w:t>
      </w:r>
    </w:p>
    <w:p w:rsidRDefault="004C14EA" w:rsidP="004C14EA" w:rsidR="004C14EA">
      <w:pPr>
        <w:pStyle w:val="Bezproreda"/>
        <w:jc w:val="both"/>
      </w:pPr>
      <w:r>
        <w:tab/>
        <w:t xml:space="preserve">Slijedom navedeno, riješeno je kao u izreci. </w:t>
      </w:r>
    </w:p>
    <w:p w:rsidRDefault="004C14EA" w:rsidP="004C14EA" w:rsidR="004C14EA">
      <w:pPr>
        <w:pStyle w:val="Bezproreda"/>
        <w:jc w:val="both"/>
      </w:pPr>
    </w:p>
    <w:p w:rsidRDefault="004C14EA" w:rsidP="004C14EA" w:rsidR="004C14EA">
      <w:pPr>
        <w:pStyle w:val="Bezproreda"/>
        <w:jc w:val="center"/>
      </w:pPr>
      <w:r>
        <w:t>Bjelovaru, 13. ožujka 2019.</w:t>
      </w:r>
    </w:p>
    <w:p w:rsidRDefault="004C14EA" w:rsidP="004C14EA" w:rsidR="004C14EA">
      <w:pPr>
        <w:pStyle w:val="Bezproreda"/>
        <w:jc w:val="both"/>
      </w:pPr>
      <w:r>
        <w:t xml:space="preserve">                                                                                                          STEČAJNA SUTKINJA</w:t>
      </w:r>
    </w:p>
    <w:p w:rsidRDefault="004C14EA" w:rsidP="004C14EA" w:rsidR="004C14EA">
      <w:pPr>
        <w:pStyle w:val="Bezproreda"/>
        <w:jc w:val="both"/>
      </w:pPr>
      <w:r>
        <w:rPr>
          <w:b/>
        </w:rPr>
        <w:t xml:space="preserve">          </w:t>
      </w:r>
      <w:r>
        <w:t xml:space="preserve">                                                                                                   SANJANA ZORINC    </w:t>
      </w:r>
    </w:p>
    <w:p w:rsidRDefault="004C14EA" w:rsidP="004C14EA" w:rsidR="004C14EA">
      <w:pPr>
        <w:pStyle w:val="Bezproreda"/>
        <w:jc w:val="both"/>
      </w:pPr>
    </w:p>
    <w:p w:rsidRDefault="004C14EA" w:rsidP="004C14EA" w:rsidR="004C14EA">
      <w:pPr>
        <w:pStyle w:val="Bezproreda"/>
        <w:jc w:val="both"/>
      </w:pPr>
    </w:p>
    <w:p w:rsidRDefault="004C14EA" w:rsidP="004C14EA" w:rsidR="004C14EA">
      <w:pPr>
        <w:pStyle w:val="Bezproreda"/>
        <w:jc w:val="both"/>
      </w:pPr>
      <w:r>
        <w:t>POUKA O PRAVNOM LIJEKU: Protiv ovog rješenja može se podnijeti žalba u roku od 8 dana od dostave rješenja. Žalba se podnosi ovome sudu u četiri primjerka, a o žalbi odlučuje Visoki trgovački sud Republike Hrvatske.</w:t>
      </w:r>
    </w:p>
    <w:p w:rsidRDefault="004C14EA" w:rsidP="004C14EA" w:rsidR="004C14EA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4C14EA" w:rsidP="004C14EA" w:rsidR="004C14EA">
      <w:pPr>
        <w:pStyle w:val="Bezproreda"/>
        <w:jc w:val="both"/>
      </w:pPr>
      <w:r>
        <w:t>Dna: FINA Zagreb</w:t>
      </w:r>
    </w:p>
    <w:p w:rsidRDefault="004C14EA" w:rsidP="004C14EA" w:rsidR="004C14EA">
      <w:pPr>
        <w:pStyle w:val="Bezproreda"/>
        <w:jc w:val="both"/>
      </w:pPr>
      <w:r>
        <w:t xml:space="preserve">         e-oglasna ploča</w:t>
      </w:r>
    </w:p>
    <w:p w:rsidRDefault="004C14EA" w:rsidP="004C14EA" w:rsidR="00AE649C" w:rsidRPr="00B76F3C">
      <w:pPr>
        <w:pStyle w:val="Bezproreda"/>
        <w:jc w:val="both"/>
      </w:pPr>
      <w:proofErr w:type="spellStart"/>
      <w:r>
        <w:t>Bj</w:t>
      </w:r>
      <w:proofErr w:type="spellEnd"/>
      <w:r>
        <w:t xml:space="preserve">. 13.3.2019.       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4EA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110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St-8/2019-9</izvorni_sadrzaj>
    <derivirana_varijabla naziv="DomainObject.Oznaka_1">St-8/2019-9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METIKI društvo s ograničenom odgovornošću za usluge, putnička agencija u stečaju</izvorni_sadrzaj>
    <derivirana_varijabla naziv="DomainObject.Predmet.ProtustrankaFormated_1">  Stečajna masa iza METIKI društvo s ograničenom odgovornošću za usluge, putnička agencija u stečaju</derivirana_varijabla>
  </DomainObject.Predmet.ProtustrankaFormated>
  <DomainObject.Predmet.ProtustrankaFormatedOIB>
    <izvorni_sadrzaj>  Stečajna masa iza METIKI društvo s ograničenom odgovornošću za usluge, putnička agencija u stečaju, OIB 95418167634</izvorni_sadrzaj>
    <derivirana_varijabla naziv="DomainObject.Predmet.ProtustrankaFormatedOIB_1">  Stečajna masa iza METIKI društvo s ograničenom odgovornošću za usluge, putnička agencija u stečaju, OIB 95418167634</derivirana_varijabla>
  </DomainObject.Predmet.ProtustrankaFormatedOIB>
  <DomainObject.Predmet.ProtustrankaFormatedWithAdress>
    <izvorni_sadrzaj> Stečajna masa iza METIKI društvo s ograničenom odgovornošću za usluge, putnička agencija u stečaju, Trakošćanka 9/a, 42000 Varaždin</izvorni_sadrzaj>
    <derivirana_varijabla naziv="DomainObject.Predmet.ProtustrankaFormatedWithAdress_1"> Stečajna masa iza METIKI društvo s ograničenom odgovornošću za usluge, putnička agencija u stečaju, Trakošćanka 9/a, 42000 Varaždin</derivirana_varijabla>
  </DomainObject.Predmet.ProtustrankaFormatedWithAdress>
  <DomainObject.Predmet.ProtustrankaFormatedWithAdressOIB>
    <izvorni_sadrzaj> Stečajna masa iza METIKI društvo s ograničenom odgovornošću za usluge, putnička agencija u stečaju, OIB 95418167634, Trakošćanka 9/a, 42000 Varaždin</izvorni_sadrzaj>
    <derivirana_varijabla naziv="DomainObject.Predmet.ProtustrankaFormatedWithAdressOIB_1"> Stečajna masa iza METIKI društvo s ograničenom odgovornošću za usluge, putnička agencija u stečaju, OIB 95418167634, Trakošćanka 9/a, 42000 Varaždin</derivirana_varijabla>
  </DomainObject.Predmet.ProtustrankaFormatedWithAdressOIB>
  <DomainObject.Predmet.ProtustrankaWithAdress>
    <izvorni_sadrzaj>Stečajna masa iza METIKI društvo s ograničenom odgovornošću za usluge, putnička agencija u stečaju Trakošćanka 9/a, 42000 Varaždin</izvorni_sadrzaj>
    <derivirana_varijabla naziv="DomainObject.Predmet.ProtustrankaWithAdress_1">Stečajna masa iza METIKI društvo s ograničenom odgovornošću za usluge, putnička agencija u stečaju Trakošćanka 9/a, 42000 Varaždin</derivirana_varijabla>
  </DomainObject.Predmet.ProtustrankaWithAdress>
  <DomainObject.Predmet.ProtustrankaWithAdressOIB>
    <izvorni_sadrzaj>Stečajna masa iza METIKI društvo s ograničenom odgovornošću za usluge, putnička agencija u stečaju, OIB 95418167634, Trakošćanka 9/a, 42000 Varaždin</izvorni_sadrzaj>
    <derivirana_varijabla naziv="DomainObject.Predmet.ProtustrankaWithAdressOIB_1">Stečajna masa iza METIKI društvo s ograničenom odgovornošću za usluge, putnička agencija u stečaju, OIB 95418167634, Trakošćanka 9/a, 42000 Varaždin</derivirana_varijabla>
  </DomainObject.Predmet.ProtustrankaWithAdressOIB>
  <DomainObject.Predmet.ProtustrankaNazivFormated>
    <izvorni_sadrzaj>Stečajna masa iza METIKI društvo s ograničenom odgovornošću za usluge, putnička agencija u stečaju</izvorni_sadrzaj>
    <derivirana_varijabla naziv="DomainObject.Predmet.ProtustrankaNazivFormated_1">Stečajna masa iza METIKI društvo s ograničenom odgovornošću za usluge, putnička agencija u stečaju</derivirana_varijabla>
  </DomainObject.Predmet.ProtustrankaNazivFormated>
  <DomainObject.Predmet.ProtustrankaNazivFormatedOIB>
    <izvorni_sadrzaj>Stečajna masa iza METIKI društvo s ograničenom odgovornošću za usluge, putnička agencija u stečaju, OIB 95418167634</izvorni_sadrzaj>
    <derivirana_varijabla naziv="DomainObject.Predmet.ProtustrankaNazivFormatedOIB_1">Stečajna masa iza METIKI društvo s ograničenom odgovornošću za usluge, putnička agencija u stečaju, OIB 95418167634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Tomljanović</izvorni_sadrzaj>
    <derivirana_varijabla naziv="DomainObject.Predmet.StrankaFormated_1">  Zvonko Tomljanović</derivirana_varijabla>
  </DomainObject.Predmet.StrankaFormated>
  <DomainObject.Predmet.StrankaFormatedOIB>
    <izvorni_sadrzaj>  Zvonko Tomljanović, OIB 01559486405</izvorni_sadrzaj>
    <derivirana_varijabla naziv="DomainObject.Predmet.StrankaFormatedOIB_1">  Zvonko Tomljanović, OIB 01559486405</derivirana_varijabla>
  </DomainObject.Predmet.StrankaFormatedOIB>
  <DomainObject.Predmet.StrankaFormatedWithAdress>
    <izvorni_sadrzaj> Zvonko Tomljanović, Josipa Runjanina 7, 31500 Našice</izvorni_sadrzaj>
    <derivirana_varijabla naziv="DomainObject.Predmet.StrankaFormatedWithAdress_1"> Zvonko Tomljanović, Josipa Runjanina 7, 31500 Našice</derivirana_varijabla>
  </DomainObject.Predmet.StrankaFormatedWithAdress>
  <DomainObject.Predmet.StrankaFormatedWithAdressOIB>
    <izvorni_sadrzaj> Zvonko Tomljanović, OIB 01559486405, Josipa Runjanina 7, 31500 Našice</izvorni_sadrzaj>
    <derivirana_varijabla naziv="DomainObject.Predmet.StrankaFormatedWithAdressOIB_1"> Zvonko Tomljanović, OIB 01559486405, Josipa Runjanina 7, 31500 Našice</derivirana_varijabla>
  </DomainObject.Predmet.StrankaFormatedWithAdressOIB>
  <DomainObject.Predmet.StrankaWithAdress>
    <izvorni_sadrzaj>Zvonko Tomljanović Josipa Runjanina 7,31500 Našice</izvorni_sadrzaj>
    <derivirana_varijabla naziv="DomainObject.Predmet.StrankaWithAdress_1">Zvonko Tomljanović Josipa Runjanina 7,31500 Našice</derivirana_varijabla>
  </DomainObject.Predmet.StrankaWithAdress>
  <DomainObject.Predmet.StrankaWithAdressOIB>
    <izvorni_sadrzaj>Zvonko Tomljanović, OIB 01559486405, Josipa Runjanina 7,31500 Našice</izvorni_sadrzaj>
    <derivirana_varijabla naziv="DomainObject.Predmet.StrankaWithAdressOIB_1">Zvonko Tomljanović, OIB 01559486405, Josipa Runjanina 7,31500 Našice</derivirana_varijabla>
  </DomainObject.Predmet.StrankaWithAdressOIB>
  <DomainObject.Predmet.StrankaNazivFormated>
    <izvorni_sadrzaj>Zvonko Tomljanović</izvorni_sadrzaj>
    <derivirana_varijabla naziv="DomainObject.Predmet.StrankaNazivFormated_1">Zvonko Tomljanović</derivirana_varijabla>
  </DomainObject.Predmet.StrankaNazivFormated>
  <DomainObject.Predmet.StrankaNazivFormatedOIB>
    <izvorni_sadrzaj>Zvonko Tomljanović, OIB 01559486405</izvorni_sadrzaj>
    <derivirana_varijabla naziv="DomainObject.Predmet.StrankaNazivFormatedOIB_1">Zvonko Tomljanović, OIB 01559486405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Zvonko Tomljanović</item>
    </izvorni_sadrzaj>
    <derivirana_varijabla naziv="DomainObject.Predmet.StrankaListFormated_1">
      <item>Zvonko Tomljanović</item>
    </derivirana_varijabla>
  </DomainObject.Predmet.StrankaListFormated>
  <DomainObject.Predmet.StrankaListFormatedOIB>
    <izvorni_sadrzaj>
      <item>Zvonko Tomljanović, OIB 01559486405</item>
    </izvorni_sadrzaj>
    <derivirana_varijabla naziv="DomainObject.Predmet.StrankaListFormatedOIB_1">
      <item>Zvonko Tomljanović, OIB 01559486405</item>
    </derivirana_varijabla>
  </DomainObject.Predmet.StrankaListFormatedOIB>
  <DomainObject.Predmet.StrankaListFormatedWithAdress>
    <izvorni_sadrzaj>
      <item>Zvonko Tomljanović, Josipa Runjanina 7, 31500 Našice</item>
    </izvorni_sadrzaj>
    <derivirana_varijabla naziv="DomainObject.Predmet.StrankaListFormatedWithAdress_1">
      <item>Zvonko Tomljanović, Josipa Runjanina 7, 31500 Našice</item>
    </derivirana_varijabla>
  </DomainObject.Predmet.StrankaListFormatedWithAdress>
  <DomainObject.Predmet.StrankaListFormatedWithAdressOIB>
    <izvorni_sadrzaj>
      <item>Zvonko Tomljanović, OIB 01559486405, Josipa Runjanina 7, 31500 Našice</item>
    </izvorni_sadrzaj>
    <derivirana_varijabla naziv="DomainObject.Predmet.StrankaListFormatedWithAdressOIB_1">
      <item>Zvonko Tomljanović, OIB 01559486405, Josipa Runjanina 7, 31500 Našice</item>
    </derivirana_varijabla>
  </DomainObject.Predmet.StrankaListFormatedWithAdressOIB>
  <DomainObject.Predmet.StrankaListNazivFormated>
    <izvorni_sadrzaj>
      <item>Zvonko Tomljanović</item>
    </izvorni_sadrzaj>
    <derivirana_varijabla naziv="DomainObject.Predmet.StrankaListNazivFormated_1">
      <item>Zvonko Tomljanović</item>
    </derivirana_varijabla>
  </DomainObject.Predmet.StrankaListNazivFormated>
  <DomainObject.Predmet.StrankaListNazivFormatedOIB>
    <izvorni_sadrzaj>
      <item>Zvonko Tomljanović, OIB 01559486405</item>
    </izvorni_sadrzaj>
    <derivirana_varijabla naziv="DomainObject.Predmet.StrankaListNazivFormatedOIB_1">
      <item>Zvonko Tomljanović, OIB 01559486405</item>
    </derivirana_varijabla>
  </DomainObject.Predmet.StrankaListNazivFormatedOIB>
  <DomainObject.Predmet.ProtuStrankaListFormated>
    <izvorni_sadrzaj>
      <item>Stečajna masa iza METIKI društvo s ograničenom odgovornošću za usluge, putnička agencija u stečaju</item>
    </izvorni_sadrzaj>
    <derivirana_varijabla naziv="DomainObject.Predmet.ProtuStrankaListFormated_1">
      <item>Stečajna masa iza METIKI društvo s ograničenom odgovornošću za usluge, putnička agencija u stečaju</item>
    </derivirana_varijabla>
  </DomainObject.Predmet.ProtuStrankaListFormated>
  <DomainObject.Predmet.ProtuStrankaListFormatedOIB>
    <izvorni_sadrzaj>
      <item>Stečajna masa iza METIKI društvo s ograničenom odgovornošću za usluge, putnička agencija u stečaju, OIB 95418167634</item>
    </izvorni_sadrzaj>
    <derivirana_varijabla naziv="DomainObject.Predmet.ProtuStrankaListFormatedOIB_1">
      <item>Stečajna masa iza METIKI društvo s ograničenom odgovornošću za usluge, putnička agencija u stečaju, OIB 95418167634</item>
    </derivirana_varijabla>
  </DomainObject.Predmet.ProtuStrankaListFormatedOIB>
  <DomainObject.Predmet.ProtuStrankaListFormatedWithAdress>
    <izvorni_sadrzaj>
      <item>Stečajna masa iza METIKI društvo s ograničenom odgovornošću za usluge, putnička agencija u stečaju, Trakošćanka 9/a, 42000 Varaždin</item>
    </izvorni_sadrzaj>
    <derivirana_varijabla naziv="DomainObject.Predmet.ProtuStrankaListFormatedWithAdress_1">
      <item>Stečajna masa iza METIKI društvo s ograničenom odgovornošću za usluge, putnička agencija u stečaju, Trakošćanka 9/a, 42000 Varaždin</item>
    </derivirana_varijabla>
  </DomainObject.Predmet.ProtuStrankaListFormatedWithAdress>
  <DomainObject.Predmet.ProtuStrankaListFormatedWithAdressOIB>
    <izvorni_sadrzaj>
      <item>Stečajna masa iza METIKI društvo s ograničenom odgovornošću za usluge, putnička agencija u stečaju, OIB 95418167634, Trakošćanka 9/a, 42000 Varaždin</item>
    </izvorni_sadrzaj>
    <derivirana_varijabla naziv="DomainObject.Predmet.ProtuStrankaListFormatedWithAdressOIB_1">
      <item>Stečajna masa iza METIKI društvo s ograničenom odgovornošću za usluge, putnička agencija u stečaju, OIB 95418167634, Trakošćanka 9/a, 42000 Varaždin</item>
    </derivirana_varijabla>
  </DomainObject.Predmet.ProtuStrankaListFormatedWithAdressOIB>
  <DomainObject.Predmet.ProtuStrankaListNazivFormated>
    <izvorni_sadrzaj>
      <item>Stečajna masa iza METIKI društvo s ograničenom odgovornošću za usluge, putnička agencija u stečaju</item>
    </izvorni_sadrzaj>
    <derivirana_varijabla naziv="DomainObject.Predmet.ProtuStrankaListNazivFormated_1">
      <item>Stečajna masa iza METIKI društvo s ograničenom odgovornošću za usluge, putnička agencija u stečaju</item>
    </derivirana_varijabla>
  </DomainObject.Predmet.ProtuStrankaListNazivFormated>
  <DomainObject.Predmet.ProtuStrankaListNazivFormatedOIB>
    <izvorni_sadrzaj>
      <item>Stečajna masa iza METIKI društvo s ograničenom odgovornošću za usluge, putnička agencija u stečaju, OIB 95418167634</item>
    </izvorni_sadrzaj>
    <derivirana_varijabla naziv="DomainObject.Predmet.ProtuStrankaListNazivFormatedOIB_1">
      <item>Stečajna masa iza METIKI društvo s ograničenom odgovornošću za usluge, putnička agencija u stečaju, OIB 95418167634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St-8/2019-9</izvorni_sadrzaj>
    <derivirana_varijabla naziv="DomainObject.PoslovniBrojDokumenta_1">St-8/2019-9</derivirana_varijabla>
  </DomainObject.PoslovniBrojDokumenta>
  <DomainObject.Predmet.StrankaIDrugi>
    <izvorni_sadrzaj>Zvonko Tomljanović</izvorni_sadrzaj>
    <derivirana_varijabla naziv="DomainObject.Predmet.StrankaIDrugi_1">Zvonko Tomljanović</derivirana_varijabla>
  </DomainObject.Predmet.StrankaIDrugi>
  <DomainObject.Predmet.ProtustrankaIDrugi>
    <izvorni_sadrzaj>Stečajna masa iza METIKI društvo s ograničenom odgovornošću za usluge, putnička agencija u stečaju</izvorni_sadrzaj>
    <derivirana_varijabla naziv="DomainObject.Predmet.ProtustrankaIDrugi_1">Stečajna masa iza METIKI društvo s ograničenom odgovornošću za usluge, putnička agencija u stečaju</derivirana_varijabla>
  </DomainObject.Predmet.ProtustrankaIDrugi>
  <DomainObject.Predmet.StrankaIDrugiAdressOIB>
    <izvorni_sadrzaj>Zvonko Tomljanović, OIB 01559486405, Josipa Runjanina 7, 31500 Našice</izvorni_sadrzaj>
    <derivirana_varijabla naziv="DomainObject.Predmet.StrankaIDrugiAdressOIB_1">Zvonko Tomljanović, OIB 01559486405, Josipa Runjanina 7, 31500 Našice</derivirana_varijabla>
  </DomainObject.Predmet.StrankaIDrugiAdressOIB>
  <DomainObject.Predmet.ProtustrankaIDrugiAdressOIB>
    <izvorni_sadrzaj>Stečajna masa iza METIKI društvo s ograničenom odgovornošću za usluge, putnička agencija u stečaju, OIB 95418167634, Trakošćanka 9/a, 42000 Varaždin</izvorni_sadrzaj>
    <derivirana_varijabla naziv="DomainObject.Predmet.ProtustrankaIDrugiAdressOIB_1">Stečajna masa iza METIKI društvo s ograničenom odgovornošću za usluge, putnička agencija u stečaju, OIB 95418167634, Trakošćanka 9/a,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Zvonko Tomljanović</item>
      <item>Stečajna masa iza METIKI društvo s ograničenom odgovornošću za usluge, putnička agencija u stečaju</item>
    </izvorni_sadrzaj>
    <derivirana_varijabla naziv="DomainObject.Predmet.SudioniciListNaziv_1">
      <item>Zvonko Tomljanović</item>
      <item>Stečajna masa iza METIKI društvo s ograničenom odgovornošću za usluge, putnička agencija u stečaju</item>
    </derivirana_varijabla>
  </DomainObject.Predmet.SudioniciListNaziv>
  <DomainObject.Predmet.SudioniciListAdressOIB>
    <izvorni_sadrzaj>
      <item>Zvonko Tomljanović, OIB 01559486405, Josipa Runjanina 7,31500 Našice</item>
      <item>Stečajna masa iza METIKI društvo s ograničenom odgovornošću za usluge, putnička agencija u stečaju, OIB 95418167634, Trakošćanka 9/a,42000 Varaždin</item>
    </izvorni_sadrzaj>
    <derivirana_varijabla naziv="DomainObject.Predmet.SudioniciListAdressOIB_1">
      <item>Zvonko Tomljanović, OIB 01559486405, Josipa Runjanina 7,31500 Našice</item>
      <item>Stečajna masa iza METIKI društvo s ograničenom odgovornošću za usluge, putnička agencija u stečaju, OIB 95418167634, Trakošćanka 9/a,42000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5E115-198F-4FD2-92C2-C6B0AAE709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1594</properties:Characters>
  <properties:Lines>47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2019-03-13T12:24:00Z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St-8/2019-9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