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678ee" w14:paraId="a8678e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D1734">
        <w:rPr>
          <w:sz w:val="24"/>
          <w:szCs w:val="24"/>
        </w:rPr>
        <w:t>2347</w:t>
      </w:r>
      <w:r w:rsidR="00450676" w:rsidRPr="00E974B3">
        <w:rPr>
          <w:sz w:val="24"/>
          <w:szCs w:val="24"/>
        </w:rPr>
        <w:t>/1</w:t>
      </w:r>
      <w:r w:rsidR="003F140D">
        <w:rPr>
          <w:sz w:val="24"/>
          <w:szCs w:val="24"/>
        </w:rPr>
        <w:t>6</w:t>
      </w:r>
      <w:r w:rsidR="00CC1123">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94CD0" w:rsidR="00CC43BC" w:rsidRPr="00E974B3">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5214B">
        <w:rPr>
          <w:sz w:val="24"/>
          <w:szCs w:val="24"/>
          <w:lang w:val="pt-BR"/>
        </w:rPr>
        <w:t xml:space="preserve">ADG NEKRETNINE d.o.o., Hrvatska Kostajnica, Vladimira Nazora 12, OIB: </w:t>
      </w:r>
      <w:r w:rsidR="00E5214B" w:rsidRPr="00F9234C">
        <w:rPr>
          <w:sz w:val="24"/>
          <w:szCs w:val="24"/>
        </w:rPr>
        <w:t>23636612689</w:t>
      </w:r>
      <w:r w:rsidR="00BC48F2">
        <w:rPr>
          <w:sz w:val="24"/>
          <w:szCs w:val="24"/>
        </w:rPr>
        <w:t xml:space="preserve">, </w:t>
      </w:r>
      <w:r w:rsidR="008553C4">
        <w:rPr>
          <w:sz w:val="24"/>
          <w:szCs w:val="24"/>
          <w:lang w:val="pt-BR"/>
        </w:rPr>
        <w:t>24</w:t>
      </w:r>
      <w:r w:rsidR="00CD6BB3">
        <w:rPr>
          <w:sz w:val="24"/>
          <w:szCs w:val="24"/>
          <w:lang w:val="pt-BR"/>
        </w:rPr>
        <w:t xml:space="preserve">. </w:t>
      </w:r>
      <w:r w:rsidR="008553C4">
        <w:rPr>
          <w:sz w:val="24"/>
          <w:szCs w:val="24"/>
          <w:lang w:val="pt-BR"/>
        </w:rPr>
        <w:t>ožujka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C24FB0" w:rsidR="00C24FB0">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4501EA">
        <w:rPr>
          <w:sz w:val="24"/>
          <w:szCs w:val="24"/>
          <w:lang w:val="pt-BR"/>
        </w:rPr>
        <w:t xml:space="preserve">ADG NEKRETNINE d.o.o., Hrvatska Kostajnica, Vladimira Nazora 12, OIB: </w:t>
      </w:r>
      <w:r w:rsidR="004501EA" w:rsidRPr="00F9234C">
        <w:rPr>
          <w:sz w:val="24"/>
          <w:szCs w:val="24"/>
        </w:rPr>
        <w:t>23636612689</w:t>
      </w:r>
      <w:r w:rsidR="00DB4B66">
        <w:rPr>
          <w:sz w:val="24"/>
          <w:szCs w:val="24"/>
        </w:rPr>
        <w:t xml:space="preserve">, </w:t>
      </w:r>
      <w:r w:rsidR="0065425F">
        <w:rPr>
          <w:sz w:val="24"/>
          <w:szCs w:val="24"/>
        </w:rPr>
        <w:t>MBS:</w:t>
      </w:r>
      <w:r w:rsidR="006D210C">
        <w:rPr>
          <w:sz w:val="24"/>
          <w:szCs w:val="24"/>
        </w:rPr>
        <w:t xml:space="preserve"> </w:t>
      </w:r>
      <w:r w:rsidR="006D210C" w:rsidRPr="006D210C">
        <w:rPr>
          <w:sz w:val="24"/>
          <w:szCs w:val="24"/>
        </w:rPr>
        <w:t>080801306</w:t>
      </w:r>
      <w:r w:rsidR="00E3656C">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F07E57">
        <w:rPr>
          <w:sz w:val="24"/>
          <w:szCs w:val="24"/>
        </w:rPr>
        <w:t xml:space="preserve">ama </w:t>
      </w:r>
      <w:r>
        <w:rPr>
          <w:sz w:val="24"/>
          <w:szCs w:val="24"/>
        </w:rPr>
        <w:t>ovlašten</w:t>
      </w:r>
      <w:r w:rsidR="00F07E57">
        <w:rPr>
          <w:sz w:val="24"/>
          <w:szCs w:val="24"/>
        </w:rPr>
        <w:t xml:space="preserve">im </w:t>
      </w:r>
      <w:r w:rsidR="0041101F" w:rsidRPr="0041101F">
        <w:rPr>
          <w:sz w:val="24"/>
          <w:szCs w:val="24"/>
        </w:rPr>
        <w:t>za zastupanje dužnika</w:t>
      </w:r>
      <w:r>
        <w:rPr>
          <w:sz w:val="24"/>
          <w:szCs w:val="24"/>
        </w:rPr>
        <w:t xml:space="preserve"> </w:t>
      </w:r>
      <w:r w:rsidR="00A51C3E" w:rsidRPr="00A51C3E">
        <w:rPr>
          <w:sz w:val="24"/>
          <w:szCs w:val="24"/>
        </w:rPr>
        <w:t>An</w:t>
      </w:r>
      <w:r w:rsidR="00A51C3E">
        <w:rPr>
          <w:sz w:val="24"/>
          <w:szCs w:val="24"/>
        </w:rPr>
        <w:t xml:space="preserve">i </w:t>
      </w:r>
      <w:r w:rsidR="00A51C3E" w:rsidRPr="00A51C3E">
        <w:rPr>
          <w:sz w:val="24"/>
          <w:szCs w:val="24"/>
        </w:rPr>
        <w:t>Govorčinović, Hrvatska Kostajnica, Antuna Vakanovića 10</w:t>
      </w:r>
      <w:r w:rsidR="008A7BC3" w:rsidRPr="00A51C3E">
        <w:rPr>
          <w:sz w:val="24"/>
          <w:szCs w:val="24"/>
        </w:rPr>
        <w:t xml:space="preserve">, </w:t>
      </w:r>
      <w:r w:rsidR="00A51C3E" w:rsidRPr="00A51C3E">
        <w:rPr>
          <w:sz w:val="24"/>
          <w:szCs w:val="24"/>
        </w:rPr>
        <w:t>OIB: 35850091834</w:t>
      </w:r>
      <w:hyperlink r:id="rId11" w:history="true">
        <w:r w:rsidR="00A51C3E" w:rsidRPr="000A4E90">
          <w:rPr>
            <w:sz w:val="24"/>
            <w:szCs w:val="24"/>
          </w:rPr>
          <w:t xml:space="preserve"> i </w:t>
        </w:r>
        <w:r w:rsidR="000A4E90" w:rsidRPr="000A4E90">
          <w:rPr>
            <w:sz w:val="24"/>
            <w:szCs w:val="24"/>
          </w:rPr>
          <w:t>Davor</w:t>
        </w:r>
        <w:r w:rsidR="000A4E90">
          <w:rPr>
            <w:sz w:val="24"/>
            <w:szCs w:val="24"/>
          </w:rPr>
          <w:t>u</w:t>
        </w:r>
        <w:r w:rsidR="000A4E90" w:rsidRPr="000A4E90">
          <w:rPr>
            <w:sz w:val="24"/>
            <w:szCs w:val="24"/>
          </w:rPr>
          <w:t xml:space="preserve"> Govorčinović</w:t>
        </w:r>
        <w:r w:rsidR="000A4E90">
          <w:rPr>
            <w:sz w:val="24"/>
            <w:szCs w:val="24"/>
          </w:rPr>
          <w:t>u</w:t>
        </w:r>
        <w:r w:rsidR="000A4E90" w:rsidRPr="000A4E90">
          <w:rPr>
            <w:sz w:val="24"/>
            <w:szCs w:val="24"/>
          </w:rPr>
          <w:t>, Hrvatska Kostajnica, Antuna Vakanovića 10</w:t>
        </w:r>
        <w:r w:rsidR="0049534D">
          <w:rPr>
            <w:sz w:val="24"/>
            <w:szCs w:val="24"/>
          </w:rPr>
          <w:t xml:space="preserve">, </w:t>
        </w:r>
        <w:r w:rsidR="0049534D" w:rsidRPr="0049534D">
          <w:rPr>
            <w:sz w:val="24"/>
            <w:szCs w:val="24"/>
          </w:rPr>
          <w:t>OIB: 17008641828</w:t>
        </w:r>
      </w:hyperlink>
      <w:r w:rsidR="0049534D">
        <w:rPr>
          <w:sz w:val="24"/>
          <w:szCs w:val="24"/>
        </w:rPr>
        <w:t xml:space="preserve">, </w:t>
      </w:r>
      <w:r w:rsidR="00BB11D8" w:rsidRPr="000A4E90">
        <w:rPr>
          <w:sz w:val="24"/>
          <w:szCs w:val="24"/>
        </w:rPr>
        <w:t xml:space="preserve">u </w:t>
      </w:r>
      <w:r w:rsidR="0041101F" w:rsidRPr="000A4E90">
        <w:rPr>
          <w:sz w:val="24"/>
          <w:szCs w:val="24"/>
        </w:rPr>
        <w:t>roku</w:t>
      </w:r>
      <w:r w:rsidR="0041101F" w:rsidRPr="008A7BC3">
        <w:rPr>
          <w:sz w:val="24"/>
          <w:szCs w:val="24"/>
        </w:rPr>
        <w:t xml:space="preserve"> 8 dana, dostaviti ovom sudu pisano izvješće o financijsko-gospodarskom sta</w:t>
      </w:r>
      <w:r w:rsidR="0041101F" w:rsidRPr="00F318A9">
        <w:rPr>
          <w:sz w:val="24"/>
          <w:szCs w:val="24"/>
        </w:rPr>
        <w:t>nju dužnika u kojem će, među o</w:t>
      </w:r>
      <w:r w:rsidR="0041101F" w:rsidRPr="0041101F">
        <w:rPr>
          <w:sz w:val="24"/>
          <w:szCs w:val="24"/>
        </w:rPr>
        <w:t>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2EE9" w:rsidP="007B593F" w:rsidR="007B593F" w:rsidRPr="00E974B3">
      <w:pPr>
        <w:ind w:left="1003"/>
        <w:jc w:val="both"/>
        <w:rPr>
          <w:sz w:val="24"/>
          <w:szCs w:val="24"/>
        </w:rPr>
      </w:pPr>
      <w:r>
        <w:rPr>
          <w:b/>
          <w:sz w:val="24"/>
          <w:szCs w:val="24"/>
        </w:rPr>
        <w:t>4</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3D1734">
        <w:rPr>
          <w:b/>
          <w:sz w:val="24"/>
          <w:szCs w:val="24"/>
        </w:rPr>
        <w:t>11,00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5655FA">
        <w:rPr>
          <w:sz w:val="24"/>
          <w:szCs w:val="24"/>
        </w:rPr>
        <w:t>.</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501EA">
        <w:rPr>
          <w:sz w:val="24"/>
          <w:szCs w:val="24"/>
          <w:lang w:val="pt-BR"/>
        </w:rPr>
        <w:t xml:space="preserve">ADG NEKRETNINE d.o.o., Hrvatska Kostajnica, Vladimira Nazora 12, OIB: </w:t>
      </w:r>
      <w:r w:rsidR="004501EA" w:rsidRPr="00F9234C">
        <w:rPr>
          <w:sz w:val="24"/>
          <w:szCs w:val="24"/>
        </w:rPr>
        <w:t>23636612689</w:t>
      </w:r>
      <w:r w:rsidR="00AF1C4E">
        <w:rPr>
          <w:sz w:val="24"/>
          <w:szCs w:val="24"/>
          <w:lang w:val="pt-BR"/>
        </w:rPr>
        <w:t xml:space="preserve">, na temelju odredbe </w:t>
      </w:r>
      <w:r w:rsidR="00CA5100">
        <w:rPr>
          <w:sz w:val="24"/>
          <w:szCs w:val="24"/>
        </w:rPr>
        <w:t xml:space="preserve">čl. </w:t>
      </w:r>
      <w:r w:rsidR="008A507D">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762B1D" w:rsidR="00762B1D">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73B2A">
        <w:rPr>
          <w:sz w:val="24"/>
          <w:szCs w:val="24"/>
        </w:rPr>
        <w:t>1</w:t>
      </w:r>
      <w:r>
        <w:rPr>
          <w:sz w:val="24"/>
          <w:szCs w:val="24"/>
        </w:rPr>
        <w:t xml:space="preserve">. </w:t>
      </w:r>
      <w:r w:rsidR="00873B2A">
        <w:rPr>
          <w:sz w:val="24"/>
          <w:szCs w:val="24"/>
        </w:rPr>
        <w:t>rujna</w:t>
      </w:r>
      <w:r w:rsidR="003977CE">
        <w:rPr>
          <w:sz w:val="24"/>
          <w:szCs w:val="24"/>
        </w:rPr>
        <w:t xml:space="preserve"> </w:t>
      </w:r>
      <w:r w:rsidR="00873B2A">
        <w:rPr>
          <w:sz w:val="24"/>
          <w:szCs w:val="24"/>
        </w:rPr>
        <w:t>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C012DE">
        <w:rPr>
          <w:sz w:val="24"/>
          <w:szCs w:val="24"/>
        </w:rPr>
        <w:t>800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012DE">
        <w:rPr>
          <w:sz w:val="24"/>
          <w:szCs w:val="24"/>
        </w:rPr>
        <w:t>66.363,12</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873B2A">
        <w:rPr>
          <w:sz w:val="24"/>
          <w:szCs w:val="24"/>
        </w:rPr>
        <w:t>1</w:t>
      </w:r>
      <w:r w:rsidR="00EB4003" w:rsidRPr="00E974B3">
        <w:rPr>
          <w:sz w:val="24"/>
          <w:szCs w:val="24"/>
        </w:rPr>
        <w:t xml:space="preserve"> zaposlen</w:t>
      </w:r>
      <w:r w:rsidR="00873B2A">
        <w:rPr>
          <w:sz w:val="24"/>
          <w:szCs w:val="24"/>
        </w:rPr>
        <w:t>og</w:t>
      </w:r>
      <w:r w:rsidR="00FA50BF">
        <w:rPr>
          <w:sz w:val="24"/>
          <w:szCs w:val="24"/>
        </w:rPr>
        <w:t>.</w:t>
      </w:r>
      <w:r w:rsidR="00762B1D">
        <w:rPr>
          <w:sz w:val="24"/>
          <w:szCs w:val="24"/>
        </w:rPr>
        <w:t xml:space="preserve"> Osim toga, iz Potvrde o neizvršenim osnovama za plaćanje (list </w:t>
      </w:r>
      <w:r w:rsidR="00D80E8F">
        <w:rPr>
          <w:sz w:val="24"/>
          <w:szCs w:val="24"/>
        </w:rPr>
        <w:t>4</w:t>
      </w:r>
      <w:r w:rsidR="00762B1D">
        <w:rPr>
          <w:sz w:val="24"/>
          <w:szCs w:val="24"/>
        </w:rPr>
        <w:t>. spisa) proizlazi da na dan 1</w:t>
      </w:r>
      <w:r w:rsidR="00D80E8F">
        <w:rPr>
          <w:sz w:val="24"/>
          <w:szCs w:val="24"/>
        </w:rPr>
        <w:t>3</w:t>
      </w:r>
      <w:r w:rsidR="00762B1D">
        <w:rPr>
          <w:sz w:val="24"/>
          <w:szCs w:val="24"/>
        </w:rPr>
        <w:t xml:space="preserve">. veljače 2017. dužnik u Očevidniku redoslijeda osnova za plaćanje ima evidentirane neizvršene osnove za plaćanje u neprekinutom razdoblju od </w:t>
      </w:r>
      <w:r w:rsidR="00D80E8F">
        <w:rPr>
          <w:sz w:val="24"/>
          <w:szCs w:val="24"/>
        </w:rPr>
        <w:t>1330</w:t>
      </w:r>
      <w:r w:rsidR="00762B1D">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762B1D">
        <w:rPr>
          <w:sz w:val="24"/>
          <w:szCs w:val="24"/>
        </w:rPr>
        <w:t>čl.</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762D3">
        <w:rPr>
          <w:sz w:val="24"/>
          <w:szCs w:val="24"/>
        </w:rPr>
        <w:t>24</w:t>
      </w:r>
      <w:r w:rsidR="00CD6BB3">
        <w:rPr>
          <w:sz w:val="24"/>
          <w:szCs w:val="24"/>
        </w:rPr>
        <w:t xml:space="preserve">. </w:t>
      </w:r>
      <w:r w:rsidR="00E762D3">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C1123">
        <w:rPr>
          <w:sz w:val="24"/>
          <w:szCs w:val="24"/>
        </w:rPr>
        <w:t>, v.r.</w:t>
      </w:r>
    </w:p>
    <w:p w:rsidRDefault="00B55CBB" w:rsidR="00B55CBB">
      <w:pPr>
        <w:jc w:val="both"/>
        <w:rPr>
          <w:sz w:val="24"/>
          <w:szCs w:val="24"/>
        </w:rPr>
      </w:pPr>
    </w:p>
    <w:p w:rsidRDefault="00B55CBB" w:rsidR="00B55CBB">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4D275E">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E762D3">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C1123" w:rsidP="00CC1123" w:rsidR="00CC1123">
      <w:pPr>
        <w:overflowPunct/>
        <w:textAlignment w:val="auto"/>
        <w:rPr>
          <w:sz w:val="24"/>
          <w:szCs w:val="24"/>
        </w:rPr>
      </w:pPr>
      <w:r>
        <w:rPr>
          <w:sz w:val="24"/>
          <w:szCs w:val="24"/>
        </w:rPr>
        <w:t>Za točnost otpravka – ovlašteni službenik:</w:t>
      </w:r>
    </w:p>
    <w:p w:rsidRDefault="00CC1123" w:rsidP="00CC1123"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C112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3D1734">
      <w:rPr>
        <w:sz w:val="24"/>
        <w:szCs w:val="24"/>
      </w:rPr>
      <w:t>2347</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9DA"/>
    <w:rsid w:val="00016C56"/>
    <w:rsid w:val="00034E34"/>
    <w:rsid w:val="000363EE"/>
    <w:rsid w:val="00036DB2"/>
    <w:rsid w:val="0004453F"/>
    <w:rsid w:val="00044F94"/>
    <w:rsid w:val="000457CF"/>
    <w:rsid w:val="000468E0"/>
    <w:rsid w:val="000473AF"/>
    <w:rsid w:val="000509AC"/>
    <w:rsid w:val="000519B3"/>
    <w:rsid w:val="000528EA"/>
    <w:rsid w:val="0005692D"/>
    <w:rsid w:val="00080D13"/>
    <w:rsid w:val="000867BC"/>
    <w:rsid w:val="00094CD0"/>
    <w:rsid w:val="000A0821"/>
    <w:rsid w:val="000A4E90"/>
    <w:rsid w:val="000A7C3A"/>
    <w:rsid w:val="000D043E"/>
    <w:rsid w:val="000D3358"/>
    <w:rsid w:val="000E0289"/>
    <w:rsid w:val="000E3E8B"/>
    <w:rsid w:val="000F32D6"/>
    <w:rsid w:val="000F7428"/>
    <w:rsid w:val="00101689"/>
    <w:rsid w:val="001109BF"/>
    <w:rsid w:val="00111454"/>
    <w:rsid w:val="00113EC7"/>
    <w:rsid w:val="0011615F"/>
    <w:rsid w:val="00116954"/>
    <w:rsid w:val="00122BA0"/>
    <w:rsid w:val="001256FF"/>
    <w:rsid w:val="00131E99"/>
    <w:rsid w:val="001357AC"/>
    <w:rsid w:val="00160211"/>
    <w:rsid w:val="00163C6D"/>
    <w:rsid w:val="001662C4"/>
    <w:rsid w:val="00192171"/>
    <w:rsid w:val="001A1A7F"/>
    <w:rsid w:val="001A344F"/>
    <w:rsid w:val="001B38C6"/>
    <w:rsid w:val="001B44D2"/>
    <w:rsid w:val="001C3C14"/>
    <w:rsid w:val="001D2FF7"/>
    <w:rsid w:val="001E3E20"/>
    <w:rsid w:val="00216D52"/>
    <w:rsid w:val="002304D2"/>
    <w:rsid w:val="002431C4"/>
    <w:rsid w:val="00260A9E"/>
    <w:rsid w:val="002641CB"/>
    <w:rsid w:val="00286FBD"/>
    <w:rsid w:val="002903F5"/>
    <w:rsid w:val="0029270E"/>
    <w:rsid w:val="00293A80"/>
    <w:rsid w:val="002A061E"/>
    <w:rsid w:val="002A3523"/>
    <w:rsid w:val="002B42E6"/>
    <w:rsid w:val="002B486C"/>
    <w:rsid w:val="002B7FF9"/>
    <w:rsid w:val="002C3115"/>
    <w:rsid w:val="002C5D05"/>
    <w:rsid w:val="002D0838"/>
    <w:rsid w:val="002D6659"/>
    <w:rsid w:val="002D6C79"/>
    <w:rsid w:val="002F01C6"/>
    <w:rsid w:val="002F7B61"/>
    <w:rsid w:val="00304BF2"/>
    <w:rsid w:val="00314C4A"/>
    <w:rsid w:val="00337798"/>
    <w:rsid w:val="00345621"/>
    <w:rsid w:val="00347895"/>
    <w:rsid w:val="00364674"/>
    <w:rsid w:val="00365959"/>
    <w:rsid w:val="00375FFC"/>
    <w:rsid w:val="003911A1"/>
    <w:rsid w:val="0039199F"/>
    <w:rsid w:val="00397747"/>
    <w:rsid w:val="003977CE"/>
    <w:rsid w:val="003A3672"/>
    <w:rsid w:val="003B3368"/>
    <w:rsid w:val="003B45C0"/>
    <w:rsid w:val="003C2E25"/>
    <w:rsid w:val="003C46B7"/>
    <w:rsid w:val="003D1734"/>
    <w:rsid w:val="003E3082"/>
    <w:rsid w:val="003F140D"/>
    <w:rsid w:val="004032CD"/>
    <w:rsid w:val="0041101F"/>
    <w:rsid w:val="004163C2"/>
    <w:rsid w:val="00420D67"/>
    <w:rsid w:val="004401E2"/>
    <w:rsid w:val="0044050C"/>
    <w:rsid w:val="004501EA"/>
    <w:rsid w:val="00450221"/>
    <w:rsid w:val="00450676"/>
    <w:rsid w:val="004531FC"/>
    <w:rsid w:val="00454BBA"/>
    <w:rsid w:val="00463678"/>
    <w:rsid w:val="00467617"/>
    <w:rsid w:val="00471FE3"/>
    <w:rsid w:val="00475CDF"/>
    <w:rsid w:val="00476E8D"/>
    <w:rsid w:val="00480A4F"/>
    <w:rsid w:val="00482933"/>
    <w:rsid w:val="00483785"/>
    <w:rsid w:val="0049534D"/>
    <w:rsid w:val="004A1177"/>
    <w:rsid w:val="004A2EE9"/>
    <w:rsid w:val="004D275E"/>
    <w:rsid w:val="004D2841"/>
    <w:rsid w:val="004D7BA1"/>
    <w:rsid w:val="004E02CD"/>
    <w:rsid w:val="004E2FD0"/>
    <w:rsid w:val="004E3474"/>
    <w:rsid w:val="004E5FEF"/>
    <w:rsid w:val="004F3797"/>
    <w:rsid w:val="004F49E7"/>
    <w:rsid w:val="004F56AE"/>
    <w:rsid w:val="00500C65"/>
    <w:rsid w:val="00512B92"/>
    <w:rsid w:val="00516616"/>
    <w:rsid w:val="005301E7"/>
    <w:rsid w:val="005550DD"/>
    <w:rsid w:val="005655FA"/>
    <w:rsid w:val="0056765A"/>
    <w:rsid w:val="00571703"/>
    <w:rsid w:val="00572327"/>
    <w:rsid w:val="005929DE"/>
    <w:rsid w:val="005A0A17"/>
    <w:rsid w:val="005A21EF"/>
    <w:rsid w:val="005A734E"/>
    <w:rsid w:val="005B3F73"/>
    <w:rsid w:val="005B5A8A"/>
    <w:rsid w:val="005B5C24"/>
    <w:rsid w:val="005B716C"/>
    <w:rsid w:val="005C5E15"/>
    <w:rsid w:val="005E34A3"/>
    <w:rsid w:val="005F2D3D"/>
    <w:rsid w:val="00601987"/>
    <w:rsid w:val="00615A8B"/>
    <w:rsid w:val="00622313"/>
    <w:rsid w:val="00623484"/>
    <w:rsid w:val="00626395"/>
    <w:rsid w:val="00627559"/>
    <w:rsid w:val="006303D1"/>
    <w:rsid w:val="006309D3"/>
    <w:rsid w:val="00646A33"/>
    <w:rsid w:val="00652B97"/>
    <w:rsid w:val="00653EAB"/>
    <w:rsid w:val="0065425F"/>
    <w:rsid w:val="006863E9"/>
    <w:rsid w:val="00690884"/>
    <w:rsid w:val="006A5506"/>
    <w:rsid w:val="006A5E09"/>
    <w:rsid w:val="006C36E6"/>
    <w:rsid w:val="006C57B1"/>
    <w:rsid w:val="006C7E17"/>
    <w:rsid w:val="006D210C"/>
    <w:rsid w:val="006D2BAA"/>
    <w:rsid w:val="006D7A0F"/>
    <w:rsid w:val="006F2D89"/>
    <w:rsid w:val="006F46EA"/>
    <w:rsid w:val="006F7455"/>
    <w:rsid w:val="006F7E16"/>
    <w:rsid w:val="00714635"/>
    <w:rsid w:val="00727BFD"/>
    <w:rsid w:val="00736238"/>
    <w:rsid w:val="00744C78"/>
    <w:rsid w:val="0075681B"/>
    <w:rsid w:val="0075688D"/>
    <w:rsid w:val="007602F0"/>
    <w:rsid w:val="00762B1D"/>
    <w:rsid w:val="007669AF"/>
    <w:rsid w:val="0078773F"/>
    <w:rsid w:val="007B593F"/>
    <w:rsid w:val="007C7B1D"/>
    <w:rsid w:val="007D149F"/>
    <w:rsid w:val="007E3C54"/>
    <w:rsid w:val="007E552A"/>
    <w:rsid w:val="007F5BE9"/>
    <w:rsid w:val="00805609"/>
    <w:rsid w:val="00805F8C"/>
    <w:rsid w:val="00812F90"/>
    <w:rsid w:val="008366A0"/>
    <w:rsid w:val="00852283"/>
    <w:rsid w:val="0085270F"/>
    <w:rsid w:val="008553C4"/>
    <w:rsid w:val="00866751"/>
    <w:rsid w:val="00871C1F"/>
    <w:rsid w:val="00873B2A"/>
    <w:rsid w:val="00876285"/>
    <w:rsid w:val="00877060"/>
    <w:rsid w:val="008771CC"/>
    <w:rsid w:val="00893289"/>
    <w:rsid w:val="008964F3"/>
    <w:rsid w:val="008A507D"/>
    <w:rsid w:val="008A7BC3"/>
    <w:rsid w:val="008B0FC7"/>
    <w:rsid w:val="008B31A4"/>
    <w:rsid w:val="008C2738"/>
    <w:rsid w:val="008C6CF2"/>
    <w:rsid w:val="008D5B26"/>
    <w:rsid w:val="008E25B2"/>
    <w:rsid w:val="008E6A96"/>
    <w:rsid w:val="009026BB"/>
    <w:rsid w:val="009128F5"/>
    <w:rsid w:val="00916214"/>
    <w:rsid w:val="00920801"/>
    <w:rsid w:val="00922268"/>
    <w:rsid w:val="00923121"/>
    <w:rsid w:val="00926457"/>
    <w:rsid w:val="00940EE1"/>
    <w:rsid w:val="00941567"/>
    <w:rsid w:val="00965254"/>
    <w:rsid w:val="009671F5"/>
    <w:rsid w:val="00974FE0"/>
    <w:rsid w:val="0098123D"/>
    <w:rsid w:val="009850B8"/>
    <w:rsid w:val="0098563E"/>
    <w:rsid w:val="00992FCB"/>
    <w:rsid w:val="009A7007"/>
    <w:rsid w:val="009A77CD"/>
    <w:rsid w:val="009B5D8A"/>
    <w:rsid w:val="009C08A6"/>
    <w:rsid w:val="009C73EC"/>
    <w:rsid w:val="009D0737"/>
    <w:rsid w:val="009D2E29"/>
    <w:rsid w:val="009E37F7"/>
    <w:rsid w:val="009F2770"/>
    <w:rsid w:val="009F3571"/>
    <w:rsid w:val="009F3A09"/>
    <w:rsid w:val="00A110D0"/>
    <w:rsid w:val="00A15AB7"/>
    <w:rsid w:val="00A24E7F"/>
    <w:rsid w:val="00A25E9B"/>
    <w:rsid w:val="00A42C83"/>
    <w:rsid w:val="00A435C7"/>
    <w:rsid w:val="00A43E3A"/>
    <w:rsid w:val="00A44A71"/>
    <w:rsid w:val="00A51C3E"/>
    <w:rsid w:val="00A6313F"/>
    <w:rsid w:val="00A64373"/>
    <w:rsid w:val="00A70043"/>
    <w:rsid w:val="00A80EB3"/>
    <w:rsid w:val="00A828C1"/>
    <w:rsid w:val="00A8341B"/>
    <w:rsid w:val="00A837B1"/>
    <w:rsid w:val="00A90C82"/>
    <w:rsid w:val="00A96248"/>
    <w:rsid w:val="00AD1BCB"/>
    <w:rsid w:val="00AD3398"/>
    <w:rsid w:val="00AD3A0D"/>
    <w:rsid w:val="00AD7104"/>
    <w:rsid w:val="00AE7A2A"/>
    <w:rsid w:val="00AF1C4E"/>
    <w:rsid w:val="00AF2D93"/>
    <w:rsid w:val="00AF4C01"/>
    <w:rsid w:val="00B00EB0"/>
    <w:rsid w:val="00B01169"/>
    <w:rsid w:val="00B201F5"/>
    <w:rsid w:val="00B32E61"/>
    <w:rsid w:val="00B35218"/>
    <w:rsid w:val="00B35729"/>
    <w:rsid w:val="00B4780B"/>
    <w:rsid w:val="00B55CBB"/>
    <w:rsid w:val="00B74CCF"/>
    <w:rsid w:val="00B756DC"/>
    <w:rsid w:val="00B844BF"/>
    <w:rsid w:val="00B8469C"/>
    <w:rsid w:val="00B85AE8"/>
    <w:rsid w:val="00B91C04"/>
    <w:rsid w:val="00B93B9A"/>
    <w:rsid w:val="00B95513"/>
    <w:rsid w:val="00BA11B7"/>
    <w:rsid w:val="00BB11D8"/>
    <w:rsid w:val="00BC4571"/>
    <w:rsid w:val="00BC48F2"/>
    <w:rsid w:val="00BC531A"/>
    <w:rsid w:val="00C012DE"/>
    <w:rsid w:val="00C03ACA"/>
    <w:rsid w:val="00C14324"/>
    <w:rsid w:val="00C17956"/>
    <w:rsid w:val="00C21D39"/>
    <w:rsid w:val="00C24FB0"/>
    <w:rsid w:val="00C356A1"/>
    <w:rsid w:val="00C3663A"/>
    <w:rsid w:val="00C40383"/>
    <w:rsid w:val="00C51C6E"/>
    <w:rsid w:val="00C52D37"/>
    <w:rsid w:val="00C63724"/>
    <w:rsid w:val="00C85927"/>
    <w:rsid w:val="00CA5100"/>
    <w:rsid w:val="00CC1123"/>
    <w:rsid w:val="00CC43BC"/>
    <w:rsid w:val="00CC7D07"/>
    <w:rsid w:val="00CD1553"/>
    <w:rsid w:val="00CD201B"/>
    <w:rsid w:val="00CD6BB3"/>
    <w:rsid w:val="00CE3890"/>
    <w:rsid w:val="00CE3B7D"/>
    <w:rsid w:val="00CE4F52"/>
    <w:rsid w:val="00CF7C0C"/>
    <w:rsid w:val="00D02859"/>
    <w:rsid w:val="00D10A4F"/>
    <w:rsid w:val="00D12C7D"/>
    <w:rsid w:val="00D27702"/>
    <w:rsid w:val="00D30AB4"/>
    <w:rsid w:val="00D31451"/>
    <w:rsid w:val="00D448E9"/>
    <w:rsid w:val="00D45DD1"/>
    <w:rsid w:val="00D56447"/>
    <w:rsid w:val="00D567E6"/>
    <w:rsid w:val="00D571FF"/>
    <w:rsid w:val="00D60187"/>
    <w:rsid w:val="00D60476"/>
    <w:rsid w:val="00D71903"/>
    <w:rsid w:val="00D74397"/>
    <w:rsid w:val="00D80E8F"/>
    <w:rsid w:val="00D8546A"/>
    <w:rsid w:val="00D934D8"/>
    <w:rsid w:val="00D959BC"/>
    <w:rsid w:val="00D964DB"/>
    <w:rsid w:val="00D97834"/>
    <w:rsid w:val="00DA5FA3"/>
    <w:rsid w:val="00DA6721"/>
    <w:rsid w:val="00DA76EE"/>
    <w:rsid w:val="00DB4B66"/>
    <w:rsid w:val="00DB7310"/>
    <w:rsid w:val="00DC350C"/>
    <w:rsid w:val="00DC72C4"/>
    <w:rsid w:val="00DD0F68"/>
    <w:rsid w:val="00DD67BA"/>
    <w:rsid w:val="00DE1976"/>
    <w:rsid w:val="00DE479D"/>
    <w:rsid w:val="00DF408D"/>
    <w:rsid w:val="00E11FFB"/>
    <w:rsid w:val="00E16438"/>
    <w:rsid w:val="00E20ACF"/>
    <w:rsid w:val="00E25C1B"/>
    <w:rsid w:val="00E30FB0"/>
    <w:rsid w:val="00E32B17"/>
    <w:rsid w:val="00E34A79"/>
    <w:rsid w:val="00E3656C"/>
    <w:rsid w:val="00E45758"/>
    <w:rsid w:val="00E50A2C"/>
    <w:rsid w:val="00E5214B"/>
    <w:rsid w:val="00E64AA1"/>
    <w:rsid w:val="00E64D32"/>
    <w:rsid w:val="00E66C65"/>
    <w:rsid w:val="00E762D3"/>
    <w:rsid w:val="00E815AE"/>
    <w:rsid w:val="00E94EF5"/>
    <w:rsid w:val="00E974B3"/>
    <w:rsid w:val="00EA4A26"/>
    <w:rsid w:val="00EB2382"/>
    <w:rsid w:val="00EB4003"/>
    <w:rsid w:val="00EB53CF"/>
    <w:rsid w:val="00EB6EFC"/>
    <w:rsid w:val="00EC07E4"/>
    <w:rsid w:val="00EC1564"/>
    <w:rsid w:val="00EC4AE8"/>
    <w:rsid w:val="00ED6CF3"/>
    <w:rsid w:val="00EE189C"/>
    <w:rsid w:val="00EE3646"/>
    <w:rsid w:val="00EF671B"/>
    <w:rsid w:val="00F07E57"/>
    <w:rsid w:val="00F1259F"/>
    <w:rsid w:val="00F16D31"/>
    <w:rsid w:val="00F318A9"/>
    <w:rsid w:val="00F3761C"/>
    <w:rsid w:val="00F40D37"/>
    <w:rsid w:val="00F42A90"/>
    <w:rsid w:val="00F51F6C"/>
    <w:rsid w:val="00F52798"/>
    <w:rsid w:val="00F53100"/>
    <w:rsid w:val="00F5779C"/>
    <w:rsid w:val="00F6709C"/>
    <w:rsid w:val="00F71AC5"/>
    <w:rsid w:val="00F72583"/>
    <w:rsid w:val="00F7394A"/>
    <w:rsid w:val="00F752FB"/>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CC1123"/>
    <w:rPr>
      <w:color w:val="808080"/>
      <w:bdr w:space="0" w:sz="0" w:color="auto" w:val="none"/>
      <w:shd w:fill="auto" w:color="auto" w:val="clear"/>
    </w:rPr>
  </w:style>
  <w:style w:customStyle="true" w:styleId="eSPISCCParagraphDefaultFont" w:type="character">
    <w:name w:val="eSPIS_CC_Paragraph Default Font"/>
    <w:basedOn w:val="Zadanifontodlomka"/>
    <w:rsid w:val="00CC11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1123"/>
    <w:rPr>
      <w:bdr w:space="0" w:sz="0" w:color="auto" w:val="none"/>
      <w:shd w:fill="FFFFCC" w:color="auto" w:val="clear"/>
      <w:lang w:val="hr-HR"/>
    </w:rPr>
  </w:style>
  <w:style w:customStyle="true" w:styleId="PozadinaSvijetloCrvena" w:type="character">
    <w:name w:val="Pozadina_SvijetloCrvena"/>
    <w:basedOn w:val="eSPISCCParagraphDefaultFont"/>
    <w:rsid w:val="00CC11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11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CC1123"/>
    <w:rPr>
      <w:color w:val="808080"/>
      <w:bdr w:color="auto" w:space="0" w:sz="0" w:val="none"/>
      <w:shd w:color="auto" w:fill="auto" w:val="clear"/>
    </w:rPr>
  </w:style>
  <w:style w:customStyle="1" w:styleId="eSPISCCParagraphDefaultFont" w:type="character">
    <w:name w:val="eSPIS_CC_Paragraph Default Font"/>
    <w:basedOn w:val="Zadanifontodlomka"/>
    <w:rsid w:val="00CC11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1123"/>
    <w:rPr>
      <w:bdr w:color="auto" w:space="0" w:sz="0" w:val="none"/>
      <w:shd w:color="auto" w:fill="FFFFCC" w:val="clear"/>
      <w:lang w:val="hr-HR"/>
    </w:rPr>
  </w:style>
  <w:style w:customStyle="1" w:styleId="PozadinaSvijetloCrvena" w:type="character">
    <w:name w:val="Pozadina_SvijetloCrvena"/>
    <w:basedOn w:val="eSPISCCParagraphDefaultFont"/>
    <w:rsid w:val="00CC11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11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35850091834,1&amp;cs=3CCF1DF28E3647B7245BC8FEB8034B9E2"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St-2347/2016-5</izvorni_sadrzaj>
    <derivirana_varijabla naziv="DomainObject.Oznaka_1">St-2347/2016-5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2347</izvorni_sadrzaj>
    <derivirana_varijabla naziv="DomainObject.Predmet.Broj_1">2347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St-2347/2016</izvorni_sadrzaj>
    <derivirana_varijabla naziv="DomainObject.Predmet.OznakaBroj_1">St-2347/2016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ADG NEKRETNINE d.o.o.</izvorni_sadrzaj>
    <derivirana_varijabla naziv="DomainObject.Predmet.ProtustrankaFormated_1">  ADG NEKRETNINE d.o.o.</derivirana_varijabla>
  </DomainObject.Predmet.ProtustrankaFormated>
  <DomainObject.Predmet.ProtustrankaFormatedOIB>
    <izvorni_sadrzaj>  ADG NEKRETNINE d.o.o., OIB 23636612689</izvorni_sadrzaj>
    <derivirana_varijabla naziv="DomainObject.Predmet.ProtustrankaFormatedOIB_1">  ADG NEKRETNINE d.o.o., OIB 23636612689</derivirana_varijabla>
  </DomainObject.Predmet.ProtustrankaFormatedOIB>
  <DomainObject.Predmet.ProtustrankaFormatedWithAdress>
    <izvorni_sadrzaj> ADG NEKRETNINE d.o.o., Vladimira Nazora 12, 44430 Hrvatska Kostajnica</izvorni_sadrzaj>
    <derivirana_varijabla naziv="DomainObject.Predmet.ProtustrankaFormatedWithAdress_1"> ADG NEKRETNINE d.o.o., Vladimira Nazora 12, 44430 Hrvatska Kostajnica</derivirana_varijabla>
  </DomainObject.Predmet.ProtustrankaFormatedWithAdress>
  <DomainObject.Predmet.ProtustrankaFormatedWithAdressOIB>
    <izvorni_sadrzaj> ADG NEKRETNINE d.o.o., OIB 23636612689, Vladimira Nazora 12, 44430 Hrvatska Kostajnica</izvorni_sadrzaj>
    <derivirana_varijabla naziv="DomainObject.Predmet.ProtustrankaFormatedWithAdressOIB_1"> ADG NEKRETNINE d.o.o., OIB 23636612689, Vladimira Nazora 12, 44430 Hrvatska Kostajnica</derivirana_varijabla>
  </DomainObject.Predmet.ProtustrankaFormatedWithAdressOIB>
  <DomainObject.Predmet.ProtustrankaWithAdress>
    <izvorni_sadrzaj>ADG NEKRETNINE d.o.o. Vladimira Nazora 12, 44430 Hrvatska Kostajnica</izvorni_sadrzaj>
    <derivirana_varijabla naziv="DomainObject.Predmet.ProtustrankaWithAdress_1">ADG NEKRETNINE d.o.o. Vladimira Nazora 12, 44430 Hrvatska Kostajnica</derivirana_varijabla>
  </DomainObject.Predmet.ProtustrankaWithAdress>
  <DomainObject.Predmet.ProtustrankaWithAdressOIB>
    <izvorni_sadrzaj>ADG NEKRETNINE d.o.o., OIB 23636612689, Vladimira Nazora 12, 44430 Hrvatska Kostajnica</izvorni_sadrzaj>
    <derivirana_varijabla naziv="DomainObject.Predmet.ProtustrankaWithAdressOIB_1">ADG NEKRETNINE d.o.o., OIB 23636612689, Vladimira Nazora 12, 44430 Hrvatska Kostajnica</derivirana_varijabla>
  </DomainObject.Predmet.ProtustrankaWithAdressOIB>
  <DomainObject.Predmet.ProtustrankaNazivFormated>
    <izvorni_sadrzaj>ADG NEKRETNINE d.o.o.</izvorni_sadrzaj>
    <derivirana_varijabla naziv="DomainObject.Predmet.ProtustrankaNazivFormated_1">ADG NEKRETNINE d.o.o.</derivirana_varijabla>
  </DomainObject.Predmet.ProtustrankaNazivFormated>
  <DomainObject.Predmet.ProtustrankaNazivFormatedOIB>
    <izvorni_sadrzaj>ADG NEKRETNINE d.o.o., OIB 23636612689</izvorni_sadrzaj>
    <derivirana_varijabla naziv="DomainObject.Predmet.ProtustrankaNazivFormatedOIB_1">ADG NEKRETNINE d.o.o., OIB 23636612689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ADG NEKRETNINE d.o.o.</item>
    </izvorni_sadrzaj>
    <derivirana_varijabla naziv="DomainObject.Predmet.ProtuStrankaListFormated_1">
      <item>ADG NEKRETNINE d.o.o.</item>
    </derivirana_varijabla>
  </DomainObject.Predmet.ProtuStrankaListFormated>
  <DomainObject.Predmet.ProtuStrankaListFormatedOIB>
    <izvorni_sadrzaj>
      <item>ADG NEKRETNINE d.o.o., OIB 23636612689</item>
    </izvorni_sadrzaj>
    <derivirana_varijabla naziv="DomainObject.Predmet.ProtuStrankaListFormatedOIB_1">
      <item>ADG NEKRETNINE d.o.o., OIB 23636612689</item>
    </derivirana_varijabla>
  </DomainObject.Predmet.ProtuStrankaListFormatedOIB>
  <DomainObject.Predmet.ProtuStrankaListFormatedWithAdress>
    <izvorni_sadrzaj>
      <item>ADG NEKRETNINE d.o.o., Vladimira Nazora 12, 44430 Hrvatska Kostajnica</item>
    </izvorni_sadrzaj>
    <derivirana_varijabla naziv="DomainObject.Predmet.ProtuStrankaListFormatedWithAdress_1">
      <item>ADG NEKRETNINE d.o.o., Vladimira Nazora 12, 44430 Hrvatska Kostajnica</item>
    </derivirana_varijabla>
  </DomainObject.Predmet.ProtuStrankaListFormatedWithAdress>
  <DomainObject.Predmet.ProtuStrankaListFormatedWithAdressOIB>
    <izvorni_sadrzaj>
      <item>ADG NEKRETNINE d.o.o., OIB 23636612689, Vladimira Nazora 12, 44430 Hrvatska Kostajnica</item>
    </izvorni_sadrzaj>
    <derivirana_varijabla naziv="DomainObject.Predmet.ProtuStrankaListFormatedWithAdressOIB_1">
      <item>ADG NEKRETNINE d.o.o., OIB 23636612689, Vladimira Nazora 12, 44430 Hrvatska Kostajnica</item>
    </derivirana_varijabla>
  </DomainObject.Predmet.ProtuStrankaListFormatedWithAdressOIB>
  <DomainObject.Predmet.ProtuStrankaListNazivFormated>
    <izvorni_sadrzaj>
      <item>ADG NEKRETNINE d.o.o.</item>
    </izvorni_sadrzaj>
    <derivirana_varijabla naziv="DomainObject.Predmet.ProtuStrankaListNazivFormated_1">
      <item>ADG NEKRETNINE d.o.o.</item>
    </derivirana_varijabla>
  </DomainObject.Predmet.ProtuStrankaListNazivFormated>
  <DomainObject.Predmet.ProtuStrankaListNazivFormatedOIB>
    <izvorni_sadrzaj>
      <item>ADG NEKRETNINE d.o.o., OIB 23636612689</item>
    </izvorni_sadrzaj>
    <derivirana_varijabla naziv="DomainObject.Predmet.ProtuStrankaListNazivFormatedOIB_1">
      <item>ADG NEKRETNINE d.o.o., OIB 23636612689</item>
    </derivirana_varijabla>
  </DomainObject.Predmet.ProtuStrankaListNazivFormatedOIB>
  <DomainObject.Predmet.OstaliListFormated>
    <izvorni_sadrzaj>
      <item>Ana Govorčinović</item>
      <item>Davor Govorčinović</item>
    </izvorni_sadrzaj>
    <derivirana_varijabla naziv="DomainObject.Predmet.OstaliListFormated_1">
      <item>Ana Govorčinović</item>
      <item>Davor Govorčinović</item>
    </derivirana_varijabla>
  </DomainObject.Predmet.OstaliListFormated>
  <DomainObject.Predmet.OstaliListFormatedOIB>
    <izvorni_sadrzaj>
      <item>Ana Govorčinović, OIB 35850091834</item>
      <item>Davor Govorčinović, OIB 17008641828</item>
    </izvorni_sadrzaj>
    <derivirana_varijabla naziv="DomainObject.Predmet.OstaliListFormatedOIB_1">
      <item>Ana Govorčinović, OIB 35850091834</item>
      <item>Davor Govorčinović, OIB 17008641828</item>
    </derivirana_varijabla>
  </DomainObject.Predmet.OstaliListFormatedOIB>
  <DomainObject.Predmet.OstaliListFormatedWithAdress>
    <izvorni_sadrzaj>
      <item>Ana Govorčinović, Antuna Vakanovića 10, 44430 Hrvatska Kostajnica</item>
      <item>Davor Govorčinović, Antuna Vakanovića 10, 44430 Hrvatska Kostajnica</item>
    </izvorni_sadrzaj>
    <derivirana_varijabla naziv="DomainObject.Predmet.OstaliListFormatedWithAdress_1">
      <item>Ana Govorčinović, Antuna Vakanovića 10, 44430 Hrvatska Kostajnica</item>
      <item>Davor Govorčinović, Antuna Vakanovića 10, 44430 Hrvatska Kostajnica</item>
    </derivirana_varijabla>
  </DomainObject.Predmet.OstaliListFormatedWithAdress>
  <DomainObject.Predmet.OstaliListFormatedWithAdressOIB>
    <izvorni_sadrzaj>
      <item>Ana Govorčinović, OIB 35850091834, Antuna Vakanovića 10, 44430 Hrvatska Kostajnica</item>
      <item>Davor Govorčinović, OIB 17008641828, Antuna Vakanovića 10, 44430 Hrvatska Kostajnica</item>
    </izvorni_sadrzaj>
    <derivirana_varijabla naziv="DomainObject.Predmet.OstaliListFormatedWithAdressOIB_1">
      <item>Ana Govorčinović, OIB 35850091834, Antuna Vakanovića 10, 44430 Hrvatska Kostajnica</item>
      <item>Davor Govorčinović, OIB 17008641828, Antuna Vakanovića 10, 44430 Hrvatska Kostajnica</item>
    </derivirana_varijabla>
  </DomainObject.Predmet.OstaliListFormatedWithAdressOIB>
  <DomainObject.Predmet.OstaliListNazivFormated>
    <izvorni_sadrzaj>
      <item>Ana Govorčinović</item>
      <item>Davor Govorčinović</item>
    </izvorni_sadrzaj>
    <derivirana_varijabla naziv="DomainObject.Predmet.OstaliListNazivFormated_1">
      <item>Ana Govorčinović</item>
      <item>Davor Govorčinović</item>
    </derivirana_varijabla>
  </DomainObject.Predmet.OstaliListNazivFormated>
  <DomainObject.Predmet.OstaliListNazivFormatedOIB>
    <izvorni_sadrzaj>
      <item>Ana Govorčinović, OIB 35850091834</item>
      <item>Davor Govorčinović, OIB 17008641828</item>
    </izvorni_sadrzaj>
    <derivirana_varijabla naziv="DomainObject.Predmet.OstaliListNazivFormatedOIB_1">
      <item>Ana Govorčinović, OIB 35850091834</item>
      <item>Davor Govorčinović, OIB 17008641828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St-2347/2016-5</izvorni_sadrzaj>
    <derivirana_varijabla naziv="DomainObject.PoslovniBrojDokumenta_1">St-2347/2016-5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ADG NEKRETNINE d.o.o.</izvorni_sadrzaj>
    <derivirana_varijabla naziv="DomainObject.Predmet.ProtustrankaIDrugi_1">ADG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ADG NEKRETNINE d.o.o., OIB 23636612689, Vladimira Nazora 12, 44430 Hrvatska Kostajnica</izvorni_sadrzaj>
    <derivirana_varijabla naziv="DomainObject.Predmet.ProtustrankaIDrugiAdressOIB_1">ADG NEKRETNINE d.o.o., OIB 23636612689, Vladimira Nazora 12,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ADG NEKRETNINE d.o.o.</item>
      <item>Ana Govorčinović</item>
      <item>Davor Govorčinović</item>
    </izvorni_sadrzaj>
    <derivirana_varijabla naziv="DomainObject.Predmet.SudioniciListNaziv_1">
      <item>FINA Regionalni centar Zagreb</item>
      <item>ADG NEKRETNINE d.o.o.</item>
      <item>Ana Govorčinović</item>
      <item>Davor Govorčinović</item>
    </derivirana_varijabla>
  </DomainObject.Predmet.SudioniciListNaziv>
  <DomainObject.Predmet.SudioniciListAdressOIB>
    <izvorni_sadrzaj>
      <item>FINA Regionalni centar Zagreb, OIB 85821130368, Trg svibanjskih žrtava 1995. 1,10000 Zagreb</item>
      <item>ADG NEKRETNINE d.o.o., OIB 23636612689, Vladimira Nazora 12,44430 Hrvatska Kostajnica</item>
      <item>Ana Govorčinović, OIB 35850091834, Antuna Vakanovića 10,44430 Hrvatska Kostajnica</item>
      <item>Davor Govorčinović, OIB 17008641828, Antuna Vakanovića 10,44430 Hrvatska Kostajnica</item>
    </izvorni_sadrzaj>
    <derivirana_varijabla naziv="DomainObject.Predmet.SudioniciListAdressOIB_1">
      <item>FINA Regionalni centar Zagreb, OIB 85821130368, Trg svibanjskih žrtava 1995. 1,10000 Zagreb</item>
      <item>ADG NEKRETNINE d.o.o., OIB 23636612689, Vladimira Nazora 12,44430 Hrvatska Kostajnica</item>
      <item>Ana Govorčinović, OIB 35850091834, Antuna Vakanovića 10,44430 Hrvatska Kostajnica</item>
      <item>Davor Govorčinović, OIB 17008641828, Antuna Vakanovića 10,44430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23636612689</item>
      <item>, OIB 35850091834</item>
      <item>, OIB 17008641828</item>
    </izvorni_sadrzaj>
    <derivirana_varijabla naziv="DomainObject.Predmet.SudioniciListNazivOIB_1">
      <item>, OIB 85821130368</item>
      <item>, OIB 23636612689</item>
      <item>, OIB 35850091834</item>
      <item>, OIB 17008641828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1FF996-28F9-4C5F-84FD-6F46271E62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5298</properties:Characters>
  <properties:Lines>136</properties:Lines>
  <properties:Paragraphs>48</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2017-02-06T09:19:00Z</dcterms:created>
  <dc:creator>Unknown</dc:creator>
  <cp:lastModifiedBy>Petra Čiček</cp:lastModifiedBy>
  <cp:lastPrinted>2017-03-24T10:16:00Z</cp:lastPrinted>
  <dcterms:modified xmlns:xsi="http://www.w3.org/2001/XMLSchema-instance" xsi:type="dcterms:W3CDTF">2017-03-24T10:16:00Z</dcterms:modified>
  <cp:revision>78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St-2347/2016-5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