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ca1c2" w14:paraId="92ca1c2" w:rsidRDefault="002718D1" w:rsidP="00910611" w:rsidR="002718D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18D1" w:rsidP="00910611" w:rsidR="002718D1">
      <w:r>
        <w:rPr>
          <w:rFonts w:eastAsia="MS Mincho"/>
        </w:rPr>
        <w:t>REPUBLIKA HRVATSKA</w:t>
      </w:r>
    </w:p>
    <w:p w:rsidRDefault="002718D1" w:rsidP="00910611" w:rsidR="002718D1">
      <w:r>
        <w:rPr>
          <w:rFonts w:eastAsia="MS Mincho"/>
        </w:rPr>
        <w:t>TRGOVAČKI SUD U RIJECI</w:t>
      </w:r>
    </w:p>
    <w:p w:rsidRDefault="002718D1" w:rsidR="002718D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265D10">
        <w:t>25</w:t>
      </w:r>
      <w:r w:rsidR="00FF153E">
        <w:t>5</w:t>
      </w:r>
      <w:r w:rsidR="007D50B2">
        <w:t>/16</w:t>
      </w:r>
      <w:r w:rsidR="00B416A5">
        <w:t xml:space="preserve">, temeljem odredbe čl.430. Stečajnog zakona (NN 71/15), dana </w:t>
      </w:r>
      <w:r w:rsidR="007D50B2">
        <w:t>0</w:t>
      </w:r>
      <w:r w:rsidR="00FF153E">
        <w:t>6</w:t>
      </w:r>
      <w:r w:rsidR="007D50B2">
        <w:t>. travnja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FF153E">
        <w:rPr>
          <w:b/>
          <w:bCs/>
        </w:rPr>
        <w:t xml:space="preserve">PP </w:t>
      </w:r>
      <w:r w:rsidR="00FF153E">
        <w:rPr>
          <w:b/>
        </w:rPr>
        <w:t xml:space="preserve">SKELE jednostavno </w:t>
      </w:r>
      <w:r w:rsidR="00FF153E" w:rsidRPr="00FF153E">
        <w:rPr>
          <w:b/>
        </w:rPr>
        <w:t xml:space="preserve">društvo s ograničenom odgovornošću za </w:t>
      </w:r>
      <w:r w:rsidR="00FF153E">
        <w:rPr>
          <w:b/>
        </w:rPr>
        <w:t xml:space="preserve"> građevinarstvo, </w:t>
      </w:r>
      <w:r w:rsidR="00354350">
        <w:rPr>
          <w:b/>
        </w:rPr>
        <w:t>Viškovo, Mladenići 40, OIB 31559909001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354350">
        <w:t>05. siječnja</w:t>
      </w:r>
      <w:r w:rsidR="002A4F6E">
        <w:t xml:space="preserve"> 201</w:t>
      </w:r>
      <w:r w:rsidR="00354350">
        <w:t>6</w:t>
      </w:r>
      <w:r w:rsidR="002A4F6E">
        <w:t>5</w:t>
      </w:r>
      <w:r>
        <w:t xml:space="preserve">. godine iznosi </w:t>
      </w:r>
      <w:r w:rsidR="00354350">
        <w:rPr>
          <w:b/>
        </w:rPr>
        <w:t>14.524,51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7D50B2">
        <w:t>0</w:t>
      </w:r>
      <w:r w:rsidR="00FF153E">
        <w:t>6</w:t>
      </w:r>
      <w:r w:rsidR="007D50B2">
        <w:t>. travnja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7D50B2">
        <w:rPr>
          <w:sz w:val="20"/>
          <w:szCs w:val="20"/>
        </w:rPr>
        <w:t>0</w:t>
      </w:r>
      <w:r w:rsidR="00354350">
        <w:rPr>
          <w:sz w:val="20"/>
          <w:szCs w:val="20"/>
        </w:rPr>
        <w:t>6</w:t>
      </w:r>
      <w:r w:rsidR="007D50B2">
        <w:rPr>
          <w:sz w:val="20"/>
          <w:szCs w:val="20"/>
        </w:rPr>
        <w:t>.4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18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FF153E">
      <w:t>255</w:t>
    </w:r>
    <w:r w:rsidR="007D50B2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18D1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18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8D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8D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8D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8D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18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8D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8D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8D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8D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St-255/2016</izvorni_sadrzaj>
    <derivirana_varijabla naziv="DomainObject.Predmet.OznakaBroj_1">St-255/2016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PP SKELE j.d.o.o.</izvorni_sadrzaj>
    <derivirana_varijabla naziv="DomainObject.Predmet.ProtustrankaFormated_1">  PP SKELE j.d.o.o.</derivirana_varijabla>
  </DomainObject.Predmet.ProtustrankaFormated>
  <DomainObject.Predmet.ProtustrankaFormatedOIB>
    <izvorni_sadrzaj>  PP SKELE j.d.o.o., OIB 31559909001</izvorni_sadrzaj>
    <derivirana_varijabla naziv="DomainObject.Predmet.ProtustrankaFormatedOIB_1">  PP SKELE j.d.o.o., OIB 31559909001</derivirana_varijabla>
  </DomainObject.Predmet.ProtustrankaFormatedOIB>
  <DomainObject.Predmet.ProtustrankaFormatedWithAdress>
    <izvorni_sadrzaj> PP SKELE j.d.o.o., Mladenići 40, 51216 Viškovo</izvorni_sadrzaj>
    <derivirana_varijabla naziv="DomainObject.Predmet.ProtustrankaFormatedWithAdress_1"> PP SKELE j.d.o.o., Mladenići 40, 51216 Viškovo</derivirana_varijabla>
  </DomainObject.Predmet.ProtustrankaFormatedWithAdress>
  <DomainObject.Predmet.ProtustrankaFormatedWithAdressOIB>
    <izvorni_sadrzaj> PP SKELE j.d.o.o., OIB 31559909001, Mladenići 40, 51216 Viškovo</izvorni_sadrzaj>
    <derivirana_varijabla naziv="DomainObject.Predmet.ProtustrankaFormatedWithAdressOIB_1"> PP SKELE j.d.o.o., OIB 31559909001, Mladenići 40, 51216 Viškovo</derivirana_varijabla>
  </DomainObject.Predmet.ProtustrankaFormatedWithAdressOIB>
  <DomainObject.Predmet.ProtustrankaWithAdress>
    <izvorni_sadrzaj>PP SKELE j.d.o.o. Mladenići 40, 51216 Viškovo</izvorni_sadrzaj>
    <derivirana_varijabla naziv="DomainObject.Predmet.ProtustrankaWithAdress_1">PP SKELE j.d.o.o. Mladenići 40, 51216 Viškovo</derivirana_varijabla>
  </DomainObject.Predmet.ProtustrankaWithAdress>
  <DomainObject.Predmet.ProtustrankaWithAdressOIB>
    <izvorni_sadrzaj>PP SKELE j.d.o.o., OIB 31559909001, Mladenići 40, 51216 Viškovo</izvorni_sadrzaj>
    <derivirana_varijabla naziv="DomainObject.Predmet.ProtustrankaWithAdressOIB_1">PP SKELE j.d.o.o., OIB 31559909001, Mladenići 40, 51216 Viškovo</derivirana_varijabla>
  </DomainObject.Predmet.ProtustrankaWithAdressOIB>
  <DomainObject.Predmet.ProtustrankaNazivFormated>
    <izvorni_sadrzaj>PP SKELE j.d.o.o.</izvorni_sadrzaj>
    <derivirana_varijabla naziv="DomainObject.Predmet.ProtustrankaNazivFormated_1">PP SKELE j.d.o.o.</derivirana_varijabla>
  </DomainObject.Predmet.ProtustrankaNazivFormated>
  <DomainObject.Predmet.ProtustrankaNazivFormatedOIB>
    <izvorni_sadrzaj>PP SKELE j.d.o.o., OIB 31559909001</izvorni_sadrzaj>
    <derivirana_varijabla naziv="DomainObject.Predmet.ProtustrankaNazivFormatedOIB_1">PP SKELE j.d.o.o., OIB 31559909001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PP SKELE j.d.o.o.</item>
    </izvorni_sadrzaj>
    <derivirana_varijabla naziv="DomainObject.Predmet.ProtuStrankaListFormated_1">
      <item>PP SKELE j.d.o.o.</item>
    </derivirana_varijabla>
  </DomainObject.Predmet.ProtuStrankaListFormated>
  <DomainObject.Predmet.ProtuStrankaListFormatedOIB>
    <izvorni_sadrzaj>
      <item>PP SKELE j.d.o.o., OIB 31559909001</item>
    </izvorni_sadrzaj>
    <derivirana_varijabla naziv="DomainObject.Predmet.ProtuStrankaListFormatedOIB_1">
      <item>PP SKELE j.d.o.o., OIB 31559909001</item>
    </derivirana_varijabla>
  </DomainObject.Predmet.ProtuStrankaListFormatedOIB>
  <DomainObject.Predmet.ProtuStrankaListFormatedWithAdress>
    <izvorni_sadrzaj>
      <item>PP SKELE j.d.o.o., Mladenići 40, 51216 Viškovo</item>
    </izvorni_sadrzaj>
    <derivirana_varijabla naziv="DomainObject.Predmet.ProtuStrankaListFormatedWithAdress_1">
      <item>PP SKELE j.d.o.o., Mladenići 40, 51216 Viškovo</item>
    </derivirana_varijabla>
  </DomainObject.Predmet.ProtuStrankaListFormatedWithAdress>
  <DomainObject.Predmet.ProtuStrankaListFormatedWithAdressOIB>
    <izvorni_sadrzaj>
      <item>PP SKELE j.d.o.o., OIB 31559909001, Mladenići 40, 51216 Viškovo</item>
    </izvorni_sadrzaj>
    <derivirana_varijabla naziv="DomainObject.Predmet.ProtuStrankaListFormatedWithAdressOIB_1">
      <item>PP SKELE j.d.o.o., OIB 31559909001, Mladenići 40, 51216 Viškovo</item>
    </derivirana_varijabla>
  </DomainObject.Predmet.ProtuStrankaListFormatedWithAdressOIB>
  <DomainObject.Predmet.ProtuStrankaListNazivFormated>
    <izvorni_sadrzaj>
      <item>PP SKELE j.d.o.o.</item>
    </izvorni_sadrzaj>
    <derivirana_varijabla naziv="DomainObject.Predmet.ProtuStrankaListNazivFormated_1">
      <item>PP SKELE j.d.o.o.</item>
    </derivirana_varijabla>
  </DomainObject.Predmet.ProtuStrankaListNazivFormated>
  <DomainObject.Predmet.ProtuStrankaListNazivFormatedOIB>
    <izvorni_sadrzaj>
      <item>PP SKELE j.d.o.o., OIB 31559909001</item>
    </izvorni_sadrzaj>
    <derivirana_varijabla naziv="DomainObject.Predmet.ProtuStrankaListNazivFormatedOIB_1">
      <item>PP SKELE j.d.o.o., OIB 31559909001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PP SKELE j.d.o.o.</izvorni_sadrzaj>
    <derivirana_varijabla naziv="DomainObject.Predmet.ProtustrankaIDrugi_1">PP SKELE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PP SKELE j.d.o.o., OIB 31559909001, Mladenići 40, 51216 Viškovo</izvorni_sadrzaj>
    <derivirana_varijabla naziv="DomainObject.Predmet.ProtustrankaIDrugiAdressOIB_1">PP SKELE j.d.o.o., OIB 31559909001, Mladenići 40,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PP SKELE j.d.o.o.</item>
    </izvorni_sadrzaj>
    <derivirana_varijabla naziv="DomainObject.Predmet.SudioniciListNaziv_1">
      <item>FINA Rijeka</item>
      <item>PP SKELE j.d.o.o.</item>
    </derivirana_varijabla>
  </DomainObject.Predmet.SudioniciListNaziv>
  <DomainObject.Predmet.SudioniciListAdressOIB>
    <izvorni_sadrzaj>
      <item>FINA Rijeka, OIB 85821130368, Frana Kurelca 8,51000 Rijeka</item>
      <item>PP SKELE j.d.o.o., OIB 31559909001, Mladenići 40,51216 Viškovo</item>
    </izvorni_sadrzaj>
    <derivirana_varijabla naziv="DomainObject.Predmet.SudioniciListAdressOIB_1">
      <item>FINA Rijeka, OIB 85821130368, Frana Kurelca 8,51000 Rijeka</item>
      <item>PP SKELE j.d.o.o., OIB 31559909001, Mladenići 40,51216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31559909001</item>
    </izvorni_sadrzaj>
    <derivirana_varijabla naziv="DomainObject.Predmet.SudioniciListNazivOIB_1">
      <item>, OIB 85821130368</item>
      <item>, OIB 31559909001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9D7FA4-7871-4A4F-ABE5-40051326C9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1436</properties:Characters>
  <properties:Lines>56</properties:Lines>
  <properties:Paragraphs>22</properties:Paragraphs>
  <properties:TotalTime>1111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2016-04-06T11:32:00Z</cp:lastPrinted>
  <dcterms:modified xmlns:xsi="http://www.w3.org/2001/XMLSchema-instance" xsi:type="dcterms:W3CDTF">2016-04-06T11:34:00Z</dcterms:modified>
  <cp:revision>158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