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65ab" w14:paraId="5d465ab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B6489E">
        <w:rPr>
          <w:rFonts w:hAnsi="Times New Roman" w:ascii="Times New Roman"/>
          <w:szCs w:val="24"/>
          <w:lang w:val="hr-HR"/>
        </w:rPr>
        <w:t>5265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B6489E" w:rsidRPr="004F1535">
        <w:rPr>
          <w:rFonts w:hAnsi="Times New Roman" w:ascii="Times New Roman"/>
          <w:szCs w:val="24"/>
          <w:lang w:val="hr-HR"/>
        </w:rPr>
        <w:t>TOLERO PROMET društvo s ograničenom odgovornošću za trgovinu i usluge</w:t>
      </w:r>
      <w:r w:rsidR="00B6489E">
        <w:rPr>
          <w:rFonts w:hAnsi="Times New Roman" w:ascii="Times New Roman"/>
          <w:szCs w:val="24"/>
          <w:lang w:val="hr-HR"/>
        </w:rPr>
        <w:t xml:space="preserve">, Zaprešić (Grad Zaprešić), </w:t>
      </w:r>
      <w:proofErr w:type="spellStart"/>
      <w:r w:rsidR="00B6489E">
        <w:rPr>
          <w:rFonts w:hAnsi="Times New Roman" w:ascii="Times New Roman"/>
          <w:szCs w:val="24"/>
          <w:lang w:val="hr-HR"/>
        </w:rPr>
        <w:t>Lužnička</w:t>
      </w:r>
      <w:proofErr w:type="spellEnd"/>
      <w:r w:rsidR="00B648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489E">
        <w:rPr>
          <w:rFonts w:hAnsi="Times New Roman" w:ascii="Times New Roman"/>
          <w:szCs w:val="24"/>
          <w:lang w:val="hr-HR"/>
        </w:rPr>
        <w:t>21B</w:t>
      </w:r>
      <w:proofErr w:type="spellEnd"/>
      <w:r w:rsidR="00B6489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6489E" w:rsidRPr="00EF0DDB">
        <w:rPr>
          <w:rFonts w:hAnsi="Times New Roman" w:ascii="Times New Roman"/>
          <w:szCs w:val="24"/>
          <w:lang w:val="hr-HR"/>
        </w:rPr>
        <w:t>03065461521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B6489E" w:rsidRPr="004F1535">
        <w:rPr>
          <w:rFonts w:hAnsi="Times New Roman" w:ascii="Times New Roman"/>
          <w:szCs w:val="24"/>
        </w:rPr>
        <w:t>TOLERO PROMET društvo s ograničenom odgovornošću za trgovinu i usluge</w:t>
      </w:r>
      <w:r w:rsidR="00B6489E">
        <w:rPr>
          <w:rFonts w:hAnsi="Times New Roman" w:ascii="Times New Roman"/>
          <w:szCs w:val="24"/>
        </w:rPr>
        <w:t xml:space="preserve">, Zaprešić (Grad Zaprešić), </w:t>
      </w:r>
      <w:proofErr w:type="spellStart"/>
      <w:r w:rsidR="00B6489E">
        <w:rPr>
          <w:rFonts w:hAnsi="Times New Roman" w:ascii="Times New Roman"/>
          <w:szCs w:val="24"/>
        </w:rPr>
        <w:t>Lužnička</w:t>
      </w:r>
      <w:proofErr w:type="spellEnd"/>
      <w:r w:rsidR="00B6489E">
        <w:rPr>
          <w:rFonts w:hAnsi="Times New Roman" w:ascii="Times New Roman"/>
          <w:szCs w:val="24"/>
        </w:rPr>
        <w:t xml:space="preserve"> </w:t>
      </w:r>
      <w:proofErr w:type="spellStart"/>
      <w:r w:rsidR="00B6489E">
        <w:rPr>
          <w:rFonts w:hAnsi="Times New Roman" w:ascii="Times New Roman"/>
          <w:szCs w:val="24"/>
        </w:rPr>
        <w:t>21B</w:t>
      </w:r>
      <w:proofErr w:type="spellEnd"/>
      <w:r w:rsidR="00B6489E">
        <w:rPr>
          <w:rFonts w:hAnsi="Times New Roman" w:ascii="Times New Roman"/>
          <w:szCs w:val="24"/>
        </w:rPr>
        <w:t xml:space="preserve">, OIB: </w:t>
      </w:r>
      <w:proofErr w:type="spellStart"/>
      <w:r w:rsidR="00B6489E" w:rsidRPr="00EF0DDB">
        <w:rPr>
          <w:rFonts w:hAnsi="Times New Roman" w:ascii="Times New Roman"/>
          <w:szCs w:val="24"/>
        </w:rPr>
        <w:t>03065461521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339D1">
        <w:rPr>
          <w:rFonts w:hAnsi="Times New Roman" w:ascii="Times New Roman"/>
          <w:szCs w:val="24"/>
        </w:rPr>
        <w:t>3</w:t>
      </w:r>
      <w:r w:rsidR="00B6489E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339D1" w:rsidR="002339D1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2339D1">
        <w:rPr>
          <w:rFonts w:hAnsi="Times New Roman" w:ascii="Times New Roman"/>
          <w:szCs w:val="24"/>
        </w:rPr>
        <w:t xml:space="preserve">Milan </w:t>
      </w:r>
      <w:proofErr w:type="spellStart"/>
      <w:r w:rsidR="002339D1">
        <w:rPr>
          <w:rFonts w:hAnsi="Times New Roman" w:ascii="Times New Roman"/>
          <w:szCs w:val="24"/>
        </w:rPr>
        <w:t>Bariša</w:t>
      </w:r>
      <w:proofErr w:type="spellEnd"/>
      <w:r w:rsidR="002339D1">
        <w:rPr>
          <w:rFonts w:hAnsi="Times New Roman" w:ascii="Times New Roman"/>
          <w:szCs w:val="24"/>
        </w:rPr>
        <w:t xml:space="preserve"> Obradović, Sveta </w:t>
      </w:r>
      <w:proofErr w:type="spellStart"/>
      <w:r w:rsidR="002339D1">
        <w:rPr>
          <w:rFonts w:hAnsi="Times New Roman" w:ascii="Times New Roman"/>
          <w:szCs w:val="24"/>
        </w:rPr>
        <w:t>Nedelja</w:t>
      </w:r>
      <w:proofErr w:type="spellEnd"/>
      <w:r w:rsidR="002339D1">
        <w:rPr>
          <w:rFonts w:hAnsi="Times New Roman" w:ascii="Times New Roman"/>
          <w:szCs w:val="24"/>
        </w:rPr>
        <w:t xml:space="preserve">, Srebrnjak </w:t>
      </w:r>
      <w:proofErr w:type="spellStart"/>
      <w:r w:rsidR="002339D1">
        <w:rPr>
          <w:rFonts w:hAnsi="Times New Roman" w:ascii="Times New Roman"/>
          <w:szCs w:val="24"/>
        </w:rPr>
        <w:t>20B</w:t>
      </w:r>
      <w:proofErr w:type="spellEnd"/>
      <w:r w:rsidR="002339D1">
        <w:rPr>
          <w:rFonts w:hAnsi="Times New Roman" w:ascii="Times New Roman"/>
          <w:szCs w:val="24"/>
        </w:rPr>
        <w:t xml:space="preserve">, OIB: </w:t>
      </w:r>
      <w:proofErr w:type="spellStart"/>
      <w:r w:rsidR="002339D1">
        <w:rPr>
          <w:rFonts w:hAnsi="Times New Roman" w:ascii="Times New Roman"/>
          <w:szCs w:val="24"/>
        </w:rPr>
        <w:t>45619494339</w:t>
      </w:r>
      <w:proofErr w:type="spellEnd"/>
      <w:r w:rsidR="002339D1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6489E" w:rsidRPr="004F1535">
        <w:rPr>
          <w:rFonts w:hAnsi="Times New Roman" w:ascii="Times New Roman"/>
          <w:szCs w:val="24"/>
          <w:lang w:val="hr-HR"/>
        </w:rPr>
        <w:t>TOLERO PROMET društvo s ograničenom odgovornošću za trgovinu i usluge</w:t>
      </w:r>
      <w:r w:rsidR="00B6489E">
        <w:rPr>
          <w:rFonts w:hAnsi="Times New Roman" w:ascii="Times New Roman"/>
          <w:szCs w:val="24"/>
          <w:lang w:val="hr-HR"/>
        </w:rPr>
        <w:t xml:space="preserve">, Zaprešić (Grad Zaprešić), </w:t>
      </w:r>
      <w:proofErr w:type="spellStart"/>
      <w:r w:rsidR="00B6489E">
        <w:rPr>
          <w:rFonts w:hAnsi="Times New Roman" w:ascii="Times New Roman"/>
          <w:szCs w:val="24"/>
          <w:lang w:val="hr-HR"/>
        </w:rPr>
        <w:t>Lužnička</w:t>
      </w:r>
      <w:proofErr w:type="spellEnd"/>
      <w:r w:rsidR="00B648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489E">
        <w:rPr>
          <w:rFonts w:hAnsi="Times New Roman" w:ascii="Times New Roman"/>
          <w:szCs w:val="24"/>
          <w:lang w:val="hr-HR"/>
        </w:rPr>
        <w:t>21B</w:t>
      </w:r>
      <w:proofErr w:type="spellEnd"/>
      <w:r w:rsidR="00B6489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6489E" w:rsidRPr="00EF0DDB">
        <w:rPr>
          <w:rFonts w:hAnsi="Times New Roman" w:ascii="Times New Roman"/>
          <w:szCs w:val="24"/>
          <w:lang w:val="hr-HR"/>
        </w:rPr>
        <w:t>03065461521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2339D1">
        <w:rPr>
          <w:rFonts w:hAnsi="Times New Roman" w:ascii="Times New Roman"/>
          <w:szCs w:val="24"/>
          <w:lang w:val="hr-HR"/>
        </w:rPr>
        <w:t>22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2339D1">
        <w:rPr>
          <w:rFonts w:hAnsi="Times New Roman" w:ascii="Times New Roman"/>
          <w:szCs w:val="24"/>
          <w:lang w:val="hr-HR"/>
        </w:rPr>
        <w:t xml:space="preserve"> putem e-oglasne ploče suda. </w:t>
      </w:r>
      <w:r w:rsidRPr="00EC53B0">
        <w:rPr>
          <w:rFonts w:hAnsi="Times New Roman" w:ascii="Times New Roman"/>
          <w:szCs w:val="24"/>
          <w:lang w:val="hr-HR"/>
        </w:rPr>
        <w:t>Zakonski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EC53B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C53B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točnost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otpravka-ovlašteni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službenik</w:t>
      </w:r>
      <w:proofErr w:type="spellEnd"/>
      <w:r w:rsidRPr="00EC53B0">
        <w:rPr>
          <w:rFonts w:hAnsi="Times New Roman" w:ascii="Times New Roman"/>
          <w:szCs w:val="24"/>
        </w:rPr>
        <w:t>:</w:t>
      </w:r>
    </w:p>
    <w:p w:rsidRDefault="00E87014" w:rsidP="00E87014" w:rsidR="00E01A12" w:rsidRPr="00EC53B0">
      <w:pPr>
        <w:ind w:left="5040"/>
        <w:jc w:val="right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2339D1">
          <w:rPr>
            <w:rFonts w:hAnsi="Times New Roman" w:ascii="Times New Roman"/>
            <w:szCs w:val="24"/>
            <w:lang w:val="hr-HR"/>
          </w:rPr>
          <w:t>52</w:t>
        </w:r>
        <w:r w:rsidR="00B6489E">
          <w:rPr>
            <w:rFonts w:hAnsi="Times New Roman" w:ascii="Times New Roman"/>
            <w:szCs w:val="24"/>
            <w:lang w:val="hr-HR"/>
          </w:rPr>
          <w:t>65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AB2F1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339D1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7D6845"/>
    <w:rsid w:val="00840E3D"/>
    <w:rsid w:val="00867F16"/>
    <w:rsid w:val="00891E53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2F1B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5265</izvorni_sadrzaj>
    <derivirana_varijabla naziv="DomainObject.Predmet.Broj_1">5265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St-5265/2015</izvorni_sadrzaj>
    <derivirana_varijabla naziv="DomainObject.Predmet.OznakaBroj_1">St-5265/2015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PROMET d.o.o. zastupanog po punomoćniku Ivan Račić; Marina König</izvorni_sadrzaj>
    <derivirana_varijabla naziv="DomainObject.Predmet.ProtustrankaFormated_1">  TOLERO PROMET d.o.o. zastupanog po punomoćniku Ivan Račić; Marina König</derivirana_varijabla>
  </DomainObject.Predmet.ProtustrankaFormated>
  <DomainObject.Predmet.ProtustrankaFormatedOIB>
    <izvorni_sadrzaj>  TOLERO PROMET d.o.o., OIB 03065461521 zastupanog po punomoćniku Ivan Račić; Marina König</izvorni_sadrzaj>
    <derivirana_varijabla naziv="DomainObject.Predmet.ProtustrankaFormatedOIB_1">  TOLERO PROMET d.o.o., OIB 03065461521 zastupanog po punomoćniku Ivan Račić; Marina König</derivirana_varijabla>
  </DomainObject.Predmet.ProtustrankaFormatedOIB>
  <DomainObject.Predmet.ProtustrankaFormatedWithAdress>
    <izvorni_sadrzaj> TOLERO PROMET d.o.o., Lužnička 21/B, 10290 Zaprešić zastupanog po punomoćniku Ivan Račić; Marina König</izvorni_sadrzaj>
    <derivirana_varijabla naziv="DomainObject.Predmet.ProtustrankaFormatedWithAdress_1"> TOLERO PROMET d.o.o., Lužnička 21/B, 10290 Zaprešić zastupanog po punomoćniku Ivan Račić; Marina König</derivirana_varijabla>
  </DomainObject.Predmet.ProtustrankaFormatedWithAdress>
  <DomainObject.Predmet.ProtustrankaFormatedWithAdressOIB>
    <izvorni_sadrzaj> TOLERO PROMET d.o.o., OIB 03065461521, Lužnička 21/B, 10290 Zaprešić zastupanog po punomoćniku Ivan Račić; Marina König</izvorni_sadrzaj>
    <derivirana_varijabla naziv="DomainObject.Predmet.ProtustrankaFormatedWithAdressOIB_1"> TOLERO PROMET d.o.o., OIB 03065461521, Lužnička 21/B, 10290 Zaprešić zastupanog po punomoćniku Ivan Račić; Marina König</derivirana_varijabla>
  </DomainObject.Predmet.ProtustrankaFormatedWithAdressOIB>
  <DomainObject.Predmet.ProtustrankaWithAdress>
    <izvorni_sadrzaj>TOLERO PROMET d.o.o. Lužnička 21/B, 10290 Zaprešić</izvorni_sadrzaj>
    <derivirana_varijabla naziv="DomainObject.Predmet.ProtustrankaWithAdress_1">TOLERO PROMET d.o.o. Lužnička 21/B, 10290 Zaprešić</derivirana_varijabla>
  </DomainObject.Predmet.ProtustrankaWithAdress>
  <DomainObject.Predmet.ProtustrankaWithAdressOIB>
    <izvorni_sadrzaj>TOLERO PROMET d.o.o., OIB 03065461521, Lužnička 21/B, 10290 Zaprešić</izvorni_sadrzaj>
    <derivirana_varijabla naziv="DomainObject.Predmet.ProtustrankaWithAdressOIB_1">TOLERO PROMET d.o.o., OIB 03065461521, Lužnička 21/B, 10290 Zaprešić</derivirana_varijabla>
  </DomainObject.Predmet.ProtustrankaWithAdressOIB>
  <DomainObject.Predmet.ProtustrankaNazivFormated>
    <izvorni_sadrzaj>TOLERO PROMET d.o.o.</izvorni_sadrzaj>
    <derivirana_varijabla naziv="DomainObject.Predmet.ProtustrankaNazivFormated_1">TOLERO PROMET d.o.o.</derivirana_varijabla>
  </DomainObject.Predmet.ProtustrankaNazivFormated>
  <DomainObject.Predmet.ProtustrankaNazivFormatedOIB>
    <izvorni_sadrzaj>TOLERO PROMET d.o.o., OIB 03065461521</izvorni_sadrzaj>
    <derivirana_varijabla naziv="DomainObject.Predmet.ProtustrankaNazivFormatedOIB_1">TOLERO PROMET d.o.o., OIB 03065461521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TOLERO PROMET d.o.o. zastupanog po punomoćniku Ivan Račić; Marina König</item>
    </izvorni_sadrzaj>
    <derivirana_varijabla naziv="DomainObject.Predmet.ProtuStrankaListFormated_1">
      <item>TOLERO PROMET d.o.o. zastupanog po punomoćniku Ivan Račić; Marina König</item>
    </derivirana_varijabla>
  </DomainObject.Predmet.ProtuStrankaListFormated>
  <DomainObject.Predmet.ProtuStrankaListFormatedOIB>
    <izvorni_sadrzaj>
      <item>TOLERO PROMET d.o.o., OIB 03065461521 zastupanog po punomoćniku Ivan Račić; Marina König</item>
    </izvorni_sadrzaj>
    <derivirana_varijabla naziv="DomainObject.Predmet.ProtuStrankaListFormatedOIB_1">
      <item>TOLERO PROMET d.o.o., OIB 03065461521 zastupanog po punomoćniku Ivan Račić; Marina König</item>
    </derivirana_varijabla>
  </DomainObject.Predmet.ProtuStrankaListFormatedOIB>
  <DomainObject.Predmet.ProtuStrankaListFormatedWithAdress>
    <izvorni_sadrzaj>
      <item>TOLERO PROMET d.o.o., Lužnička 21/B, 10290 Zaprešić zastupanog po punomoćniku Ivan Račić; Marina König</item>
    </izvorni_sadrzaj>
    <derivirana_varijabla naziv="DomainObject.Predmet.ProtuStrankaListFormatedWithAdress_1">
      <item>TOLERO PROMET d.o.o., Lužnička 21/B, 10290 Zaprešić zastupanog po punomoćniku Ivan Račić; Marina König</item>
    </derivirana_varijabla>
  </DomainObject.Predmet.ProtuStrankaListFormatedWithAdress>
  <DomainObject.Predmet.ProtuStrankaListFormatedWithAdressOIB>
    <izvorni_sadrzaj>
      <item>TOLERO PROMET d.o.o., OIB 03065461521, Lužnička 21/B, 10290 Zaprešić zastupanog po punomoćniku Ivan Račić; Marina König</item>
    </izvorni_sadrzaj>
    <derivirana_varijabla naziv="DomainObject.Predmet.ProtuStrankaListFormatedWithAdressOIB_1">
      <item>TOLERO PROMET d.o.o., OIB 03065461521, Lužnička 21/B, 10290 Zaprešić zastupanog po punomoćniku Ivan Račić; Marina König</item>
    </derivirana_varijabla>
  </DomainObject.Predmet.ProtuStrankaListFormatedWithAdressOIB>
  <DomainObject.Predmet.ProtuStrankaListNazivFormated>
    <izvorni_sadrzaj>
      <item>TOLERO PROMET d.o.o.</item>
    </izvorni_sadrzaj>
    <derivirana_varijabla naziv="DomainObject.Predmet.ProtuStrankaListNazivFormated_1">
      <item>TOLERO PROMET d.o.o.</item>
    </derivirana_varijabla>
  </DomainObject.Predmet.ProtuStrankaListNazivFormated>
  <DomainObject.Predmet.ProtuStrankaListNazivFormatedOIB>
    <izvorni_sadrzaj>
      <item>TOLERO PROMET d.o.o., OIB 03065461521</item>
    </izvorni_sadrzaj>
    <derivirana_varijabla naziv="DomainObject.Predmet.ProtuStrankaListNazivFormatedOIB_1">
      <item>TOLERO PROMET d.o.o., OIB 03065461521</item>
    </derivirana_varijabla>
  </DomainObject.Predmet.ProtuStrankaListNazivFormatedOIB>
  <DomainObject.Predmet.OstaliListFormated>
    <izvorni_sadrzaj>
      <item>Ivan Račić punomoćnik sudionika u postupku TOLERO PROMET d.o.o.</item>
      <item>Marina König punomoćnik sudionika u postupku TOLERO PROMET d.o.o.</item>
    </izvorni_sadrzaj>
    <derivirana_varijabla naziv="DomainObject.Predmet.OstaliListFormated_1">
      <item>Ivan Račić punomoćnik sudionika u postupku TOLERO PROMET d.o.o.</item>
      <item>Marina König punomoćnik sudionika u postupku TOLERO PROMET d.o.o.</item>
    </derivirana_varijabla>
  </DomainObject.Predmet.OstaliListFormated>
  <DomainObject.Predmet.OstaliListFormatedOIB>
    <izvorni_sadrzaj>
      <item>Ivan Račić, OIB 33262810927 punomoćnik sudionika u postupku TOLERO PROMET d.o.o.</item>
      <item>Marina König, OIB 30230442551 punomoćnik sudionika u postupku TOLERO PROMET d.o.o.</item>
    </izvorni_sadrzaj>
    <derivirana_varijabla naziv="DomainObject.Predmet.OstaliListFormatedOIB_1">
      <item>Ivan Račić, OIB 33262810927 punomoćnik sudionika u postupku TOLERO PROMET d.o.o.</item>
      <item>Marina König, OIB 30230442551 punomoćnik sudionika u postupku TOLERO PROMET d.o.o.</item>
    </derivirana_varijabla>
  </DomainObject.Predmet.OstaliListFormatedOIB>
  <DomainObject.Predmet.OstaliListFormatedWithAdress>
    <izvorni_sadrzaj>
      <item>Ivan Račić, Vrapčanska 72, 10000 Zagreb punomoćnik sudionika u postupku TOLERO PROMET d.o.o.</item>
      <item>Marina König, Ante Kovačića 23, 10299 Hrastina Brdovečka punomoćnik sudionika u postupku TOLERO PROMET d.o.o.</item>
    </izvorni_sadrzaj>
    <derivirana_varijabla naziv="DomainObject.Predmet.OstaliListFormatedWithAdress_1">
      <item>Ivan Račić, Vrapčanska 72, 10000 Zagreb punomoćnik sudionika u postupku TOLERO PROMET d.o.o.</item>
      <item>Marina König, Ante Kovačića 23, 10299 Hrastina Brdovečka punomoćnik sudionika u postupku TOLERO PROMET d.o.o.</item>
    </derivirana_varijabla>
  </DomainObject.Predmet.OstaliListFormatedWithAdress>
  <DomainObject.Predmet.OstaliListFormatedWithAdressOIB>
    <izvorni_sadrzaj>
      <item>Ivan Račić, OIB 33262810927, Vrapčanska 72, 10000 Zagreb punomoćnik sudionika u postupku TOLERO PROMET d.o.o.</item>
      <item>Marina König, OIB 30230442551, Ante Kovačića 23, 10299 Hrastina Brdovečka punomoćnik sudionika u postupku TOLERO PROMET d.o.o.</item>
    </izvorni_sadrzaj>
    <derivirana_varijabla naziv="DomainObject.Predmet.OstaliListFormatedWithAdressOIB_1">
      <item>Ivan Račić, OIB 33262810927, Vrapčanska 72, 10000 Zagreb punomoćnik sudionika u postupku TOLERO PROMET d.o.o.</item>
      <item>Marina König, OIB 30230442551, Ante Kovačića 23, 10299 Hrastina Brdovečka punomoćnik sudionika u postupku TOLERO PROMET d.o.o.</item>
    </derivirana_varijabla>
  </DomainObject.Predmet.OstaliListFormatedWithAdressOIB>
  <DomainObject.Predmet.OstaliListNazivFormated>
    <izvorni_sadrzaj>
      <item>Ivan Račić</item>
      <item>Marina König</item>
    </izvorni_sadrzaj>
    <derivirana_varijabla naziv="DomainObject.Predmet.OstaliListNazivFormated_1">
      <item>Ivan Račić</item>
      <item>Marina König</item>
    </derivirana_varijabla>
  </DomainObject.Predmet.OstaliListNazivFormated>
  <DomainObject.Predmet.OstaliListNazivFormatedOIB>
    <izvorni_sadrzaj>
      <item>Ivan Račić, OIB 33262810927</item>
      <item>Marina König, OIB 30230442551</item>
    </izvorni_sadrzaj>
    <derivirana_varijabla naziv="DomainObject.Predmet.OstaliListNazivFormatedOIB_1">
      <item>Ivan Račić, OIB 33262810927</item>
      <item>Marina König, OIB 30230442551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TOLERO PROMET d.o.o.</izvorni_sadrzaj>
    <derivirana_varijabla naziv="DomainObject.Predmet.ProtustrankaIDrugi_1">TOLERO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TOLERO PROMET d.o.o., OIB 03065461521, Lužnička 21/B, 10290 Zaprešić</izvorni_sadrzaj>
    <derivirana_varijabla naziv="DomainObject.Predmet.ProtustrankaIDrugiAdressOIB_1">TOLERO PROMET d.o.o., OIB 03065461521, Lužnička 21/B,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TOLERO PROMET d.o.o.</item>
      <item>Ivan Račić</item>
      <item>Marina König</item>
    </izvorni_sadrzaj>
    <derivirana_varijabla naziv="DomainObject.Predmet.SudioniciListNaziv_1">
      <item>FINA Regionalni centar Zagreb</item>
      <item>TOLERO PROMET d.o.o.</item>
      <item>Ivan Račić</item>
      <item>Marina König</item>
    </derivirana_varijabla>
  </DomainObject.Predmet.SudioniciListNaziv>
  <DomainObject.Predmet.SudioniciListAdressOIB>
    <izvorni_sadrzaj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König, OIB 30230442551, Ante Kovačića 23,10299 Hrastina Brdovečka</item>
    </izvorni_sadrzaj>
    <derivirana_varijabla naziv="DomainObject.Predmet.SudioniciListAdressOIB_1"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König, OIB 30230442551, Ante Kovačića 23,10299 Hrastina Brdovečka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03065461521</item>
      <item>, OIB 33262810927</item>
      <item>, OIB 30230442551</item>
    </izvorni_sadrzaj>
    <derivirana_varijabla naziv="DomainObject.Predmet.SudioniciListNazivOIB_1">
      <item>, OIB 85821130368</item>
      <item>, OIB 03065461521</item>
      <item>, OIB 33262810927</item>
      <item>, OIB 30230442551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2059</properties:Characters>
  <properties:Lines>65</properties:Lines>
  <properties:Paragraphs>24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2016-05-03T12:34:00Z</cp:lastPrinted>
  <dcterms:modified xmlns:xsi="http://www.w3.org/2001/XMLSchema-instance" xsi:type="dcterms:W3CDTF">2016-05-03T12:34:00Z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