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f4cdd6" w14:paraId="3f4cdd6" w:rsidRDefault="004657F7" w:rsidP="004657F7" w:rsidR="004657F7">
      <w:pPr>
        <w:pStyle w:val="SudNaziv"/>
        <w15:collapsed w:val="false"/>
        <w:rPr>
          <w:rFonts w:cs="Times New Roman" w:eastAsia="Times New Roman"/>
          <w:lang w:eastAsia="hr-HR"/>
        </w:rPr>
      </w:pPr>
      <w:bookmarkStart w:name="_GoBack" w:id="0"/>
      <w:bookmarkEnd w:id="0"/>
      <w:r>
        <w:rPr>
          <w:lang w:eastAsia="hr-HR"/>
        </w:rPr>
        <w:drawing>
          <wp:anchor allowOverlap="true" layoutInCell="true" locked="false" behindDoc="false" relativeHeight="251659264"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name="Slika 3" id="3"/>
            <wp:cNvGraphicFramePr>
              <a:graphicFrameLocks noChangeAspect="true"/>
            </wp:cNvGraphicFramePr>
            <a:graphic>
              <a:graphicData uri="http://schemas.openxmlformats.org/drawingml/2006/picture">
                <pic:pic>
                  <pic:nvPicPr>
                    <pic:cNvPr name="eSPIS_GrbRH"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r>
        <w:rPr>
          <w:rFonts w:cs="Times New Roman" w:eastAsia="Times New Roman"/>
          <w:lang w:eastAsia="hr-HR"/>
        </w:rPr>
        <w:t xml:space="preserve">    </w:t>
      </w:r>
    </w:p>
    <w:p w:rsidRDefault="004657F7" w:rsidP="004657F7" w:rsidR="004657F7">
      <w:pPr>
        <w:pStyle w:val="SudNaziv"/>
        <w:rPr>
          <w:rFonts w:cs="Times New Roman" w:eastAsia="Times New Roman"/>
          <w:lang w:eastAsia="hr-HR"/>
        </w:rPr>
      </w:pPr>
    </w:p>
    <w:p w:rsidRDefault="004657F7" w:rsidP="004657F7" w:rsidR="004657F7">
      <w:pPr>
        <w:pStyle w:val="SudNaziv"/>
        <w:rPr>
          <w:rFonts w:cs="Times New Roman" w:eastAsia="Times New Roman"/>
          <w:lang w:eastAsia="hr-HR"/>
        </w:rPr>
      </w:pPr>
    </w:p>
    <w:p w:rsidRDefault="004657F7" w:rsidP="004657F7" w:rsidR="004657F7">
      <w:pPr>
        <w:pStyle w:val="SudNaziv"/>
        <w:rPr>
          <w:rFonts w:cs="Times New Roman" w:eastAsia="Times New Roman"/>
          <w:lang w:eastAsia="hr-HR"/>
        </w:rPr>
      </w:pPr>
    </w:p>
    <w:p w:rsidRDefault="004657F7" w:rsidP="004657F7" w:rsidR="007222A8">
      <w:pPr>
        <w:pStyle w:val="SudNaziv"/>
        <w:rPr>
          <w:rFonts w:cs="Times New Roman" w:eastAsia="Times New Roman"/>
          <w:lang w:eastAsia="hr-HR"/>
        </w:rPr>
      </w:pPr>
      <w:r>
        <w:rPr>
          <w:rFonts w:cs="Times New Roman" w:eastAsia="Times New Roman"/>
          <w:lang w:eastAsia="hr-HR"/>
        </w:rPr>
        <w:tab/>
      </w:r>
    </w:p>
    <w:p w:rsidRDefault="007222A8" w:rsidP="004657F7" w:rsidR="004657F7">
      <w:pPr>
        <w:pStyle w:val="SudNaziv"/>
        <w:rPr>
          <w:b w:val="false"/>
        </w:rPr>
      </w:pPr>
      <w:r>
        <w:rPr>
          <w:rFonts w:cs="Times New Roman" w:eastAsia="Times New Roman"/>
          <w:lang w:eastAsia="hr-HR"/>
        </w:rPr>
        <w:t xml:space="preserve">  </w:t>
      </w:r>
      <w:r w:rsidR="004657F7">
        <w:rPr>
          <w:rFonts w:cs="Times New Roman" w:eastAsia="Times New Roman"/>
          <w:lang w:eastAsia="hr-HR"/>
        </w:rPr>
        <w:t xml:space="preserve">  </w:t>
      </w:r>
      <w:r w:rsidR="004657F7">
        <w:rPr>
          <w:rFonts w:cs="Times New Roman" w:eastAsia="Times New Roman"/>
          <w:b w:val="false"/>
          <w:lang w:eastAsia="hr-HR"/>
        </w:rPr>
        <w:t>REPUBLIKA HRVATSKA</w:t>
      </w:r>
    </w:p>
    <w:p w:rsidRDefault="004657F7" w:rsidP="004657F7" w:rsidR="004657F7">
      <w:r>
        <w:t xml:space="preserve"> TRGOVAČKI SUD U ZAGREBU</w:t>
      </w:r>
    </w:p>
    <w:p w:rsidRDefault="004657F7" w:rsidP="004657F7" w:rsidR="004657F7">
      <w:r>
        <w:t xml:space="preserve">          </w:t>
      </w:r>
      <w:r w:rsidR="00C37C26">
        <w:t>Stalna služba u Karlovcu</w:t>
      </w:r>
      <w:r>
        <w:t xml:space="preserve"> </w:t>
      </w:r>
    </w:p>
    <w:p w:rsidRDefault="004657F7" w:rsidP="004657F7" w:rsidR="004657F7">
      <w:r>
        <w:t xml:space="preserve">     Karlovac, </w:t>
      </w:r>
      <w:r w:rsidR="00C37C26">
        <w:t>Trg hrvatskih branitelja 1/II</w:t>
      </w:r>
    </w:p>
    <w:p w:rsidRDefault="00B6595A" w:rsidP="00B6595A" w:rsidR="00B6595A">
      <w:pPr>
        <w:pStyle w:val="Zaglavlje"/>
        <w:jc w:val="right"/>
      </w:pPr>
      <w:r>
        <w:t>1 St-1112/2018</w:t>
      </w:r>
    </w:p>
    <w:p w:rsidRDefault="004657F7" w:rsidP="004657F7" w:rsidR="004657F7"/>
    <w:p w:rsidRDefault="004657F7" w:rsidP="004657F7" w:rsidR="004657F7"/>
    <w:p w:rsidRDefault="004657F7" w:rsidP="004657F7" w:rsidR="004657F7">
      <w:pPr>
        <w:jc w:val="center"/>
      </w:pPr>
      <w:r>
        <w:t>R E P U B L I K A    H R V A T S KA</w:t>
      </w:r>
    </w:p>
    <w:p w:rsidRDefault="004657F7" w:rsidP="004657F7" w:rsidR="004657F7">
      <w:pPr>
        <w:jc w:val="center"/>
      </w:pPr>
    </w:p>
    <w:p w:rsidRDefault="004657F7" w:rsidP="004657F7" w:rsidR="004657F7">
      <w:pPr>
        <w:jc w:val="center"/>
      </w:pPr>
      <w:r>
        <w:t>Z A K L J U ČA K</w:t>
      </w:r>
    </w:p>
    <w:p w:rsidRDefault="004657F7" w:rsidP="004657F7" w:rsidR="004657F7"/>
    <w:p w:rsidRDefault="004657F7" w:rsidP="004657F7" w:rsidR="004657F7">
      <w:pPr>
        <w:jc w:val="both"/>
      </w:pPr>
      <w:r>
        <w:tab/>
      </w:r>
      <w:r w:rsidR="009D3BBC">
        <w:t>Trgovački sud u Zagrebu</w:t>
      </w:r>
      <w:r>
        <w:t>, Stalna služba</w:t>
      </w:r>
      <w:r w:rsidR="00C37C26">
        <w:t xml:space="preserve"> u Karlovcu</w:t>
      </w:r>
      <w:r>
        <w:rPr>
          <w:b/>
        </w:rPr>
        <w:t>,</w:t>
      </w:r>
      <w:r>
        <w:t xml:space="preserve"> po sucu Jadranki Mađeruh, u stečajnom postupku nad stečajnim dužnikom </w:t>
      </w:r>
      <w:r w:rsidR="00B6595A">
        <w:t>Stečajna masa iza MALJIĆ d.o.o. u stečaju, Zagreb, Drage Stipca 4, OIB: 46572657137</w:t>
      </w:r>
      <w:r w:rsidR="00176030">
        <w:t xml:space="preserve">, </w:t>
      </w:r>
      <w:r w:rsidR="00B6595A">
        <w:t>9. travnja 2019</w:t>
      </w:r>
      <w:r w:rsidR="00176030">
        <w:t>.</w:t>
      </w:r>
    </w:p>
    <w:p w:rsidRDefault="004657F7" w:rsidP="004657F7" w:rsidR="004657F7">
      <w:pPr>
        <w:jc w:val="both"/>
      </w:pPr>
    </w:p>
    <w:p w:rsidRDefault="004657F7" w:rsidP="004657F7" w:rsidR="004657F7">
      <w:pPr>
        <w:jc w:val="both"/>
      </w:pPr>
    </w:p>
    <w:p w:rsidRDefault="004657F7" w:rsidP="004657F7" w:rsidR="004657F7">
      <w:pPr>
        <w:jc w:val="center"/>
      </w:pPr>
      <w:r>
        <w:t>z a k l j u č i o    j e</w:t>
      </w:r>
    </w:p>
    <w:p w:rsidRDefault="004657F7" w:rsidP="004657F7" w:rsidR="004657F7">
      <w:pPr>
        <w:jc w:val="center"/>
      </w:pPr>
    </w:p>
    <w:p w:rsidRDefault="005C6D08" w:rsidP="005C6D08" w:rsidR="005C6D08">
      <w:pPr>
        <w:pStyle w:val="Odlomakpopisa"/>
        <w:ind w:left="709"/>
        <w:jc w:val="both"/>
        <w:rPr>
          <w:b/>
        </w:rPr>
      </w:pPr>
    </w:p>
    <w:p w:rsidRDefault="005C6D08" w:rsidP="00B6595A" w:rsidR="005C6D08">
      <w:pPr>
        <w:pStyle w:val="Odlomakpopisa"/>
        <w:numPr>
          <w:ilvl w:val="0"/>
          <w:numId w:val="32"/>
        </w:numPr>
        <w:jc w:val="both"/>
      </w:pPr>
      <w:r>
        <w:t>Dopunjuje se ovosudni zaključak poslovni broj St-</w:t>
      </w:r>
      <w:r w:rsidR="00B6595A">
        <w:t>1112/18</w:t>
      </w:r>
      <w:r>
        <w:t xml:space="preserve"> od </w:t>
      </w:r>
      <w:r w:rsidR="00B6595A">
        <w:t>9. studenog 2018.</w:t>
      </w:r>
    </w:p>
    <w:p w:rsidRDefault="005C6D08" w:rsidP="005C6D08" w:rsidR="005C6D08">
      <w:pPr>
        <w:pStyle w:val="Odlomakpopisa"/>
        <w:ind w:left="0"/>
        <w:jc w:val="both"/>
      </w:pPr>
      <w:r>
        <w:t xml:space="preserve">tako da se iza točke: III.15.,  dodaje točka: III. 16. koja glasi: </w:t>
      </w:r>
    </w:p>
    <w:p w:rsidRDefault="005C6D08" w:rsidP="005C6D08" w:rsidR="005C6D08">
      <w:pPr>
        <w:pStyle w:val="Odlomakpopisa"/>
        <w:ind w:left="709"/>
        <w:jc w:val="both"/>
      </w:pPr>
    </w:p>
    <w:p w:rsidRDefault="005C6D08" w:rsidP="006E4B79" w:rsidR="005C6D08">
      <w:pPr>
        <w:pStyle w:val="Odlomakpopisa"/>
        <w:ind w:left="0"/>
        <w:jc w:val="both"/>
      </w:pPr>
      <w:r>
        <w:tab/>
        <w:t>"</w:t>
      </w:r>
      <w:r w:rsidR="00B6595A">
        <w:t>Pred ovim sudom je u tijeku parnica p</w:t>
      </w:r>
      <w:r>
        <w:t>od poslovnim brojem P-</w:t>
      </w:r>
      <w:r w:rsidR="00B6595A">
        <w:t>720/2019 povodom tužbe Ivane Krizmanić, Samobor, J. Jelačića 14, od 4. travnja 2019. radi proglašenja da nije dopuštena prodaja u stečajnom postupku nekretnine pod točkom I. izreke zaključka</w:t>
      </w:r>
      <w:r>
        <w:t>."</w:t>
      </w:r>
    </w:p>
    <w:p w:rsidRDefault="00B6595A" w:rsidP="006E4B79" w:rsidR="00B6595A">
      <w:pPr>
        <w:pStyle w:val="Odlomakpopisa"/>
        <w:ind w:left="0"/>
        <w:jc w:val="both"/>
      </w:pPr>
    </w:p>
    <w:p w:rsidRDefault="00B6595A" w:rsidP="00B6595A" w:rsidR="00B6595A">
      <w:pPr>
        <w:pStyle w:val="Odlomakpopisa"/>
        <w:numPr>
          <w:ilvl w:val="0"/>
          <w:numId w:val="32"/>
        </w:numPr>
        <w:jc w:val="both"/>
      </w:pPr>
      <w:r>
        <w:t xml:space="preserve">Dopunjuje se Zahtjev za prodaju nekretnine u stečajnom postupku od 9. studenog 2018. tako da se u napomenu dodaje: </w:t>
      </w:r>
    </w:p>
    <w:p w:rsidRDefault="00B6595A" w:rsidP="00B6595A" w:rsidR="00B6595A">
      <w:pPr>
        <w:pStyle w:val="Odlomakpopisa"/>
        <w:ind w:left="0"/>
        <w:jc w:val="both"/>
      </w:pPr>
      <w:r>
        <w:tab/>
        <w:t>"</w:t>
      </w:r>
      <w:r w:rsidRPr="00B6595A">
        <w:t xml:space="preserve"> </w:t>
      </w:r>
      <w:r>
        <w:t>Pred ovim sudom je u tijeku parnica pod poslovnim brojem P-720/2019 povodom tužbe</w:t>
      </w:r>
      <w:r w:rsidRPr="00B6595A">
        <w:t xml:space="preserve"> </w:t>
      </w:r>
      <w:r>
        <w:t>Ivane Krizmanić, Samobor, J. Jelačića 14, od 4. travnja 2019. radi proglašenja da nije dopuštena prodaja u stečajnom postupku nekretnine koja je predmet ove prodaje."</w:t>
      </w:r>
    </w:p>
    <w:p w:rsidRDefault="00B6595A" w:rsidP="00B6595A" w:rsidR="00B6595A">
      <w:pPr>
        <w:pStyle w:val="Odlomakpopisa"/>
        <w:ind w:left="1065"/>
        <w:jc w:val="both"/>
      </w:pPr>
    </w:p>
    <w:p w:rsidRDefault="005C6D08" w:rsidP="005C6D08" w:rsidR="005C6D08">
      <w:pPr>
        <w:pStyle w:val="Odlomakpopisa"/>
        <w:ind w:left="709"/>
        <w:jc w:val="both"/>
      </w:pPr>
    </w:p>
    <w:p w:rsidRDefault="006E4B79" w:rsidP="005C6D08" w:rsidR="006E4B79">
      <w:pPr>
        <w:pStyle w:val="Odlomakpopisa"/>
        <w:ind w:left="709"/>
        <w:jc w:val="both"/>
      </w:pPr>
    </w:p>
    <w:p w:rsidRDefault="005C6D08" w:rsidP="005C6D08" w:rsidR="005C6D08">
      <w:pPr>
        <w:pStyle w:val="Odlomakpopisa"/>
        <w:ind w:left="709"/>
        <w:jc w:val="center"/>
      </w:pPr>
      <w:r>
        <w:t>Obrazloženje</w:t>
      </w:r>
    </w:p>
    <w:p w:rsidRDefault="005C6D08" w:rsidP="005C6D08" w:rsidR="005C6D08">
      <w:pPr>
        <w:pStyle w:val="Odlomakpopisa"/>
        <w:ind w:left="709"/>
        <w:jc w:val="both"/>
      </w:pPr>
    </w:p>
    <w:p w:rsidRDefault="006E4B79" w:rsidP="005C6D08" w:rsidR="006E4B79">
      <w:pPr>
        <w:pStyle w:val="Odlomakpopisa"/>
        <w:ind w:left="709"/>
        <w:jc w:val="both"/>
      </w:pPr>
    </w:p>
    <w:p w:rsidRDefault="005C6D08" w:rsidP="005C6D08" w:rsidR="00B6595A">
      <w:pPr>
        <w:pStyle w:val="Odlomakpopisa"/>
        <w:ind w:left="0"/>
        <w:jc w:val="both"/>
      </w:pPr>
      <w:r>
        <w:tab/>
      </w:r>
      <w:r w:rsidR="00B6595A">
        <w:t xml:space="preserve">Ivana Krizmanić je podneskom od 15. veljače 2019. navela da je nositelj prava vlasništva nekretnina koje su predmet prodaje opisane pod točkom I. izreke zaključka od 9. studenog 2018., te je ovosudnim rješenjem od 13. ožujka 2019. upućena na parnicu </w:t>
      </w:r>
      <w:r w:rsidR="00396399">
        <w:t>r</w:t>
      </w:r>
      <w:r w:rsidR="00B6595A">
        <w:t>adi proglašenja da nije dopuštena prodaja u stečajnom postupku tih nekretnina, slijedom čega je podneskom od 3. travnja 2019. obavijestila sud o podnošenju tužbe koja se pred ovim sudom vodi pod poslovnim brojem P-720/2019, što je provjereno kroz sustav eSpis.</w:t>
      </w:r>
    </w:p>
    <w:p w:rsidRDefault="005C6D08" w:rsidP="005C6D08" w:rsidR="005C6D08">
      <w:pPr>
        <w:pStyle w:val="Odlomakpopisa"/>
        <w:ind w:left="0"/>
        <w:jc w:val="both"/>
      </w:pPr>
      <w:r>
        <w:tab/>
      </w:r>
    </w:p>
    <w:p w:rsidRDefault="005C6D08" w:rsidP="005C6D08" w:rsidR="006E4B79">
      <w:pPr>
        <w:pStyle w:val="Odlomakpopisa"/>
        <w:ind w:left="0"/>
        <w:jc w:val="both"/>
      </w:pPr>
      <w:r>
        <w:lastRenderedPageBreak/>
        <w:tab/>
        <w:t xml:space="preserve">Sve navedeno uslijedilo je nakon donošenja zaključka o utvrđenju vrijednosti imovine dužnika od </w:t>
      </w:r>
      <w:r w:rsidR="00B6595A">
        <w:t>9. studenog</w:t>
      </w:r>
      <w:r>
        <w:t xml:space="preserve"> 2018., te nakon dostave tog zaključka i zahtjeva za prodaju nekretnine u stečajnom postupku  FINA-i.</w:t>
      </w:r>
    </w:p>
    <w:p w:rsidRDefault="006E4B79" w:rsidP="005C6D08" w:rsidR="006E4B79">
      <w:pPr>
        <w:pStyle w:val="Odlomakpopisa"/>
        <w:ind w:left="0"/>
        <w:jc w:val="both"/>
      </w:pPr>
    </w:p>
    <w:p w:rsidRDefault="005C6D08" w:rsidP="005C6D08" w:rsidR="005C6D08">
      <w:pPr>
        <w:pStyle w:val="Odlomakpopisa"/>
        <w:ind w:left="0"/>
        <w:jc w:val="both"/>
      </w:pPr>
      <w:r>
        <w:tab/>
        <w:t>Slijedom navedenog odlučeno je kao u izreci zaključka.</w:t>
      </w:r>
    </w:p>
    <w:p w:rsidRDefault="005C6D08" w:rsidP="005C6D08" w:rsidR="005C6D08">
      <w:pPr>
        <w:pStyle w:val="Odlomakpopisa"/>
        <w:ind w:left="709"/>
        <w:jc w:val="both"/>
      </w:pPr>
    </w:p>
    <w:p w:rsidRDefault="005C6D08" w:rsidP="005C6D08" w:rsidR="005C6D08">
      <w:pPr>
        <w:pStyle w:val="Odlomakpopisa"/>
        <w:ind w:left="709"/>
        <w:jc w:val="both"/>
      </w:pPr>
    </w:p>
    <w:p w:rsidRDefault="004657F7" w:rsidP="005C6D08" w:rsidR="004657F7">
      <w:pPr>
        <w:pStyle w:val="Odlomakpopisa"/>
        <w:ind w:left="709"/>
        <w:jc w:val="center"/>
      </w:pPr>
      <w:r>
        <w:t xml:space="preserve">U Karlovcu, </w:t>
      </w:r>
      <w:r w:rsidR="00B6595A">
        <w:t>9. travnja 2019.</w:t>
      </w:r>
    </w:p>
    <w:p w:rsidRDefault="004657F7" w:rsidP="004657F7" w:rsidR="004657F7">
      <w:pPr>
        <w:ind w:left="5664"/>
      </w:pPr>
      <w:r>
        <w:t xml:space="preserve">                            Sudac:                                                                                                                                     </w:t>
      </w:r>
    </w:p>
    <w:p w:rsidRDefault="004657F7" w:rsidP="004657F7" w:rsidR="004657F7">
      <w:pPr>
        <w:ind w:left="5664"/>
      </w:pPr>
      <w:r>
        <w:t xml:space="preserve">                   Jadranka Mađeruh</w:t>
      </w:r>
      <w:r w:rsidR="00396399">
        <w:t>, v.r.</w:t>
      </w:r>
    </w:p>
    <w:p w:rsidRDefault="00396399" w:rsidP="004657F7" w:rsidR="00396399">
      <w:pPr>
        <w:ind w:left="5664"/>
      </w:pPr>
    </w:p>
    <w:p w:rsidRDefault="00396399" w:rsidP="004657F7" w:rsidR="00396399">
      <w:pPr>
        <w:ind w:left="5664"/>
      </w:pPr>
      <w:r>
        <w:t xml:space="preserve">                   Za točnost otpravka- </w:t>
      </w:r>
    </w:p>
    <w:p w:rsidRDefault="00396399" w:rsidP="004657F7" w:rsidR="00731878">
      <w:pPr>
        <w:ind w:left="5664"/>
      </w:pPr>
      <w:r>
        <w:t xml:space="preserve">                    ovlašteni službenik:</w:t>
      </w:r>
      <w:r>
        <w:br/>
        <w:t xml:space="preserve">                        Draženka Prpić</w:t>
      </w:r>
    </w:p>
    <w:p w:rsidRDefault="004657F7" w:rsidP="004657F7" w:rsidR="004657F7">
      <w:pPr>
        <w:tabs>
          <w:tab w:pos="5805" w:val="left"/>
        </w:tabs>
      </w:pPr>
      <w:r>
        <w:t xml:space="preserve">PRAVNA POUKA:                                            </w:t>
      </w:r>
      <w:r w:rsidR="00063712">
        <w:t xml:space="preserve">       </w:t>
      </w:r>
      <w:r>
        <w:t xml:space="preserve">  </w:t>
      </w:r>
    </w:p>
    <w:p w:rsidRDefault="004657F7" w:rsidP="004657F7" w:rsidR="004657F7">
      <w:pPr>
        <w:tabs>
          <w:tab w:pos="5805" w:val="left"/>
        </w:tabs>
      </w:pPr>
      <w:r>
        <w:t xml:space="preserve">Protiv ovog zaključka žalba nije dopuštena.     </w:t>
      </w:r>
      <w:r w:rsidR="00063712">
        <w:t xml:space="preserve">                        </w:t>
      </w:r>
    </w:p>
    <w:p w:rsidRDefault="00731878" w:rsidP="004657F7" w:rsidR="00731878">
      <w:pPr>
        <w:tabs>
          <w:tab w:pos="5805" w:val="left"/>
        </w:tabs>
      </w:pPr>
    </w:p>
    <w:p w:rsidRDefault="00731878" w:rsidP="004657F7" w:rsidR="00731878">
      <w:pPr>
        <w:tabs>
          <w:tab w:pos="5805" w:val="left"/>
        </w:tabs>
      </w:pPr>
    </w:p>
    <w:p w:rsidRDefault="004657F7" w:rsidP="004657F7" w:rsidR="004657F7">
      <w:pPr>
        <w:tabs>
          <w:tab w:pos="5805" w:val="left"/>
        </w:tabs>
      </w:pPr>
      <w:r>
        <w:t xml:space="preserve">                                                                             </w:t>
      </w:r>
    </w:p>
    <w:p w:rsidRDefault="004657F7" w:rsidP="004657F7" w:rsidR="004657F7">
      <w:r>
        <w:t>Dna:</w:t>
      </w:r>
    </w:p>
    <w:p w:rsidRDefault="004657F7" w:rsidP="004657F7" w:rsidR="004657F7">
      <w:pPr>
        <w:numPr>
          <w:ilvl w:val="0"/>
          <w:numId w:val="22"/>
        </w:numPr>
        <w:rPr>
          <w:b/>
        </w:rPr>
      </w:pPr>
      <w:r>
        <w:t>Stečajni upravitelj</w:t>
      </w:r>
    </w:p>
    <w:p w:rsidRDefault="000D6B81" w:rsidP="004657F7" w:rsidR="004657F7">
      <w:pPr>
        <w:numPr>
          <w:ilvl w:val="0"/>
          <w:numId w:val="22"/>
        </w:numPr>
      </w:pPr>
      <w:r>
        <w:t>FINA</w:t>
      </w:r>
    </w:p>
    <w:p w:rsidRDefault="004657F7" w:rsidP="004657F7" w:rsidR="004657F7">
      <w:pPr>
        <w:numPr>
          <w:ilvl w:val="0"/>
          <w:numId w:val="22"/>
        </w:numPr>
      </w:pPr>
      <w:r>
        <w:t>e-Oglasna ploča</w:t>
      </w:r>
    </w:p>
    <w:p w:rsidRDefault="000D6B81" w:rsidP="004657F7" w:rsidR="004657F7">
      <w:pPr>
        <w:numPr>
          <w:ilvl w:val="0"/>
          <w:numId w:val="22"/>
        </w:numPr>
      </w:pPr>
      <w:r>
        <w:t>Treća osoba Ivana Krizmanić po punomoćniku</w:t>
      </w:r>
    </w:p>
    <w:p w:rsidRDefault="004657F7" w:rsidP="004657F7" w:rsidR="004657F7">
      <w:pPr>
        <w:numPr>
          <w:ilvl w:val="0"/>
          <w:numId w:val="22"/>
        </w:numPr>
      </w:pPr>
      <w:r>
        <w:t>spis</w:t>
      </w:r>
    </w:p>
    <w:p w:rsidRDefault="004657F7" w:rsidP="004657F7" w:rsidR="004657F7">
      <w:pPr>
        <w:pStyle w:val="Naslovdokumenta"/>
        <w:rPr>
          <w:rFonts w:cstheme="minorBidi" w:eastAsiaTheme="minorHAnsi"/>
          <w:lang w:eastAsia="en-US"/>
        </w:rPr>
      </w:pPr>
    </w:p>
    <w:p w:rsidRDefault="004657F7" w:rsidP="004657F7" w:rsidR="004657F7">
      <w:pPr>
        <w:pStyle w:val="Poetniodjeljak"/>
      </w:pPr>
    </w:p>
    <w:p w:rsidRDefault="004657F7" w:rsidP="004657F7" w:rsidR="004657F7">
      <w:pPr>
        <w:pStyle w:val="NormaleSPIS"/>
        <w:rPr>
          <w:noProof/>
        </w:rPr>
      </w:pPr>
    </w:p>
    <w:p w:rsidRDefault="004657F7" w:rsidP="004657F7" w:rsidR="004657F7">
      <w:pPr>
        <w:pStyle w:val="ZapisniarPotpis"/>
      </w:pPr>
    </w:p>
    <w:p w:rsidRDefault="00E5458E" w:rsidP="004657F7" w:rsidR="00E5458E" w:rsidRPr="004657F7"/>
    <w:sectPr w:rsidSect="00A0682A" w:rsidR="00E5458E" w:rsidRPr="004657F7">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4374" w:rsidR="00DB4374">
      <w:r>
        <w:separator/>
      </w:r>
    </w:p>
  </w:endnote>
  <w:endnote w:id="0" w:type="continuationSeparator">
    <w:p w:rsidRDefault="00DB4374" w:rsidR="00DB437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4374" w:rsidR="00DB4374">
      <w:r>
        <w:separator/>
      </w:r>
    </w:p>
  </w:footnote>
  <w:footnote w:id="0" w:type="continuationSeparator">
    <w:p w:rsidRDefault="00DB4374" w:rsidR="00DB437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818E8" w:rsidP="001A044D" w:rsidR="00A818E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818E8" w:rsidR="00A818E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818E8" w:rsidP="001A044D" w:rsidR="00A818E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96399">
      <w:rPr>
        <w:rStyle w:val="Brojstranice"/>
        <w:noProof/>
      </w:rPr>
      <w:t>2</w:t>
    </w:r>
    <w:r>
      <w:rPr>
        <w:rStyle w:val="Brojstranice"/>
      </w:rPr>
      <w:fldChar w:fldCharType="end"/>
    </w:r>
  </w:p>
  <w:p w:rsidRDefault="000D6B81" w:rsidP="005226E5" w:rsidR="000D6B81">
    <w:pPr>
      <w:jc w:val="right"/>
    </w:pPr>
  </w:p>
  <w:p w:rsidRDefault="000D6B81" w:rsidP="005226E5" w:rsidR="000D6B81">
    <w:pPr>
      <w:jc w:val="right"/>
    </w:pPr>
  </w:p>
  <w:p w:rsidRDefault="000D6B81" w:rsidP="005226E5" w:rsidR="000D6B81">
    <w:pPr>
      <w:jc w:val="right"/>
    </w:pPr>
  </w:p>
  <w:p w:rsidRDefault="00A818E8" w:rsidP="005226E5" w:rsidR="00A818E8">
    <w:pPr>
      <w:jc w:val="right"/>
      <w:rPr>
        <w:rFonts w:hAnsi="Verdana" w:ascii="Verdana"/>
      </w:rPr>
    </w:pPr>
    <w:r>
      <w:t xml:space="preserve">1 </w:t>
    </w:r>
    <w:r>
      <w:rPr>
        <w:rFonts w:hAnsi="Verdana" w:ascii="Verdana"/>
      </w:rPr>
      <w:t>St-</w:t>
    </w:r>
    <w:r w:rsidR="000D6B81">
      <w:rPr>
        <w:rFonts w:hAnsi="Verdana" w:ascii="Verdana"/>
      </w:rPr>
      <w:t>1112/2018</w:t>
    </w:r>
  </w:p>
  <w:p w:rsidRDefault="000D6B81" w:rsidP="005226E5" w:rsidR="000D6B81">
    <w:pPr>
      <w:jc w:val="right"/>
      <w:rPr>
        <w:rFonts w:hAnsi="Verdana" w:ascii="Verdana"/>
      </w:rPr>
    </w:pPr>
  </w:p>
  <w:p w:rsidRDefault="000D6B81" w:rsidP="005226E5" w:rsidR="000D6B81" w:rsidRPr="00210116">
    <w:pPr>
      <w:jc w:val="right"/>
      <w:rPr>
        <w:rFonts w:hAnsi="Verdana" w:ascii="Verdana"/>
      </w:rPr>
    </w:pPr>
  </w:p>
  <w:p w:rsidRDefault="00A818E8" w:rsidR="00A818E8">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78844422"/>
      <w:docPartObj>
        <w:docPartGallery w:val="Page Numbers (Top of Page)"/>
        <w:docPartUnique/>
      </w:docPartObj>
    </w:sdtPr>
    <w:sdtEndPr/>
    <w:sdtContent>
      <w:p w:rsidRDefault="00A818E8" w:rsidR="00A818E8">
        <w:pPr>
          <w:pStyle w:val="Zaglavlje"/>
          <w:jc w:val="center"/>
        </w:pPr>
        <w:r>
          <w:fldChar w:fldCharType="begin"/>
        </w:r>
        <w:r>
          <w:instrText>PAGE   \* MERGEFORMAT</w:instrText>
        </w:r>
        <w:r>
          <w:fldChar w:fldCharType="separate"/>
        </w:r>
        <w:r w:rsidR="00396399">
          <w:rPr>
            <w:noProof/>
          </w:rPr>
          <w:t>1</w:t>
        </w:r>
        <w:r>
          <w:fldChar w:fldCharType="end"/>
        </w: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8F28CE"/>
    <w:multiLevelType w:val="hybridMultilevel"/>
    <w:tmpl w:val="B4A24E9C"/>
    <w:lvl w:tplc="1B12D17A" w:ilvl="0">
      <w:start w:val="1"/>
      <w:numFmt w:val="decimal"/>
      <w:lvlText w:val="%1."/>
      <w:lvlJc w:val="left"/>
      <w:pPr>
        <w:ind w:hanging="360" w:left="786"/>
      </w:pPr>
    </w:lvl>
    <w:lvl w:tplc="041A0019" w:ilvl="1">
      <w:start w:val="1"/>
      <w:numFmt w:val="lowerLetter"/>
      <w:lvlText w:val="%2."/>
      <w:lvlJc w:val="left"/>
      <w:pPr>
        <w:ind w:hanging="360" w:left="1506"/>
      </w:pPr>
    </w:lvl>
    <w:lvl w:tplc="041A001B" w:ilvl="2">
      <w:start w:val="1"/>
      <w:numFmt w:val="lowerRoman"/>
      <w:lvlText w:val="%3."/>
      <w:lvlJc w:val="right"/>
      <w:pPr>
        <w:ind w:hanging="180" w:left="2226"/>
      </w:pPr>
    </w:lvl>
    <w:lvl w:tplc="041A000F" w:ilvl="3">
      <w:start w:val="1"/>
      <w:numFmt w:val="decimal"/>
      <w:lvlText w:val="%4."/>
      <w:lvlJc w:val="left"/>
      <w:pPr>
        <w:ind w:hanging="360" w:left="2946"/>
      </w:pPr>
    </w:lvl>
    <w:lvl w:tplc="041A0019" w:ilvl="4">
      <w:start w:val="1"/>
      <w:numFmt w:val="lowerLetter"/>
      <w:lvlText w:val="%5."/>
      <w:lvlJc w:val="left"/>
      <w:pPr>
        <w:ind w:hanging="360" w:left="3666"/>
      </w:pPr>
    </w:lvl>
    <w:lvl w:tplc="041A001B" w:ilvl="5">
      <w:start w:val="1"/>
      <w:numFmt w:val="lowerRoman"/>
      <w:lvlText w:val="%6."/>
      <w:lvlJc w:val="right"/>
      <w:pPr>
        <w:ind w:hanging="180" w:left="4386"/>
      </w:pPr>
    </w:lvl>
    <w:lvl w:tplc="041A000F" w:ilvl="6">
      <w:start w:val="1"/>
      <w:numFmt w:val="decimal"/>
      <w:lvlText w:val="%7."/>
      <w:lvlJc w:val="left"/>
      <w:pPr>
        <w:ind w:hanging="360" w:left="5106"/>
      </w:pPr>
    </w:lvl>
    <w:lvl w:tplc="041A0019" w:ilvl="7">
      <w:start w:val="1"/>
      <w:numFmt w:val="lowerLetter"/>
      <w:lvlText w:val="%8."/>
      <w:lvlJc w:val="left"/>
      <w:pPr>
        <w:ind w:hanging="360" w:left="5826"/>
      </w:pPr>
    </w:lvl>
    <w:lvl w:tplc="041A001B" w:ilvl="8">
      <w:start w:val="1"/>
      <w:numFmt w:val="lowerRoman"/>
      <w:lvlText w:val="%9."/>
      <w:lvlJc w:val="right"/>
      <w:pPr>
        <w:ind w:hanging="180" w:left="6546"/>
      </w:pPr>
    </w:lvl>
  </w:abstractNum>
  <w:abstractNum w:abstractNumId="1">
    <w:nsid w:val="016358BC"/>
    <w:multiLevelType w:val="hybridMultilevel"/>
    <w:tmpl w:val="D5F4A7F8"/>
    <w:lvl w:tplc="DFEAB204"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3">
    <w:nsid w:val="02D54FFA"/>
    <w:multiLevelType w:val="hybridMultilevel"/>
    <w:tmpl w:val="6DC22BA8"/>
    <w:lvl w:tplc="1B12D17A" w:ilvl="0">
      <w:start w:val="1"/>
      <w:numFmt w:val="decimal"/>
      <w:lvlText w:val="%1."/>
      <w:lvlJc w:val="left"/>
      <w:pPr>
        <w:ind w:hanging="360" w:left="1494"/>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4">
    <w:nsid w:val="0CE44BE9"/>
    <w:multiLevelType w:val="hybridMultilevel"/>
    <w:tmpl w:val="A696491A"/>
    <w:lvl w:tplc="76C01E24" w:ilvl="0">
      <w:start w:val="1"/>
      <w:numFmt w:val="bullet"/>
      <w:lvlText w:val="-"/>
      <w:lvlJc w:val="left"/>
      <w:pPr>
        <w:ind w:hanging="360" w:left="2280"/>
      </w:pPr>
      <w:rPr>
        <w:rFonts w:cs="Times New Roman" w:eastAsia="Times New Roman" w:hAnsi="Times New Roman" w:ascii="Times New Roman" w:hint="default"/>
      </w:rPr>
    </w:lvl>
    <w:lvl w:tentative="true" w:tplc="041A0003" w:ilvl="1">
      <w:start w:val="1"/>
      <w:numFmt w:val="bullet"/>
      <w:lvlText w:val="o"/>
      <w:lvlJc w:val="left"/>
      <w:pPr>
        <w:ind w:hanging="360" w:left="3000"/>
      </w:pPr>
      <w:rPr>
        <w:rFonts w:cs="Courier New" w:hAnsi="Courier New" w:ascii="Courier New" w:hint="default"/>
      </w:rPr>
    </w:lvl>
    <w:lvl w:tentative="true" w:tplc="041A0005" w:ilvl="2">
      <w:start w:val="1"/>
      <w:numFmt w:val="bullet"/>
      <w:lvlText w:val=""/>
      <w:lvlJc w:val="left"/>
      <w:pPr>
        <w:ind w:hanging="360" w:left="3720"/>
      </w:pPr>
      <w:rPr>
        <w:rFonts w:hAnsi="Wingdings" w:ascii="Wingdings" w:hint="default"/>
      </w:rPr>
    </w:lvl>
    <w:lvl w:tentative="true" w:tplc="041A0001" w:ilvl="3">
      <w:start w:val="1"/>
      <w:numFmt w:val="bullet"/>
      <w:lvlText w:val=""/>
      <w:lvlJc w:val="left"/>
      <w:pPr>
        <w:ind w:hanging="360" w:left="4440"/>
      </w:pPr>
      <w:rPr>
        <w:rFonts w:hAnsi="Symbol" w:ascii="Symbol" w:hint="default"/>
      </w:rPr>
    </w:lvl>
    <w:lvl w:tentative="true" w:tplc="041A0003" w:ilvl="4">
      <w:start w:val="1"/>
      <w:numFmt w:val="bullet"/>
      <w:lvlText w:val="o"/>
      <w:lvlJc w:val="left"/>
      <w:pPr>
        <w:ind w:hanging="360" w:left="5160"/>
      </w:pPr>
      <w:rPr>
        <w:rFonts w:cs="Courier New" w:hAnsi="Courier New" w:ascii="Courier New" w:hint="default"/>
      </w:rPr>
    </w:lvl>
    <w:lvl w:tentative="true" w:tplc="041A0005" w:ilvl="5">
      <w:start w:val="1"/>
      <w:numFmt w:val="bullet"/>
      <w:lvlText w:val=""/>
      <w:lvlJc w:val="left"/>
      <w:pPr>
        <w:ind w:hanging="360" w:left="5880"/>
      </w:pPr>
      <w:rPr>
        <w:rFonts w:hAnsi="Wingdings" w:ascii="Wingdings" w:hint="default"/>
      </w:rPr>
    </w:lvl>
    <w:lvl w:tentative="true" w:tplc="041A0001" w:ilvl="6">
      <w:start w:val="1"/>
      <w:numFmt w:val="bullet"/>
      <w:lvlText w:val=""/>
      <w:lvlJc w:val="left"/>
      <w:pPr>
        <w:ind w:hanging="360" w:left="6600"/>
      </w:pPr>
      <w:rPr>
        <w:rFonts w:hAnsi="Symbol" w:ascii="Symbol" w:hint="default"/>
      </w:rPr>
    </w:lvl>
    <w:lvl w:tentative="true" w:tplc="041A0003" w:ilvl="7">
      <w:start w:val="1"/>
      <w:numFmt w:val="bullet"/>
      <w:lvlText w:val="o"/>
      <w:lvlJc w:val="left"/>
      <w:pPr>
        <w:ind w:hanging="360" w:left="7320"/>
      </w:pPr>
      <w:rPr>
        <w:rFonts w:cs="Courier New" w:hAnsi="Courier New" w:ascii="Courier New" w:hint="default"/>
      </w:rPr>
    </w:lvl>
    <w:lvl w:tentative="true" w:tplc="041A0005" w:ilvl="8">
      <w:start w:val="1"/>
      <w:numFmt w:val="bullet"/>
      <w:lvlText w:val=""/>
      <w:lvlJc w:val="left"/>
      <w:pPr>
        <w:ind w:hanging="360" w:left="8040"/>
      </w:pPr>
      <w:rPr>
        <w:rFonts w:hAnsi="Wingdings" w:ascii="Wingdings" w:hint="default"/>
      </w:rPr>
    </w:lvl>
  </w:abstractNum>
  <w:abstractNum w:abstractNumId="5">
    <w:nsid w:val="1BE27046"/>
    <w:multiLevelType w:val="hybridMultilevel"/>
    <w:tmpl w:val="D4E2879A"/>
    <w:lvl w:tplc="35CC3BF0" w:ilvl="0">
      <w:start w:val="1"/>
      <w:numFmt w:val="bullet"/>
      <w:lvlText w:val="-"/>
      <w:lvlJc w:val="left"/>
      <w:pPr>
        <w:ind w:hanging="360" w:left="2328"/>
      </w:pPr>
      <w:rPr>
        <w:rFonts w:cs="Times New Roman" w:eastAsia="Times New Roman" w:hAnsi="Times New Roman" w:ascii="Times New Roman" w:hint="default"/>
      </w:rPr>
    </w:lvl>
    <w:lvl w:tentative="true" w:tplc="041A0003" w:ilvl="1">
      <w:start w:val="1"/>
      <w:numFmt w:val="bullet"/>
      <w:lvlText w:val="o"/>
      <w:lvlJc w:val="left"/>
      <w:pPr>
        <w:ind w:hanging="360" w:left="3048"/>
      </w:pPr>
      <w:rPr>
        <w:rFonts w:cs="Courier New" w:hAnsi="Courier New" w:ascii="Courier New" w:hint="default"/>
      </w:rPr>
    </w:lvl>
    <w:lvl w:tentative="true" w:tplc="041A0005" w:ilvl="2">
      <w:start w:val="1"/>
      <w:numFmt w:val="bullet"/>
      <w:lvlText w:val=""/>
      <w:lvlJc w:val="left"/>
      <w:pPr>
        <w:ind w:hanging="360" w:left="3768"/>
      </w:pPr>
      <w:rPr>
        <w:rFonts w:hAnsi="Wingdings" w:ascii="Wingdings" w:hint="default"/>
      </w:rPr>
    </w:lvl>
    <w:lvl w:tentative="true" w:tplc="041A0001" w:ilvl="3">
      <w:start w:val="1"/>
      <w:numFmt w:val="bullet"/>
      <w:lvlText w:val=""/>
      <w:lvlJc w:val="left"/>
      <w:pPr>
        <w:ind w:hanging="360" w:left="4488"/>
      </w:pPr>
      <w:rPr>
        <w:rFonts w:hAnsi="Symbol" w:ascii="Symbol" w:hint="default"/>
      </w:rPr>
    </w:lvl>
    <w:lvl w:tentative="true" w:tplc="041A0003" w:ilvl="4">
      <w:start w:val="1"/>
      <w:numFmt w:val="bullet"/>
      <w:lvlText w:val="o"/>
      <w:lvlJc w:val="left"/>
      <w:pPr>
        <w:ind w:hanging="360" w:left="5208"/>
      </w:pPr>
      <w:rPr>
        <w:rFonts w:cs="Courier New" w:hAnsi="Courier New" w:ascii="Courier New" w:hint="default"/>
      </w:rPr>
    </w:lvl>
    <w:lvl w:tentative="true" w:tplc="041A0005" w:ilvl="5">
      <w:start w:val="1"/>
      <w:numFmt w:val="bullet"/>
      <w:lvlText w:val=""/>
      <w:lvlJc w:val="left"/>
      <w:pPr>
        <w:ind w:hanging="360" w:left="5928"/>
      </w:pPr>
      <w:rPr>
        <w:rFonts w:hAnsi="Wingdings" w:ascii="Wingdings" w:hint="default"/>
      </w:rPr>
    </w:lvl>
    <w:lvl w:tentative="true" w:tplc="041A0001" w:ilvl="6">
      <w:start w:val="1"/>
      <w:numFmt w:val="bullet"/>
      <w:lvlText w:val=""/>
      <w:lvlJc w:val="left"/>
      <w:pPr>
        <w:ind w:hanging="360" w:left="6648"/>
      </w:pPr>
      <w:rPr>
        <w:rFonts w:hAnsi="Symbol" w:ascii="Symbol" w:hint="default"/>
      </w:rPr>
    </w:lvl>
    <w:lvl w:tentative="true" w:tplc="041A0003" w:ilvl="7">
      <w:start w:val="1"/>
      <w:numFmt w:val="bullet"/>
      <w:lvlText w:val="o"/>
      <w:lvlJc w:val="left"/>
      <w:pPr>
        <w:ind w:hanging="360" w:left="7368"/>
      </w:pPr>
      <w:rPr>
        <w:rFonts w:cs="Courier New" w:hAnsi="Courier New" w:ascii="Courier New" w:hint="default"/>
      </w:rPr>
    </w:lvl>
    <w:lvl w:tentative="true" w:tplc="041A0005" w:ilvl="8">
      <w:start w:val="1"/>
      <w:numFmt w:val="bullet"/>
      <w:lvlText w:val=""/>
      <w:lvlJc w:val="left"/>
      <w:pPr>
        <w:ind w:hanging="360" w:left="8088"/>
      </w:pPr>
      <w:rPr>
        <w:rFonts w:hAnsi="Wingdings" w:ascii="Wingdings" w:hint="default"/>
      </w:rPr>
    </w:lvl>
  </w:abstractNum>
  <w:abstractNum w:abstractNumId="6">
    <w:nsid w:val="23774D9A"/>
    <w:multiLevelType w:val="hybridMultilevel"/>
    <w:tmpl w:val="44BA0CF2"/>
    <w:lvl w:tplc="B324F922" w:ilvl="0">
      <w:start w:val="1"/>
      <w:numFmt w:val="bullet"/>
      <w:lvlText w:val="-"/>
      <w:lvlJc w:val="left"/>
      <w:pPr>
        <w:ind w:hanging="360" w:left="2328"/>
      </w:pPr>
      <w:rPr>
        <w:rFonts w:cs="Times New Roman" w:eastAsia="Times New Roman" w:hAnsi="Times New Roman" w:ascii="Times New Roman" w:hint="default"/>
      </w:rPr>
    </w:lvl>
    <w:lvl w:tentative="true" w:tplc="041A0003" w:ilvl="1">
      <w:start w:val="1"/>
      <w:numFmt w:val="bullet"/>
      <w:lvlText w:val="o"/>
      <w:lvlJc w:val="left"/>
      <w:pPr>
        <w:ind w:hanging="360" w:left="3048"/>
      </w:pPr>
      <w:rPr>
        <w:rFonts w:cs="Courier New" w:hAnsi="Courier New" w:ascii="Courier New" w:hint="default"/>
      </w:rPr>
    </w:lvl>
    <w:lvl w:tentative="true" w:tplc="041A0005" w:ilvl="2">
      <w:start w:val="1"/>
      <w:numFmt w:val="bullet"/>
      <w:lvlText w:val=""/>
      <w:lvlJc w:val="left"/>
      <w:pPr>
        <w:ind w:hanging="360" w:left="3768"/>
      </w:pPr>
      <w:rPr>
        <w:rFonts w:hAnsi="Wingdings" w:ascii="Wingdings" w:hint="default"/>
      </w:rPr>
    </w:lvl>
    <w:lvl w:tentative="true" w:tplc="041A0001" w:ilvl="3">
      <w:start w:val="1"/>
      <w:numFmt w:val="bullet"/>
      <w:lvlText w:val=""/>
      <w:lvlJc w:val="left"/>
      <w:pPr>
        <w:ind w:hanging="360" w:left="4488"/>
      </w:pPr>
      <w:rPr>
        <w:rFonts w:hAnsi="Symbol" w:ascii="Symbol" w:hint="default"/>
      </w:rPr>
    </w:lvl>
    <w:lvl w:tentative="true" w:tplc="041A0003" w:ilvl="4">
      <w:start w:val="1"/>
      <w:numFmt w:val="bullet"/>
      <w:lvlText w:val="o"/>
      <w:lvlJc w:val="left"/>
      <w:pPr>
        <w:ind w:hanging="360" w:left="5208"/>
      </w:pPr>
      <w:rPr>
        <w:rFonts w:cs="Courier New" w:hAnsi="Courier New" w:ascii="Courier New" w:hint="default"/>
      </w:rPr>
    </w:lvl>
    <w:lvl w:tentative="true" w:tplc="041A0005" w:ilvl="5">
      <w:start w:val="1"/>
      <w:numFmt w:val="bullet"/>
      <w:lvlText w:val=""/>
      <w:lvlJc w:val="left"/>
      <w:pPr>
        <w:ind w:hanging="360" w:left="5928"/>
      </w:pPr>
      <w:rPr>
        <w:rFonts w:hAnsi="Wingdings" w:ascii="Wingdings" w:hint="default"/>
      </w:rPr>
    </w:lvl>
    <w:lvl w:tentative="true" w:tplc="041A0001" w:ilvl="6">
      <w:start w:val="1"/>
      <w:numFmt w:val="bullet"/>
      <w:lvlText w:val=""/>
      <w:lvlJc w:val="left"/>
      <w:pPr>
        <w:ind w:hanging="360" w:left="6648"/>
      </w:pPr>
      <w:rPr>
        <w:rFonts w:hAnsi="Symbol" w:ascii="Symbol" w:hint="default"/>
      </w:rPr>
    </w:lvl>
    <w:lvl w:tentative="true" w:tplc="041A0003" w:ilvl="7">
      <w:start w:val="1"/>
      <w:numFmt w:val="bullet"/>
      <w:lvlText w:val="o"/>
      <w:lvlJc w:val="left"/>
      <w:pPr>
        <w:ind w:hanging="360" w:left="7368"/>
      </w:pPr>
      <w:rPr>
        <w:rFonts w:cs="Courier New" w:hAnsi="Courier New" w:ascii="Courier New" w:hint="default"/>
      </w:rPr>
    </w:lvl>
    <w:lvl w:tentative="true" w:tplc="041A0005" w:ilvl="8">
      <w:start w:val="1"/>
      <w:numFmt w:val="bullet"/>
      <w:lvlText w:val=""/>
      <w:lvlJc w:val="left"/>
      <w:pPr>
        <w:ind w:hanging="360" w:left="8088"/>
      </w:pPr>
      <w:rPr>
        <w:rFonts w:hAnsi="Wingdings" w:ascii="Wingdings" w:hint="default"/>
      </w:rPr>
    </w:lvl>
  </w:abstractNum>
  <w:abstractNum w:abstractNumId="7">
    <w:nsid w:val="24D5287E"/>
    <w:multiLevelType w:val="hybridMultilevel"/>
    <w:tmpl w:val="F2509582"/>
    <w:lvl w:tplc="D9901D0E" w:ilvl="0">
      <w:start w:val="1"/>
      <w:numFmt w:val="bullet"/>
      <w:lvlText w:val="-"/>
      <w:lvlJc w:val="left"/>
      <w:pPr>
        <w:ind w:hanging="360" w:left="1788"/>
      </w:pPr>
      <w:rPr>
        <w:rFonts w:cs="Times New Roman" w:eastAsia="Times New Roman" w:hAnsi="Times New Roman" w:ascii="Times New Roman" w:hint="default"/>
        <w:b w:val="false"/>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8">
    <w:nsid w:val="324F35F7"/>
    <w:multiLevelType w:val="hybridMultilevel"/>
    <w:tmpl w:val="7E200298"/>
    <w:lvl w:tplc="2C3A21C2" w:ilvl="0">
      <w:start w:val="1"/>
      <w:numFmt w:val="decimal"/>
      <w:lvlText w:val="%1."/>
      <w:lvlJc w:val="left"/>
      <w:pPr>
        <w:ind w:hanging="360" w:left="1920"/>
      </w:pPr>
      <w:rPr>
        <w:rFonts w:hint="default"/>
      </w:rPr>
    </w:lvl>
    <w:lvl w:tentative="true" w:tplc="041A0019" w:ilvl="1">
      <w:start w:val="1"/>
      <w:numFmt w:val="lowerLetter"/>
      <w:lvlText w:val="%2."/>
      <w:lvlJc w:val="left"/>
      <w:pPr>
        <w:ind w:hanging="360" w:left="2640"/>
      </w:pPr>
    </w:lvl>
    <w:lvl w:tentative="true" w:tplc="041A001B" w:ilvl="2">
      <w:start w:val="1"/>
      <w:numFmt w:val="lowerRoman"/>
      <w:lvlText w:val="%3."/>
      <w:lvlJc w:val="right"/>
      <w:pPr>
        <w:ind w:hanging="180" w:left="3360"/>
      </w:pPr>
    </w:lvl>
    <w:lvl w:tentative="true" w:tplc="041A000F" w:ilvl="3">
      <w:start w:val="1"/>
      <w:numFmt w:val="decimal"/>
      <w:lvlText w:val="%4."/>
      <w:lvlJc w:val="left"/>
      <w:pPr>
        <w:ind w:hanging="360" w:left="4080"/>
      </w:pPr>
    </w:lvl>
    <w:lvl w:tentative="true" w:tplc="041A0019" w:ilvl="4">
      <w:start w:val="1"/>
      <w:numFmt w:val="lowerLetter"/>
      <w:lvlText w:val="%5."/>
      <w:lvlJc w:val="left"/>
      <w:pPr>
        <w:ind w:hanging="360" w:left="4800"/>
      </w:pPr>
    </w:lvl>
    <w:lvl w:tentative="true" w:tplc="041A001B" w:ilvl="5">
      <w:start w:val="1"/>
      <w:numFmt w:val="lowerRoman"/>
      <w:lvlText w:val="%6."/>
      <w:lvlJc w:val="right"/>
      <w:pPr>
        <w:ind w:hanging="180" w:left="5520"/>
      </w:pPr>
    </w:lvl>
    <w:lvl w:tentative="true" w:tplc="041A000F" w:ilvl="6">
      <w:start w:val="1"/>
      <w:numFmt w:val="decimal"/>
      <w:lvlText w:val="%7."/>
      <w:lvlJc w:val="left"/>
      <w:pPr>
        <w:ind w:hanging="360" w:left="6240"/>
      </w:pPr>
    </w:lvl>
    <w:lvl w:tentative="true" w:tplc="041A0019" w:ilvl="7">
      <w:start w:val="1"/>
      <w:numFmt w:val="lowerLetter"/>
      <w:lvlText w:val="%8."/>
      <w:lvlJc w:val="left"/>
      <w:pPr>
        <w:ind w:hanging="360" w:left="6960"/>
      </w:pPr>
    </w:lvl>
    <w:lvl w:tentative="true" w:tplc="041A001B" w:ilvl="8">
      <w:start w:val="1"/>
      <w:numFmt w:val="lowerRoman"/>
      <w:lvlText w:val="%9."/>
      <w:lvlJc w:val="right"/>
      <w:pPr>
        <w:ind w:hanging="180" w:left="7680"/>
      </w:pPr>
    </w:lvl>
  </w:abstractNum>
  <w:abstractNum w:abstractNumId="9">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10">
    <w:nsid w:val="3F486FFA"/>
    <w:multiLevelType w:val="hybridMultilevel"/>
    <w:tmpl w:val="0FA6A112"/>
    <w:lvl w:tplc="BA026562" w:ilvl="0">
      <w:start w:val="1"/>
      <w:numFmt w:val="decimal"/>
      <w:lvlText w:val="%1."/>
      <w:lvlJc w:val="left"/>
      <w:pPr>
        <w:ind w:hanging="360" w:left="1968"/>
      </w:pPr>
      <w:rPr>
        <w:rFonts w:cs="Times New Roman" w:eastAsia="Times New Roman" w:hAnsi="Times New Roman" w:ascii="Times New Roman"/>
      </w:rPr>
    </w:lvl>
    <w:lvl w:tentative="true" w:tplc="041A0003" w:ilvl="1">
      <w:start w:val="1"/>
      <w:numFmt w:val="bullet"/>
      <w:lvlText w:val="o"/>
      <w:lvlJc w:val="left"/>
      <w:pPr>
        <w:ind w:hanging="360" w:left="2688"/>
      </w:pPr>
      <w:rPr>
        <w:rFonts w:cs="Courier New" w:hAnsi="Courier New" w:ascii="Courier New" w:hint="default"/>
      </w:rPr>
    </w:lvl>
    <w:lvl w:tentative="true" w:tplc="041A0005" w:ilvl="2">
      <w:start w:val="1"/>
      <w:numFmt w:val="bullet"/>
      <w:lvlText w:val=""/>
      <w:lvlJc w:val="left"/>
      <w:pPr>
        <w:ind w:hanging="360" w:left="3408"/>
      </w:pPr>
      <w:rPr>
        <w:rFonts w:hAnsi="Wingdings" w:ascii="Wingdings" w:hint="default"/>
      </w:rPr>
    </w:lvl>
    <w:lvl w:tentative="true" w:tplc="041A0001" w:ilvl="3">
      <w:start w:val="1"/>
      <w:numFmt w:val="bullet"/>
      <w:lvlText w:val=""/>
      <w:lvlJc w:val="left"/>
      <w:pPr>
        <w:ind w:hanging="360" w:left="4128"/>
      </w:pPr>
      <w:rPr>
        <w:rFonts w:hAnsi="Symbol" w:ascii="Symbol" w:hint="default"/>
      </w:rPr>
    </w:lvl>
    <w:lvl w:tentative="true" w:tplc="041A0003" w:ilvl="4">
      <w:start w:val="1"/>
      <w:numFmt w:val="bullet"/>
      <w:lvlText w:val="o"/>
      <w:lvlJc w:val="left"/>
      <w:pPr>
        <w:ind w:hanging="360" w:left="4848"/>
      </w:pPr>
      <w:rPr>
        <w:rFonts w:cs="Courier New" w:hAnsi="Courier New" w:ascii="Courier New" w:hint="default"/>
      </w:rPr>
    </w:lvl>
    <w:lvl w:tentative="true" w:tplc="041A0005" w:ilvl="5">
      <w:start w:val="1"/>
      <w:numFmt w:val="bullet"/>
      <w:lvlText w:val=""/>
      <w:lvlJc w:val="left"/>
      <w:pPr>
        <w:ind w:hanging="360" w:left="5568"/>
      </w:pPr>
      <w:rPr>
        <w:rFonts w:hAnsi="Wingdings" w:ascii="Wingdings" w:hint="default"/>
      </w:rPr>
    </w:lvl>
    <w:lvl w:tentative="true" w:tplc="041A0001" w:ilvl="6">
      <w:start w:val="1"/>
      <w:numFmt w:val="bullet"/>
      <w:lvlText w:val=""/>
      <w:lvlJc w:val="left"/>
      <w:pPr>
        <w:ind w:hanging="360" w:left="6288"/>
      </w:pPr>
      <w:rPr>
        <w:rFonts w:hAnsi="Symbol" w:ascii="Symbol" w:hint="default"/>
      </w:rPr>
    </w:lvl>
    <w:lvl w:tentative="true" w:tplc="041A0003" w:ilvl="7">
      <w:start w:val="1"/>
      <w:numFmt w:val="bullet"/>
      <w:lvlText w:val="o"/>
      <w:lvlJc w:val="left"/>
      <w:pPr>
        <w:ind w:hanging="360" w:left="7008"/>
      </w:pPr>
      <w:rPr>
        <w:rFonts w:cs="Courier New" w:hAnsi="Courier New" w:ascii="Courier New" w:hint="default"/>
      </w:rPr>
    </w:lvl>
    <w:lvl w:tentative="true" w:tplc="041A0005" w:ilvl="8">
      <w:start w:val="1"/>
      <w:numFmt w:val="bullet"/>
      <w:lvlText w:val=""/>
      <w:lvlJc w:val="left"/>
      <w:pPr>
        <w:ind w:hanging="360" w:left="7728"/>
      </w:pPr>
      <w:rPr>
        <w:rFonts w:hAnsi="Wingdings" w:ascii="Wingdings" w:hint="default"/>
      </w:rPr>
    </w:lvl>
  </w:abstractNum>
  <w:abstractNum w:abstractNumId="11">
    <w:nsid w:val="3F4E6009"/>
    <w:multiLevelType w:val="hybridMultilevel"/>
    <w:tmpl w:val="B4A24E9C"/>
    <w:lvl w:tplc="1B12D17A" w:ilvl="0">
      <w:start w:val="1"/>
      <w:numFmt w:val="decimal"/>
      <w:lvlText w:val="%1."/>
      <w:lvlJc w:val="left"/>
      <w:pPr>
        <w:ind w:hanging="360" w:left="786"/>
      </w:pPr>
    </w:lvl>
    <w:lvl w:tplc="041A0019" w:ilvl="1">
      <w:start w:val="1"/>
      <w:numFmt w:val="lowerLetter"/>
      <w:lvlText w:val="%2."/>
      <w:lvlJc w:val="left"/>
      <w:pPr>
        <w:ind w:hanging="360" w:left="1506"/>
      </w:pPr>
    </w:lvl>
    <w:lvl w:tplc="041A001B" w:ilvl="2">
      <w:start w:val="1"/>
      <w:numFmt w:val="lowerRoman"/>
      <w:lvlText w:val="%3."/>
      <w:lvlJc w:val="right"/>
      <w:pPr>
        <w:ind w:hanging="180" w:left="2226"/>
      </w:pPr>
    </w:lvl>
    <w:lvl w:tplc="041A000F" w:ilvl="3">
      <w:start w:val="1"/>
      <w:numFmt w:val="decimal"/>
      <w:lvlText w:val="%4."/>
      <w:lvlJc w:val="left"/>
      <w:pPr>
        <w:ind w:hanging="360" w:left="2946"/>
      </w:pPr>
    </w:lvl>
    <w:lvl w:tplc="041A0019" w:ilvl="4">
      <w:start w:val="1"/>
      <w:numFmt w:val="lowerLetter"/>
      <w:lvlText w:val="%5."/>
      <w:lvlJc w:val="left"/>
      <w:pPr>
        <w:ind w:hanging="360" w:left="3666"/>
      </w:pPr>
    </w:lvl>
    <w:lvl w:tplc="041A001B" w:ilvl="5">
      <w:start w:val="1"/>
      <w:numFmt w:val="lowerRoman"/>
      <w:lvlText w:val="%6."/>
      <w:lvlJc w:val="right"/>
      <w:pPr>
        <w:ind w:hanging="180" w:left="4386"/>
      </w:pPr>
    </w:lvl>
    <w:lvl w:tplc="041A000F" w:ilvl="6">
      <w:start w:val="1"/>
      <w:numFmt w:val="decimal"/>
      <w:lvlText w:val="%7."/>
      <w:lvlJc w:val="left"/>
      <w:pPr>
        <w:ind w:hanging="360" w:left="5106"/>
      </w:pPr>
    </w:lvl>
    <w:lvl w:tplc="041A0019" w:ilvl="7">
      <w:start w:val="1"/>
      <w:numFmt w:val="lowerLetter"/>
      <w:lvlText w:val="%8."/>
      <w:lvlJc w:val="left"/>
      <w:pPr>
        <w:ind w:hanging="360" w:left="5826"/>
      </w:pPr>
    </w:lvl>
    <w:lvl w:tplc="041A001B" w:ilvl="8">
      <w:start w:val="1"/>
      <w:numFmt w:val="lowerRoman"/>
      <w:lvlText w:val="%9."/>
      <w:lvlJc w:val="right"/>
      <w:pPr>
        <w:ind w:hanging="180" w:left="6546"/>
      </w:pPr>
    </w:lvl>
  </w:abstractNum>
  <w:abstractNum w:abstractNumId="12">
    <w:nsid w:val="4B2C2113"/>
    <w:multiLevelType w:val="hybridMultilevel"/>
    <w:tmpl w:val="043A9790"/>
    <w:lvl w:tplc="59569FF4"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3">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525F4C1E"/>
    <w:multiLevelType w:val="multilevel"/>
    <w:tmpl w:val="7B0C03CC"/>
    <w:lvl w:ilvl="0">
      <w:start w:val="1"/>
      <w:numFmt w:val="decimal"/>
      <w:lvlText w:val="%1."/>
      <w:lvlJc w:val="left"/>
      <w:pPr>
        <w:ind w:hanging="360" w:left="720"/>
      </w:pPr>
      <w:rPr>
        <w:rFonts w:hint="default"/>
        <w:b w:val="false"/>
      </w:rPr>
    </w:lvl>
    <w:lvl w:ilvl="1">
      <w:start w:val="1"/>
      <w:numFmt w:val="decimal"/>
      <w:isLgl/>
      <w:lvlText w:val="%1.%2."/>
      <w:lvlJc w:val="left"/>
      <w:pPr>
        <w:ind w:hanging="360" w:left="2280"/>
      </w:pPr>
      <w:rPr>
        <w:rFonts w:hint="default"/>
      </w:rPr>
    </w:lvl>
    <w:lvl w:ilvl="2">
      <w:start w:val="1"/>
      <w:numFmt w:val="decimal"/>
      <w:isLgl/>
      <w:lvlText w:val="%1.%2.%3."/>
      <w:lvlJc w:val="left"/>
      <w:pPr>
        <w:ind w:hanging="720" w:left="4200"/>
      </w:pPr>
      <w:rPr>
        <w:rFonts w:hint="default"/>
      </w:rPr>
    </w:lvl>
    <w:lvl w:ilvl="3">
      <w:start w:val="1"/>
      <w:numFmt w:val="decimal"/>
      <w:isLgl/>
      <w:lvlText w:val="%1.%2.%3.%4."/>
      <w:lvlJc w:val="left"/>
      <w:pPr>
        <w:ind w:hanging="720" w:left="5760"/>
      </w:pPr>
      <w:rPr>
        <w:rFonts w:hint="default"/>
      </w:rPr>
    </w:lvl>
    <w:lvl w:ilvl="4">
      <w:start w:val="1"/>
      <w:numFmt w:val="decimal"/>
      <w:isLgl/>
      <w:lvlText w:val="%1.%2.%3.%4.%5."/>
      <w:lvlJc w:val="left"/>
      <w:pPr>
        <w:ind w:hanging="1080" w:left="7680"/>
      </w:pPr>
      <w:rPr>
        <w:rFonts w:hint="default"/>
      </w:rPr>
    </w:lvl>
    <w:lvl w:ilvl="5">
      <w:start w:val="1"/>
      <w:numFmt w:val="decimal"/>
      <w:isLgl/>
      <w:lvlText w:val="%1.%2.%3.%4.%5.%6."/>
      <w:lvlJc w:val="left"/>
      <w:pPr>
        <w:ind w:hanging="1080" w:left="9240"/>
      </w:pPr>
      <w:rPr>
        <w:rFonts w:hint="default"/>
      </w:rPr>
    </w:lvl>
    <w:lvl w:ilvl="6">
      <w:start w:val="1"/>
      <w:numFmt w:val="decimal"/>
      <w:isLgl/>
      <w:lvlText w:val="%1.%2.%3.%4.%5.%6.%7."/>
      <w:lvlJc w:val="left"/>
      <w:pPr>
        <w:ind w:hanging="1440" w:left="11160"/>
      </w:pPr>
      <w:rPr>
        <w:rFonts w:hint="default"/>
      </w:rPr>
    </w:lvl>
    <w:lvl w:ilvl="7">
      <w:start w:val="1"/>
      <w:numFmt w:val="decimal"/>
      <w:isLgl/>
      <w:lvlText w:val="%1.%2.%3.%4.%5.%6.%7.%8."/>
      <w:lvlJc w:val="left"/>
      <w:pPr>
        <w:ind w:hanging="1440" w:left="12720"/>
      </w:pPr>
      <w:rPr>
        <w:rFonts w:hint="default"/>
      </w:rPr>
    </w:lvl>
    <w:lvl w:ilvl="8">
      <w:start w:val="1"/>
      <w:numFmt w:val="decimal"/>
      <w:isLgl/>
      <w:lvlText w:val="%1.%2.%3.%4.%5.%6.%7.%8.%9."/>
      <w:lvlJc w:val="left"/>
      <w:pPr>
        <w:ind w:hanging="1800" w:left="14640"/>
      </w:pPr>
      <w:rPr>
        <w:rFonts w:hint="default"/>
      </w:rPr>
    </w:lvl>
  </w:abstractNum>
  <w:abstractNum w:abstractNumId="16">
    <w:nsid w:val="534128AF"/>
    <w:multiLevelType w:val="hybridMultilevel"/>
    <w:tmpl w:val="30963278"/>
    <w:lvl w:tplc="D624D446" w:ilvl="0">
      <w:start w:val="1"/>
      <w:numFmt w:val="lowerLetter"/>
      <w:lvlText w:val="%1)"/>
      <w:lvlJc w:val="left"/>
      <w:pPr>
        <w:ind w:hanging="360" w:left="2688"/>
      </w:pPr>
      <w:rPr>
        <w:rFonts w:hint="default"/>
      </w:rPr>
    </w:lvl>
    <w:lvl w:tentative="true" w:tplc="041A0019" w:ilvl="1">
      <w:start w:val="1"/>
      <w:numFmt w:val="lowerLetter"/>
      <w:lvlText w:val="%2."/>
      <w:lvlJc w:val="left"/>
      <w:pPr>
        <w:ind w:hanging="360" w:left="3408"/>
      </w:pPr>
    </w:lvl>
    <w:lvl w:tentative="true" w:tplc="041A001B" w:ilvl="2">
      <w:start w:val="1"/>
      <w:numFmt w:val="lowerRoman"/>
      <w:lvlText w:val="%3."/>
      <w:lvlJc w:val="right"/>
      <w:pPr>
        <w:ind w:hanging="180" w:left="4128"/>
      </w:pPr>
    </w:lvl>
    <w:lvl w:tentative="true" w:tplc="041A000F" w:ilvl="3">
      <w:start w:val="1"/>
      <w:numFmt w:val="decimal"/>
      <w:lvlText w:val="%4."/>
      <w:lvlJc w:val="left"/>
      <w:pPr>
        <w:ind w:hanging="360" w:left="4848"/>
      </w:pPr>
    </w:lvl>
    <w:lvl w:tentative="true" w:tplc="041A0019" w:ilvl="4">
      <w:start w:val="1"/>
      <w:numFmt w:val="lowerLetter"/>
      <w:lvlText w:val="%5."/>
      <w:lvlJc w:val="left"/>
      <w:pPr>
        <w:ind w:hanging="360" w:left="5568"/>
      </w:pPr>
    </w:lvl>
    <w:lvl w:tentative="true" w:tplc="041A001B" w:ilvl="5">
      <w:start w:val="1"/>
      <w:numFmt w:val="lowerRoman"/>
      <w:lvlText w:val="%6."/>
      <w:lvlJc w:val="right"/>
      <w:pPr>
        <w:ind w:hanging="180" w:left="6288"/>
      </w:pPr>
    </w:lvl>
    <w:lvl w:tentative="true" w:tplc="041A000F" w:ilvl="6">
      <w:start w:val="1"/>
      <w:numFmt w:val="decimal"/>
      <w:lvlText w:val="%7."/>
      <w:lvlJc w:val="left"/>
      <w:pPr>
        <w:ind w:hanging="360" w:left="7008"/>
      </w:pPr>
    </w:lvl>
    <w:lvl w:tentative="true" w:tplc="041A0019" w:ilvl="7">
      <w:start w:val="1"/>
      <w:numFmt w:val="lowerLetter"/>
      <w:lvlText w:val="%8."/>
      <w:lvlJc w:val="left"/>
      <w:pPr>
        <w:ind w:hanging="360" w:left="7728"/>
      </w:pPr>
    </w:lvl>
    <w:lvl w:tentative="true" w:tplc="041A001B" w:ilvl="8">
      <w:start w:val="1"/>
      <w:numFmt w:val="lowerRoman"/>
      <w:lvlText w:val="%9."/>
      <w:lvlJc w:val="right"/>
      <w:pPr>
        <w:ind w:hanging="180" w:left="8448"/>
      </w:pPr>
    </w:lvl>
  </w:abstractNum>
  <w:abstractNum w:abstractNumId="17">
    <w:nsid w:val="57E1214B"/>
    <w:multiLevelType w:val="hybridMultilevel"/>
    <w:tmpl w:val="0FA6A112"/>
    <w:lvl w:tplc="BA026562" w:ilvl="0">
      <w:start w:val="1"/>
      <w:numFmt w:val="decimal"/>
      <w:lvlText w:val="%1."/>
      <w:lvlJc w:val="left"/>
      <w:pPr>
        <w:ind w:hanging="360" w:left="1968"/>
      </w:pPr>
      <w:rPr>
        <w:rFonts w:cs="Times New Roman" w:eastAsia="Times New Roman" w:hAnsi="Times New Roman" w:ascii="Times New Roman"/>
      </w:rPr>
    </w:lvl>
    <w:lvl w:tentative="true" w:tplc="041A0003" w:ilvl="1">
      <w:start w:val="1"/>
      <w:numFmt w:val="bullet"/>
      <w:lvlText w:val="o"/>
      <w:lvlJc w:val="left"/>
      <w:pPr>
        <w:ind w:hanging="360" w:left="2688"/>
      </w:pPr>
      <w:rPr>
        <w:rFonts w:cs="Courier New" w:hAnsi="Courier New" w:ascii="Courier New" w:hint="default"/>
      </w:rPr>
    </w:lvl>
    <w:lvl w:tentative="true" w:tplc="041A0005" w:ilvl="2">
      <w:start w:val="1"/>
      <w:numFmt w:val="bullet"/>
      <w:lvlText w:val=""/>
      <w:lvlJc w:val="left"/>
      <w:pPr>
        <w:ind w:hanging="360" w:left="3408"/>
      </w:pPr>
      <w:rPr>
        <w:rFonts w:hAnsi="Wingdings" w:ascii="Wingdings" w:hint="default"/>
      </w:rPr>
    </w:lvl>
    <w:lvl w:tentative="true" w:tplc="041A0001" w:ilvl="3">
      <w:start w:val="1"/>
      <w:numFmt w:val="bullet"/>
      <w:lvlText w:val=""/>
      <w:lvlJc w:val="left"/>
      <w:pPr>
        <w:ind w:hanging="360" w:left="4128"/>
      </w:pPr>
      <w:rPr>
        <w:rFonts w:hAnsi="Symbol" w:ascii="Symbol" w:hint="default"/>
      </w:rPr>
    </w:lvl>
    <w:lvl w:tentative="true" w:tplc="041A0003" w:ilvl="4">
      <w:start w:val="1"/>
      <w:numFmt w:val="bullet"/>
      <w:lvlText w:val="o"/>
      <w:lvlJc w:val="left"/>
      <w:pPr>
        <w:ind w:hanging="360" w:left="4848"/>
      </w:pPr>
      <w:rPr>
        <w:rFonts w:cs="Courier New" w:hAnsi="Courier New" w:ascii="Courier New" w:hint="default"/>
      </w:rPr>
    </w:lvl>
    <w:lvl w:tentative="true" w:tplc="041A0005" w:ilvl="5">
      <w:start w:val="1"/>
      <w:numFmt w:val="bullet"/>
      <w:lvlText w:val=""/>
      <w:lvlJc w:val="left"/>
      <w:pPr>
        <w:ind w:hanging="360" w:left="5568"/>
      </w:pPr>
      <w:rPr>
        <w:rFonts w:hAnsi="Wingdings" w:ascii="Wingdings" w:hint="default"/>
      </w:rPr>
    </w:lvl>
    <w:lvl w:tentative="true" w:tplc="041A0001" w:ilvl="6">
      <w:start w:val="1"/>
      <w:numFmt w:val="bullet"/>
      <w:lvlText w:val=""/>
      <w:lvlJc w:val="left"/>
      <w:pPr>
        <w:ind w:hanging="360" w:left="6288"/>
      </w:pPr>
      <w:rPr>
        <w:rFonts w:hAnsi="Symbol" w:ascii="Symbol" w:hint="default"/>
      </w:rPr>
    </w:lvl>
    <w:lvl w:tentative="true" w:tplc="041A0003" w:ilvl="7">
      <w:start w:val="1"/>
      <w:numFmt w:val="bullet"/>
      <w:lvlText w:val="o"/>
      <w:lvlJc w:val="left"/>
      <w:pPr>
        <w:ind w:hanging="360" w:left="7008"/>
      </w:pPr>
      <w:rPr>
        <w:rFonts w:cs="Courier New" w:hAnsi="Courier New" w:ascii="Courier New" w:hint="default"/>
      </w:rPr>
    </w:lvl>
    <w:lvl w:tentative="true" w:tplc="041A0005" w:ilvl="8">
      <w:start w:val="1"/>
      <w:numFmt w:val="bullet"/>
      <w:lvlText w:val=""/>
      <w:lvlJc w:val="left"/>
      <w:pPr>
        <w:ind w:hanging="360" w:left="7728"/>
      </w:pPr>
      <w:rPr>
        <w:rFonts w:hAnsi="Wingdings" w:ascii="Wingdings" w:hint="default"/>
      </w:rPr>
    </w:lvl>
  </w:abstractNum>
  <w:abstractNum w:abstractNumId="18">
    <w:nsid w:val="5C0609A4"/>
    <w:multiLevelType w:val="hybridMultilevel"/>
    <w:tmpl w:val="6DC22BA8"/>
    <w:lvl w:tplc="1B12D17A" w:ilvl="0">
      <w:start w:val="1"/>
      <w:numFmt w:val="decimal"/>
      <w:lvlText w:val="%1."/>
      <w:lvlJc w:val="left"/>
      <w:pPr>
        <w:ind w:hanging="360" w:left="1494"/>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19">
    <w:nsid w:val="5C11492E"/>
    <w:multiLevelType w:val="hybridMultilevel"/>
    <w:tmpl w:val="93C42CF6"/>
    <w:lvl w:tplc="FC70EF0E"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0">
    <w:nsid w:val="5F4238C7"/>
    <w:multiLevelType w:val="hybridMultilevel"/>
    <w:tmpl w:val="6DC22BA8"/>
    <w:lvl w:tplc="1B12D17A" w:ilvl="0">
      <w:start w:val="1"/>
      <w:numFmt w:val="decimal"/>
      <w:lvlText w:val="%1."/>
      <w:lvlJc w:val="left"/>
      <w:pPr>
        <w:ind w:hanging="360" w:left="1494"/>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21">
    <w:nsid w:val="66AD5561"/>
    <w:multiLevelType w:val="hybridMultilevel"/>
    <w:tmpl w:val="B23C5CCE"/>
    <w:lvl w:tplc="AFF61CD6" w:ilvl="0">
      <w:start w:val="1"/>
      <w:numFmt w:val="decimal"/>
      <w:lvlText w:val="%1."/>
      <w:lvlJc w:val="left"/>
      <w:pPr>
        <w:ind w:hanging="360" w:left="1788"/>
      </w:pPr>
      <w:rPr>
        <w:rFonts w:hint="default"/>
      </w:rPr>
    </w:lvl>
    <w:lvl w:tentative="true" w:tplc="041A0019" w:ilvl="1">
      <w:start w:val="1"/>
      <w:numFmt w:val="lowerLetter"/>
      <w:lvlText w:val="%2."/>
      <w:lvlJc w:val="left"/>
      <w:pPr>
        <w:ind w:hanging="360" w:left="2508"/>
      </w:pPr>
    </w:lvl>
    <w:lvl w:tentative="true" w:tplc="041A001B" w:ilvl="2">
      <w:start w:val="1"/>
      <w:numFmt w:val="lowerRoman"/>
      <w:lvlText w:val="%3."/>
      <w:lvlJc w:val="right"/>
      <w:pPr>
        <w:ind w:hanging="180" w:left="3228"/>
      </w:pPr>
    </w:lvl>
    <w:lvl w:tentative="true" w:tplc="041A000F" w:ilvl="3">
      <w:start w:val="1"/>
      <w:numFmt w:val="decimal"/>
      <w:lvlText w:val="%4."/>
      <w:lvlJc w:val="left"/>
      <w:pPr>
        <w:ind w:hanging="360" w:left="3948"/>
      </w:pPr>
    </w:lvl>
    <w:lvl w:tentative="true" w:tplc="041A0019" w:ilvl="4">
      <w:start w:val="1"/>
      <w:numFmt w:val="lowerLetter"/>
      <w:lvlText w:val="%5."/>
      <w:lvlJc w:val="left"/>
      <w:pPr>
        <w:ind w:hanging="360" w:left="4668"/>
      </w:pPr>
    </w:lvl>
    <w:lvl w:tentative="true" w:tplc="041A001B" w:ilvl="5">
      <w:start w:val="1"/>
      <w:numFmt w:val="lowerRoman"/>
      <w:lvlText w:val="%6."/>
      <w:lvlJc w:val="right"/>
      <w:pPr>
        <w:ind w:hanging="180" w:left="5388"/>
      </w:pPr>
    </w:lvl>
    <w:lvl w:tentative="true" w:tplc="041A000F" w:ilvl="6">
      <w:start w:val="1"/>
      <w:numFmt w:val="decimal"/>
      <w:lvlText w:val="%7."/>
      <w:lvlJc w:val="left"/>
      <w:pPr>
        <w:ind w:hanging="360" w:left="6108"/>
      </w:pPr>
    </w:lvl>
    <w:lvl w:tentative="true" w:tplc="041A0019" w:ilvl="7">
      <w:start w:val="1"/>
      <w:numFmt w:val="lowerLetter"/>
      <w:lvlText w:val="%8."/>
      <w:lvlJc w:val="left"/>
      <w:pPr>
        <w:ind w:hanging="360" w:left="6828"/>
      </w:pPr>
    </w:lvl>
    <w:lvl w:tentative="true" w:tplc="041A001B" w:ilvl="8">
      <w:start w:val="1"/>
      <w:numFmt w:val="lowerRoman"/>
      <w:lvlText w:val="%9."/>
      <w:lvlJc w:val="right"/>
      <w:pPr>
        <w:ind w:hanging="180" w:left="7548"/>
      </w:pPr>
    </w:lvl>
  </w:abstractNum>
  <w:abstractNum w:abstractNumId="22">
    <w:nsid w:val="68DA3CC9"/>
    <w:multiLevelType w:val="hybridMultilevel"/>
    <w:tmpl w:val="0FA6A112"/>
    <w:lvl w:tplc="BA026562" w:ilvl="0">
      <w:start w:val="1"/>
      <w:numFmt w:val="decimal"/>
      <w:lvlText w:val="%1."/>
      <w:lvlJc w:val="left"/>
      <w:pPr>
        <w:ind w:hanging="360" w:left="1968"/>
      </w:pPr>
      <w:rPr>
        <w:rFonts w:cs="Times New Roman" w:eastAsia="Times New Roman" w:hAnsi="Times New Roman" w:ascii="Times New Roman"/>
      </w:rPr>
    </w:lvl>
    <w:lvl w:tentative="true" w:tplc="041A0003" w:ilvl="1">
      <w:start w:val="1"/>
      <w:numFmt w:val="bullet"/>
      <w:lvlText w:val="o"/>
      <w:lvlJc w:val="left"/>
      <w:pPr>
        <w:ind w:hanging="360" w:left="2688"/>
      </w:pPr>
      <w:rPr>
        <w:rFonts w:cs="Courier New" w:hAnsi="Courier New" w:ascii="Courier New" w:hint="default"/>
      </w:rPr>
    </w:lvl>
    <w:lvl w:tentative="true" w:tplc="041A0005" w:ilvl="2">
      <w:start w:val="1"/>
      <w:numFmt w:val="bullet"/>
      <w:lvlText w:val=""/>
      <w:lvlJc w:val="left"/>
      <w:pPr>
        <w:ind w:hanging="360" w:left="3408"/>
      </w:pPr>
      <w:rPr>
        <w:rFonts w:hAnsi="Wingdings" w:ascii="Wingdings" w:hint="default"/>
      </w:rPr>
    </w:lvl>
    <w:lvl w:tentative="true" w:tplc="041A0001" w:ilvl="3">
      <w:start w:val="1"/>
      <w:numFmt w:val="bullet"/>
      <w:lvlText w:val=""/>
      <w:lvlJc w:val="left"/>
      <w:pPr>
        <w:ind w:hanging="360" w:left="4128"/>
      </w:pPr>
      <w:rPr>
        <w:rFonts w:hAnsi="Symbol" w:ascii="Symbol" w:hint="default"/>
      </w:rPr>
    </w:lvl>
    <w:lvl w:tentative="true" w:tplc="041A0003" w:ilvl="4">
      <w:start w:val="1"/>
      <w:numFmt w:val="bullet"/>
      <w:lvlText w:val="o"/>
      <w:lvlJc w:val="left"/>
      <w:pPr>
        <w:ind w:hanging="360" w:left="4848"/>
      </w:pPr>
      <w:rPr>
        <w:rFonts w:cs="Courier New" w:hAnsi="Courier New" w:ascii="Courier New" w:hint="default"/>
      </w:rPr>
    </w:lvl>
    <w:lvl w:tentative="true" w:tplc="041A0005" w:ilvl="5">
      <w:start w:val="1"/>
      <w:numFmt w:val="bullet"/>
      <w:lvlText w:val=""/>
      <w:lvlJc w:val="left"/>
      <w:pPr>
        <w:ind w:hanging="360" w:left="5568"/>
      </w:pPr>
      <w:rPr>
        <w:rFonts w:hAnsi="Wingdings" w:ascii="Wingdings" w:hint="default"/>
      </w:rPr>
    </w:lvl>
    <w:lvl w:tentative="true" w:tplc="041A0001" w:ilvl="6">
      <w:start w:val="1"/>
      <w:numFmt w:val="bullet"/>
      <w:lvlText w:val=""/>
      <w:lvlJc w:val="left"/>
      <w:pPr>
        <w:ind w:hanging="360" w:left="6288"/>
      </w:pPr>
      <w:rPr>
        <w:rFonts w:hAnsi="Symbol" w:ascii="Symbol" w:hint="default"/>
      </w:rPr>
    </w:lvl>
    <w:lvl w:tentative="true" w:tplc="041A0003" w:ilvl="7">
      <w:start w:val="1"/>
      <w:numFmt w:val="bullet"/>
      <w:lvlText w:val="o"/>
      <w:lvlJc w:val="left"/>
      <w:pPr>
        <w:ind w:hanging="360" w:left="7008"/>
      </w:pPr>
      <w:rPr>
        <w:rFonts w:cs="Courier New" w:hAnsi="Courier New" w:ascii="Courier New" w:hint="default"/>
      </w:rPr>
    </w:lvl>
    <w:lvl w:tentative="true" w:tplc="041A0005" w:ilvl="8">
      <w:start w:val="1"/>
      <w:numFmt w:val="bullet"/>
      <w:lvlText w:val=""/>
      <w:lvlJc w:val="left"/>
      <w:pPr>
        <w:ind w:hanging="360" w:left="7728"/>
      </w:pPr>
      <w:rPr>
        <w:rFonts w:hAnsi="Wingdings" w:ascii="Wingdings" w:hint="default"/>
      </w:rPr>
    </w:lvl>
  </w:abstractNum>
  <w:abstractNum w:abstractNumId="23">
    <w:nsid w:val="6DE36709"/>
    <w:multiLevelType w:val="multilevel"/>
    <w:tmpl w:val="3C3E6C08"/>
    <w:lvl w:ilvl="0">
      <w:start w:val="1"/>
      <w:numFmt w:val="decimal"/>
      <w:lvlText w:val="%1."/>
      <w:lvlJc w:val="left"/>
      <w:pPr>
        <w:tabs>
          <w:tab w:pos="720" w:val="num"/>
        </w:tabs>
        <w:ind w:hanging="360" w:left="720"/>
      </w:pPr>
    </w:lvl>
    <w:lvl w:ilvl="1">
      <w:start w:val="1"/>
      <w:numFmt w:val="decimal"/>
      <w:lvlText w:val="%2."/>
      <w:lvlJc w:val="left"/>
      <w:pPr>
        <w:tabs>
          <w:tab w:pos="1440" w:val="num"/>
        </w:tabs>
        <w:ind w:hanging="360" w:left="1440"/>
      </w:pPr>
    </w:lvl>
    <w:lvl w:ilvl="2">
      <w:start w:val="1"/>
      <w:numFmt w:val="decimal"/>
      <w:lvlText w:val="%3."/>
      <w:lvlJc w:val="left"/>
      <w:pPr>
        <w:tabs>
          <w:tab w:pos="2160" w:val="num"/>
        </w:tabs>
        <w:ind w:hanging="360" w:left="2160"/>
      </w:pPr>
    </w:lvl>
    <w:lvl w:ilvl="3">
      <w:start w:val="1"/>
      <w:numFmt w:val="decimal"/>
      <w:lvlText w:val="%4."/>
      <w:lvlJc w:val="left"/>
      <w:pPr>
        <w:tabs>
          <w:tab w:pos="2880" w:val="num"/>
        </w:tabs>
        <w:ind w:hanging="360" w:left="2880"/>
      </w:pPr>
    </w:lvl>
    <w:lvl w:ilvl="4">
      <w:start w:val="1"/>
      <w:numFmt w:val="decimal"/>
      <w:lvlText w:val="%5."/>
      <w:lvlJc w:val="left"/>
      <w:pPr>
        <w:tabs>
          <w:tab w:pos="3600" w:val="num"/>
        </w:tabs>
        <w:ind w:hanging="360" w:left="3600"/>
      </w:pPr>
    </w:lvl>
    <w:lvl w:ilvl="5">
      <w:start w:val="1"/>
      <w:numFmt w:val="decimal"/>
      <w:lvlText w:val="%6."/>
      <w:lvlJc w:val="left"/>
      <w:pPr>
        <w:tabs>
          <w:tab w:pos="4320" w:val="num"/>
        </w:tabs>
        <w:ind w:hanging="360" w:left="4320"/>
      </w:pPr>
    </w:lvl>
    <w:lvl w:ilvl="6">
      <w:start w:val="1"/>
      <w:numFmt w:val="decimal"/>
      <w:lvlText w:val="%7."/>
      <w:lvlJc w:val="left"/>
      <w:pPr>
        <w:tabs>
          <w:tab w:pos="5040" w:val="num"/>
        </w:tabs>
        <w:ind w:hanging="360" w:left="5040"/>
      </w:pPr>
    </w:lvl>
    <w:lvl w:ilvl="7">
      <w:start w:val="1"/>
      <w:numFmt w:val="decimal"/>
      <w:lvlText w:val="%8."/>
      <w:lvlJc w:val="left"/>
      <w:pPr>
        <w:tabs>
          <w:tab w:pos="5760" w:val="num"/>
        </w:tabs>
        <w:ind w:hanging="360" w:left="5760"/>
      </w:pPr>
    </w:lvl>
    <w:lvl w:ilvl="8">
      <w:start w:val="1"/>
      <w:numFmt w:val="decimal"/>
      <w:lvlText w:val="%9."/>
      <w:lvlJc w:val="left"/>
      <w:pPr>
        <w:tabs>
          <w:tab w:pos="6480" w:val="num"/>
        </w:tabs>
        <w:ind w:hanging="360" w:left="6480"/>
      </w:pPr>
    </w:lvl>
  </w:abstractNum>
  <w:abstractNum w:abstractNumId="24">
    <w:nsid w:val="70DC7CAC"/>
    <w:multiLevelType w:val="multilevel"/>
    <w:tmpl w:val="7EFAC310"/>
    <w:lvl w:ilvl="0">
      <w:start w:val="1"/>
      <w:numFmt w:val="upperRoman"/>
      <w:lvlText w:val="%1."/>
      <w:lvlJc w:val="left"/>
      <w:pPr>
        <w:tabs>
          <w:tab w:pos="1428" w:val="num"/>
        </w:tabs>
        <w:ind w:hanging="720" w:left="1428"/>
      </w:pPr>
      <w:rPr>
        <w:rFonts w:hint="default"/>
        <w:b/>
      </w:rPr>
    </w:lvl>
    <w:lvl w:ilvl="1">
      <w:start w:val="2"/>
      <w:numFmt w:val="decimal"/>
      <w:isLgl/>
      <w:lvlText w:val="%1.%2."/>
      <w:lvlJc w:val="left"/>
      <w:pPr>
        <w:ind w:hanging="360" w:left="1494"/>
      </w:pPr>
      <w:rPr>
        <w:rFonts w:hint="default"/>
      </w:rPr>
    </w:lvl>
    <w:lvl w:ilvl="2">
      <w:start w:val="1"/>
      <w:numFmt w:val="decimal"/>
      <w:isLgl/>
      <w:lvlText w:val="%1.%2.%3."/>
      <w:lvlJc w:val="left"/>
      <w:pPr>
        <w:ind w:hanging="720" w:left="2280"/>
      </w:pPr>
      <w:rPr>
        <w:rFonts w:hint="default"/>
      </w:rPr>
    </w:lvl>
    <w:lvl w:ilvl="3">
      <w:start w:val="1"/>
      <w:numFmt w:val="decimal"/>
      <w:isLgl/>
      <w:lvlText w:val="%1.%2.%3.%4."/>
      <w:lvlJc w:val="left"/>
      <w:pPr>
        <w:ind w:hanging="720" w:left="2706"/>
      </w:pPr>
      <w:rPr>
        <w:rFonts w:hint="default"/>
      </w:rPr>
    </w:lvl>
    <w:lvl w:ilvl="4">
      <w:start w:val="1"/>
      <w:numFmt w:val="decimal"/>
      <w:isLgl/>
      <w:lvlText w:val="%1.%2.%3.%4.%5."/>
      <w:lvlJc w:val="left"/>
      <w:pPr>
        <w:ind w:hanging="1080" w:left="3492"/>
      </w:pPr>
      <w:rPr>
        <w:rFonts w:hint="default"/>
      </w:rPr>
    </w:lvl>
    <w:lvl w:ilvl="5">
      <w:start w:val="1"/>
      <w:numFmt w:val="decimal"/>
      <w:isLgl/>
      <w:lvlText w:val="%1.%2.%3.%4.%5.%6."/>
      <w:lvlJc w:val="left"/>
      <w:pPr>
        <w:ind w:hanging="1080" w:left="3918"/>
      </w:pPr>
      <w:rPr>
        <w:rFonts w:hint="default"/>
      </w:rPr>
    </w:lvl>
    <w:lvl w:ilvl="6">
      <w:start w:val="1"/>
      <w:numFmt w:val="decimal"/>
      <w:isLgl/>
      <w:lvlText w:val="%1.%2.%3.%4.%5.%6.%7."/>
      <w:lvlJc w:val="left"/>
      <w:pPr>
        <w:ind w:hanging="1440" w:left="4704"/>
      </w:pPr>
      <w:rPr>
        <w:rFonts w:hint="default"/>
      </w:rPr>
    </w:lvl>
    <w:lvl w:ilvl="7">
      <w:start w:val="1"/>
      <w:numFmt w:val="decimal"/>
      <w:isLgl/>
      <w:lvlText w:val="%1.%2.%3.%4.%5.%6.%7.%8."/>
      <w:lvlJc w:val="left"/>
      <w:pPr>
        <w:ind w:hanging="1440" w:left="5130"/>
      </w:pPr>
      <w:rPr>
        <w:rFonts w:hint="default"/>
      </w:rPr>
    </w:lvl>
    <w:lvl w:ilvl="8">
      <w:start w:val="1"/>
      <w:numFmt w:val="decimal"/>
      <w:isLgl/>
      <w:lvlText w:val="%1.%2.%3.%4.%5.%6.%7.%8.%9."/>
      <w:lvlJc w:val="left"/>
      <w:pPr>
        <w:ind w:hanging="1800" w:left="5916"/>
      </w:pPr>
      <w:rPr>
        <w:rFonts w:hint="default"/>
      </w:rPr>
    </w:lvl>
  </w:abstractNum>
  <w:abstractNum w:abstractNumId="25">
    <w:nsid w:val="7339108A"/>
    <w:multiLevelType w:val="hybridMultilevel"/>
    <w:tmpl w:val="DAF0B418"/>
    <w:lvl w:tplc="66CC34AA" w:ilvl="0">
      <w:start w:val="1"/>
      <w:numFmt w:val="decimal"/>
      <w:lvlText w:val="%1."/>
      <w:lvlJc w:val="left"/>
      <w:pPr>
        <w:tabs>
          <w:tab w:pos="1743" w:val="num"/>
        </w:tabs>
        <w:ind w:hanging="1035" w:left="1743"/>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2"/>
  </w:num>
  <w:num w:numId="2">
    <w:abstractNumId w:val="13"/>
  </w:num>
  <w:num w:numId="3">
    <w:abstractNumId w:val="14"/>
  </w:num>
  <w:num w:numId="4">
    <w:abstractNumId w:val="9"/>
  </w:num>
  <w:num w:numId="5">
    <w:abstractNumId w:val="25"/>
  </w:num>
  <w:num w:numId="6">
    <w:abstractNumId w:val="24"/>
  </w:num>
  <w:num w:numId="7">
    <w:abstractNumId w:val="17"/>
  </w:num>
  <w:num w:numId="8">
    <w:abstractNumId w:val="15"/>
  </w:num>
  <w:num w:numId="9">
    <w:abstractNumId w:val="22"/>
  </w:num>
  <w:num w:numId="10">
    <w:abstractNumId w:val="10"/>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1"/>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8"/>
  </w:num>
  <w:num w:numId="17">
    <w:abstractNumId w:val="20"/>
  </w:num>
  <w:num w:numId="18">
    <w:abstractNumId w:val="7"/>
  </w:num>
  <w:num w:numId="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4"/>
  </w:num>
  <w:num w:numId="25">
    <w:abstractNumId w:val="7"/>
  </w:num>
  <w:num w:numId="26">
    <w:abstractNumId w:val="6"/>
  </w:num>
  <w:num w:numId="27">
    <w:abstractNumId w:val="12"/>
  </w:num>
  <w:num w:numId="28">
    <w:abstractNumId w:val="5"/>
  </w:num>
  <w:num w:numId="29">
    <w:abstractNumId w:val="16"/>
  </w:num>
  <w:num w:numId="30">
    <w:abstractNumId w:val="1"/>
  </w:num>
  <w:num w:numId="31">
    <w:abstractNumId w:val="21"/>
  </w:num>
  <w:num w:numId="32">
    <w:abstractNumId w:val="1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0536F"/>
    <w:rsid w:val="00050EF7"/>
    <w:rsid w:val="00055F83"/>
    <w:rsid w:val="000605C1"/>
    <w:rsid w:val="00063712"/>
    <w:rsid w:val="00064460"/>
    <w:rsid w:val="00071B5B"/>
    <w:rsid w:val="00080516"/>
    <w:rsid w:val="00087FA4"/>
    <w:rsid w:val="000B4F82"/>
    <w:rsid w:val="000C5A38"/>
    <w:rsid w:val="000D6B81"/>
    <w:rsid w:val="000E3F43"/>
    <w:rsid w:val="00107D3A"/>
    <w:rsid w:val="00130354"/>
    <w:rsid w:val="00143F55"/>
    <w:rsid w:val="00153B9D"/>
    <w:rsid w:val="00161436"/>
    <w:rsid w:val="00176030"/>
    <w:rsid w:val="00176A5B"/>
    <w:rsid w:val="0019175A"/>
    <w:rsid w:val="001A044D"/>
    <w:rsid w:val="001B14F5"/>
    <w:rsid w:val="001D7882"/>
    <w:rsid w:val="001E3EE6"/>
    <w:rsid w:val="001E5045"/>
    <w:rsid w:val="001E656F"/>
    <w:rsid w:val="001F52DA"/>
    <w:rsid w:val="0020462D"/>
    <w:rsid w:val="00210116"/>
    <w:rsid w:val="002150F3"/>
    <w:rsid w:val="0022423D"/>
    <w:rsid w:val="002372E1"/>
    <w:rsid w:val="00251F8F"/>
    <w:rsid w:val="00252076"/>
    <w:rsid w:val="00264819"/>
    <w:rsid w:val="002769D1"/>
    <w:rsid w:val="002A037F"/>
    <w:rsid w:val="002A40BA"/>
    <w:rsid w:val="002A573F"/>
    <w:rsid w:val="002A5CA4"/>
    <w:rsid w:val="002A75EF"/>
    <w:rsid w:val="002B2CCD"/>
    <w:rsid w:val="002C5A29"/>
    <w:rsid w:val="002E6FAA"/>
    <w:rsid w:val="00307376"/>
    <w:rsid w:val="00325D61"/>
    <w:rsid w:val="00330F24"/>
    <w:rsid w:val="0034309D"/>
    <w:rsid w:val="0034417E"/>
    <w:rsid w:val="00350C00"/>
    <w:rsid w:val="00350D39"/>
    <w:rsid w:val="00363740"/>
    <w:rsid w:val="00383F6A"/>
    <w:rsid w:val="00386EC5"/>
    <w:rsid w:val="00396399"/>
    <w:rsid w:val="00397FB5"/>
    <w:rsid w:val="003B0D45"/>
    <w:rsid w:val="003B6DC6"/>
    <w:rsid w:val="003F6A01"/>
    <w:rsid w:val="00441821"/>
    <w:rsid w:val="004454EB"/>
    <w:rsid w:val="00454D9E"/>
    <w:rsid w:val="004617B9"/>
    <w:rsid w:val="004657F7"/>
    <w:rsid w:val="00466454"/>
    <w:rsid w:val="00483F00"/>
    <w:rsid w:val="00493B2A"/>
    <w:rsid w:val="004D18C0"/>
    <w:rsid w:val="004F44EE"/>
    <w:rsid w:val="005122A0"/>
    <w:rsid w:val="005226E5"/>
    <w:rsid w:val="0053614F"/>
    <w:rsid w:val="00536B7F"/>
    <w:rsid w:val="00544CFB"/>
    <w:rsid w:val="00554276"/>
    <w:rsid w:val="00565934"/>
    <w:rsid w:val="005736DA"/>
    <w:rsid w:val="005B0C1F"/>
    <w:rsid w:val="005B5442"/>
    <w:rsid w:val="005C0204"/>
    <w:rsid w:val="005C6D08"/>
    <w:rsid w:val="005D1115"/>
    <w:rsid w:val="005D4213"/>
    <w:rsid w:val="005F17A3"/>
    <w:rsid w:val="005F38E0"/>
    <w:rsid w:val="0060149B"/>
    <w:rsid w:val="00620408"/>
    <w:rsid w:val="00652644"/>
    <w:rsid w:val="00656420"/>
    <w:rsid w:val="0068355C"/>
    <w:rsid w:val="0069080F"/>
    <w:rsid w:val="006953A8"/>
    <w:rsid w:val="006E10C9"/>
    <w:rsid w:val="006E4B79"/>
    <w:rsid w:val="00715E79"/>
    <w:rsid w:val="007222A8"/>
    <w:rsid w:val="00731878"/>
    <w:rsid w:val="007616CF"/>
    <w:rsid w:val="00766CF3"/>
    <w:rsid w:val="0078048D"/>
    <w:rsid w:val="007D1994"/>
    <w:rsid w:val="007D7A92"/>
    <w:rsid w:val="007F2E2F"/>
    <w:rsid w:val="007F3CA3"/>
    <w:rsid w:val="00801FA8"/>
    <w:rsid w:val="00805C71"/>
    <w:rsid w:val="008069BE"/>
    <w:rsid w:val="0080758F"/>
    <w:rsid w:val="008107AF"/>
    <w:rsid w:val="008208F4"/>
    <w:rsid w:val="00845820"/>
    <w:rsid w:val="008511B0"/>
    <w:rsid w:val="00862846"/>
    <w:rsid w:val="0086435F"/>
    <w:rsid w:val="008D6E51"/>
    <w:rsid w:val="008F7466"/>
    <w:rsid w:val="00910CDC"/>
    <w:rsid w:val="009462C8"/>
    <w:rsid w:val="009740E1"/>
    <w:rsid w:val="009915B9"/>
    <w:rsid w:val="009C161D"/>
    <w:rsid w:val="009C5270"/>
    <w:rsid w:val="009D3BBC"/>
    <w:rsid w:val="009F2D49"/>
    <w:rsid w:val="00A0306A"/>
    <w:rsid w:val="00A0682A"/>
    <w:rsid w:val="00A22E26"/>
    <w:rsid w:val="00A3668F"/>
    <w:rsid w:val="00A672B7"/>
    <w:rsid w:val="00A818E8"/>
    <w:rsid w:val="00AA1AEF"/>
    <w:rsid w:val="00AA2013"/>
    <w:rsid w:val="00AA22A4"/>
    <w:rsid w:val="00AB77D4"/>
    <w:rsid w:val="00AD5202"/>
    <w:rsid w:val="00AE1D68"/>
    <w:rsid w:val="00AE6518"/>
    <w:rsid w:val="00AF0793"/>
    <w:rsid w:val="00AF7C74"/>
    <w:rsid w:val="00B16532"/>
    <w:rsid w:val="00B22110"/>
    <w:rsid w:val="00B22358"/>
    <w:rsid w:val="00B2539E"/>
    <w:rsid w:val="00B33FB0"/>
    <w:rsid w:val="00B576DA"/>
    <w:rsid w:val="00B64862"/>
    <w:rsid w:val="00B6595A"/>
    <w:rsid w:val="00B76CA9"/>
    <w:rsid w:val="00B918B5"/>
    <w:rsid w:val="00B97710"/>
    <w:rsid w:val="00BD01DA"/>
    <w:rsid w:val="00BD2C9C"/>
    <w:rsid w:val="00BE6F95"/>
    <w:rsid w:val="00BF3686"/>
    <w:rsid w:val="00C12A9F"/>
    <w:rsid w:val="00C20D84"/>
    <w:rsid w:val="00C21A8D"/>
    <w:rsid w:val="00C32EA9"/>
    <w:rsid w:val="00C37C26"/>
    <w:rsid w:val="00C41D56"/>
    <w:rsid w:val="00C43023"/>
    <w:rsid w:val="00C54ED8"/>
    <w:rsid w:val="00C83F84"/>
    <w:rsid w:val="00C931F8"/>
    <w:rsid w:val="00D07D55"/>
    <w:rsid w:val="00D315A1"/>
    <w:rsid w:val="00D47174"/>
    <w:rsid w:val="00D47664"/>
    <w:rsid w:val="00DB4374"/>
    <w:rsid w:val="00DC318E"/>
    <w:rsid w:val="00DC31C9"/>
    <w:rsid w:val="00DD482B"/>
    <w:rsid w:val="00E33559"/>
    <w:rsid w:val="00E3664F"/>
    <w:rsid w:val="00E478E8"/>
    <w:rsid w:val="00E52F3B"/>
    <w:rsid w:val="00E5458E"/>
    <w:rsid w:val="00E61DA5"/>
    <w:rsid w:val="00E911E4"/>
    <w:rsid w:val="00E92FF2"/>
    <w:rsid w:val="00EA262D"/>
    <w:rsid w:val="00EA369C"/>
    <w:rsid w:val="00EE7CD2"/>
    <w:rsid w:val="00F05839"/>
    <w:rsid w:val="00F10CB7"/>
    <w:rsid w:val="00F10E3B"/>
    <w:rsid w:val="00F11955"/>
    <w:rsid w:val="00F17F8B"/>
    <w:rsid w:val="00F3260D"/>
    <w:rsid w:val="00F37506"/>
    <w:rsid w:val="00F60C93"/>
    <w:rsid w:val="00F640B2"/>
    <w:rsid w:val="00F65247"/>
    <w:rsid w:val="00F73AA2"/>
    <w:rsid w:val="00F7595A"/>
    <w:rsid w:val="00F8304C"/>
    <w:rsid w:val="00F90B89"/>
    <w:rsid w:val="00FA11FD"/>
    <w:rsid w:val="00FA5B03"/>
    <w:rsid w:val="00FA7FA0"/>
    <w:rsid w:val="00FB24AE"/>
    <w:rsid w:val="00FB6FB1"/>
    <w:rsid w:val="00FC3043"/>
    <w:rsid w:val="00FD02D7"/>
    <w:rsid w:val="00FD2299"/>
    <w:rsid w:val="00FE3F0F"/>
    <w:rsid w:val="00FE6DDA"/>
    <w:rsid w:val="00FE77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uiPriority="99" w:name="Normal (Web)"/>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069BE"/>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EA262D"/>
    <w:pPr>
      <w:tabs>
        <w:tab w:pos="4320" w:val="center"/>
        <w:tab w:pos="8640" w:val="right"/>
      </w:tabs>
    </w:pPr>
  </w:style>
  <w:style w:styleId="Odlomakpopisa" w:type="paragraph">
    <w:name w:val="List Paragraph"/>
    <w:basedOn w:val="Normal"/>
    <w:link w:val="OdlomakpopisaChar"/>
    <w:uiPriority w:val="34"/>
    <w:qFormat/>
    <w:rsid w:val="00FA5B03"/>
    <w:pPr>
      <w:ind w:left="720"/>
      <w:contextualSpacing/>
    </w:pPr>
  </w:style>
  <w:style w:styleId="Hiperveza" w:type="character">
    <w:name w:val="Hyperlink"/>
    <w:basedOn w:val="Zadanifontodlomka"/>
    <w:uiPriority w:val="99"/>
    <w:unhideWhenUsed/>
    <w:rsid w:val="009C5270"/>
    <w:rPr>
      <w:color w:val="0000FF"/>
      <w:u w:val="single"/>
    </w:rPr>
  </w:style>
  <w:style w:styleId="StandardWeb" w:type="paragraph">
    <w:name w:val="Normal (Web)"/>
    <w:basedOn w:val="Normal"/>
    <w:uiPriority w:val="99"/>
    <w:unhideWhenUsed/>
    <w:rsid w:val="009C5270"/>
    <w:pPr>
      <w:spacing w:afterAutospacing="true" w:after="100" w:beforeAutospacing="true" w:before="100"/>
    </w:pPr>
    <w:rPr>
      <w:rFonts w:eastAsia="Calibri"/>
    </w:rPr>
  </w:style>
  <w:style w:customStyle="true" w:styleId="NaslovdokumentaChar" w:type="character">
    <w:name w:val="Naslov_dokumenta Char"/>
    <w:basedOn w:val="Zadanifontodlomka"/>
    <w:link w:val="Naslovdokumenta"/>
    <w:locked/>
    <w:rsid w:val="004657F7"/>
    <w:rPr>
      <w:b/>
      <w:caps/>
      <w:spacing w:val="100"/>
      <w:sz w:val="24"/>
      <w:szCs w:val="24"/>
    </w:rPr>
  </w:style>
  <w:style w:customStyle="true" w:styleId="Naslovdokumenta" w:type="paragraph">
    <w:name w:val="Naslov_dokumenta"/>
    <w:basedOn w:val="Normal"/>
    <w:next w:val="Normal"/>
    <w:link w:val="NaslovdokumentaChar"/>
    <w:qFormat/>
    <w:rsid w:val="004657F7"/>
    <w:pPr>
      <w:keepNext/>
      <w:spacing w:after="480" w:before="480"/>
      <w:jc w:val="center"/>
    </w:pPr>
    <w:rPr>
      <w:b/>
      <w:caps/>
      <w:spacing w:val="100"/>
    </w:rPr>
  </w:style>
  <w:style w:customStyle="true" w:styleId="SudNaziv" w:type="paragraph">
    <w:name w:val="Sud_Naziv"/>
    <w:basedOn w:val="Normal"/>
    <w:rsid w:val="004657F7"/>
    <w:rPr>
      <w:rFonts w:cstheme="minorBidi" w:eastAsiaTheme="minorHAnsi"/>
      <w:b/>
      <w:noProof/>
      <w:lang w:eastAsia="en-US"/>
    </w:rPr>
  </w:style>
  <w:style w:customStyle="true" w:styleId="ZapisniarPotpis" w:type="paragraph">
    <w:name w:val="ZapisničarPotpis"/>
    <w:basedOn w:val="Normal"/>
    <w:next w:val="Normal"/>
    <w:qFormat/>
    <w:rsid w:val="004657F7"/>
    <w:pPr>
      <w:spacing w:after="120" w:before="360"/>
      <w:ind w:left="5387"/>
    </w:pPr>
    <w:rPr>
      <w:rFonts w:cstheme="minorBidi" w:eastAsiaTheme="minorHAnsi"/>
      <w:noProof/>
      <w:lang w:eastAsia="en-US"/>
    </w:rPr>
  </w:style>
  <w:style w:customStyle="true" w:styleId="NormaleSPISChar" w:type="character">
    <w:name w:val="Normal_eSPIS Char"/>
    <w:basedOn w:val="Zadanifontodlomka"/>
    <w:link w:val="NormaleSPIS"/>
    <w:locked/>
    <w:rsid w:val="004657F7"/>
    <w:rPr>
      <w:sz w:val="24"/>
      <w:szCs w:val="24"/>
    </w:rPr>
  </w:style>
  <w:style w:customStyle="true" w:styleId="NormaleSPIS" w:type="paragraph">
    <w:name w:val="Normal_eSPIS"/>
    <w:basedOn w:val="Normal"/>
    <w:link w:val="NormaleSPISChar"/>
    <w:qFormat/>
    <w:rsid w:val="004657F7"/>
    <w:pPr>
      <w:spacing w:after="240"/>
      <w:ind w:firstLine="567"/>
      <w:jc w:val="both"/>
    </w:pPr>
  </w:style>
  <w:style w:customStyle="true" w:styleId="OdlomakpopisaChar" w:type="character">
    <w:name w:val="Odlomak popisa Char"/>
    <w:basedOn w:val="Zadanifontodlomka"/>
    <w:link w:val="Odlomakpopisa"/>
    <w:uiPriority w:val="34"/>
    <w:locked/>
    <w:rsid w:val="004657F7"/>
    <w:rPr>
      <w:sz w:val="24"/>
      <w:szCs w:val="24"/>
    </w:rPr>
  </w:style>
  <w:style w:customStyle="true" w:styleId="Poetniodjeljak" w:type="paragraph">
    <w:name w:val="Početni_odjeljak"/>
    <w:basedOn w:val="NormaleSPIS"/>
    <w:next w:val="NormaleSPIS"/>
    <w:qFormat/>
    <w:rsid w:val="004657F7"/>
    <w:pPr>
      <w:spacing w:before="480"/>
      <w:ind w:firstLine="0"/>
    </w:pPr>
    <w:rPr>
      <w:noProof/>
    </w:rPr>
  </w:style>
  <w:style w:customStyle="true" w:styleId="ZaglavljeChar" w:type="character">
    <w:name w:val="Zaglavlje Char"/>
    <w:basedOn w:val="Zadanifontodlomka"/>
    <w:link w:val="Zaglavlje"/>
    <w:uiPriority w:val="99"/>
    <w:rsid w:val="007222A8"/>
    <w:rPr>
      <w:sz w:val="24"/>
      <w:szCs w:val="24"/>
    </w:rPr>
  </w:style>
  <w:style w:styleId="Tekstbalonia" w:type="paragraph">
    <w:name w:val="Balloon Text"/>
    <w:basedOn w:val="Normal"/>
    <w:link w:val="TekstbaloniaChar"/>
    <w:rsid w:val="00063712"/>
    <w:rPr>
      <w:rFonts w:cs="Tahoma" w:hAnsi="Tahoma" w:ascii="Tahoma"/>
      <w:sz w:val="16"/>
      <w:szCs w:val="16"/>
    </w:rPr>
  </w:style>
  <w:style w:customStyle="true" w:styleId="TekstbaloniaChar" w:type="character">
    <w:name w:val="Tekst balončića Char"/>
    <w:basedOn w:val="Zadanifontodlomka"/>
    <w:link w:val="Tekstbalonia"/>
    <w:rsid w:val="00063712"/>
    <w:rPr>
      <w:rFonts w:cs="Tahoma" w:hAnsi="Tahoma" w:ascii="Tahoma"/>
      <w:sz w:val="16"/>
      <w:szCs w:val="16"/>
    </w:rPr>
  </w:style>
  <w:style w:styleId="Tekstrezerviranogmjesta" w:type="character">
    <w:name w:val="Placeholder Text"/>
    <w:basedOn w:val="Zadanifontodlomka"/>
    <w:uiPriority w:val="99"/>
    <w:semiHidden/>
    <w:rsid w:val="00396399"/>
    <w:rPr>
      <w:color w:val="808080"/>
      <w:bdr w:space="0" w:sz="0" w:color="auto" w:val="none"/>
      <w:shd w:fill="auto" w:color="auto" w:val="clear"/>
    </w:rPr>
  </w:style>
  <w:style w:customStyle="true" w:styleId="eSPISCCParagraphDefaultFont" w:type="character">
    <w:name w:val="eSPIS_CC_Paragraph Default Font"/>
    <w:basedOn w:val="Zadanifontodlomka"/>
    <w:rsid w:val="00396399"/>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396399"/>
    <w:rPr>
      <w:rFonts w:cs="Times New Roman"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396399"/>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396399"/>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069BE"/>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EA262D"/>
    <w:pPr>
      <w:tabs>
        <w:tab w:pos="4320" w:val="center"/>
        <w:tab w:pos="8640" w:val="right"/>
      </w:tabs>
    </w:pPr>
  </w:style>
  <w:style w:styleId="Odlomakpopisa" w:type="paragraph">
    <w:name w:val="List Paragraph"/>
    <w:basedOn w:val="Normal"/>
    <w:link w:val="OdlomakpopisaChar"/>
    <w:uiPriority w:val="34"/>
    <w:qFormat/>
    <w:rsid w:val="00FA5B03"/>
    <w:pPr>
      <w:ind w:left="720"/>
      <w:contextualSpacing/>
    </w:pPr>
  </w:style>
  <w:style w:styleId="Hiperveza" w:type="character">
    <w:name w:val="Hyperlink"/>
    <w:basedOn w:val="Zadanifontodlomka"/>
    <w:uiPriority w:val="99"/>
    <w:unhideWhenUsed/>
    <w:rsid w:val="009C5270"/>
    <w:rPr>
      <w:color w:val="0000FF"/>
      <w:u w:val="single"/>
    </w:rPr>
  </w:style>
  <w:style w:styleId="StandardWeb" w:type="paragraph">
    <w:name w:val="Normal (Web)"/>
    <w:basedOn w:val="Normal"/>
    <w:uiPriority w:val="99"/>
    <w:unhideWhenUsed/>
    <w:rsid w:val="009C5270"/>
    <w:pPr>
      <w:spacing w:after="100" w:afterAutospacing="1" w:before="100" w:beforeAutospacing="1"/>
    </w:pPr>
    <w:rPr>
      <w:rFonts w:eastAsia="Calibri"/>
    </w:rPr>
  </w:style>
  <w:style w:customStyle="1" w:styleId="NaslovdokumentaChar" w:type="character">
    <w:name w:val="Naslov_dokumenta Char"/>
    <w:basedOn w:val="Zadanifontodlomka"/>
    <w:link w:val="Naslovdokumenta"/>
    <w:locked/>
    <w:rsid w:val="004657F7"/>
    <w:rPr>
      <w:b/>
      <w:caps/>
      <w:spacing w:val="100"/>
      <w:sz w:val="24"/>
      <w:szCs w:val="24"/>
    </w:rPr>
  </w:style>
  <w:style w:customStyle="1" w:styleId="Naslovdokumenta" w:type="paragraph">
    <w:name w:val="Naslov_dokumenta"/>
    <w:basedOn w:val="Normal"/>
    <w:next w:val="Normal"/>
    <w:link w:val="NaslovdokumentaChar"/>
    <w:qFormat/>
    <w:rsid w:val="004657F7"/>
    <w:pPr>
      <w:keepNext/>
      <w:spacing w:after="480" w:before="480"/>
      <w:jc w:val="center"/>
    </w:pPr>
    <w:rPr>
      <w:b/>
      <w:caps/>
      <w:spacing w:val="100"/>
    </w:rPr>
  </w:style>
  <w:style w:customStyle="1" w:styleId="SudNaziv" w:type="paragraph">
    <w:name w:val="Sud_Naziv"/>
    <w:basedOn w:val="Normal"/>
    <w:rsid w:val="004657F7"/>
    <w:rPr>
      <w:rFonts w:cstheme="minorBidi" w:eastAsiaTheme="minorHAnsi"/>
      <w:b/>
      <w:noProof/>
      <w:lang w:eastAsia="en-US"/>
    </w:rPr>
  </w:style>
  <w:style w:customStyle="1" w:styleId="ZapisniarPotpis" w:type="paragraph">
    <w:name w:val="ZapisničarPotpis"/>
    <w:basedOn w:val="Normal"/>
    <w:next w:val="Normal"/>
    <w:qFormat/>
    <w:rsid w:val="004657F7"/>
    <w:pPr>
      <w:spacing w:after="120" w:before="360"/>
      <w:ind w:left="5387"/>
    </w:pPr>
    <w:rPr>
      <w:rFonts w:cstheme="minorBidi" w:eastAsiaTheme="minorHAnsi"/>
      <w:noProof/>
      <w:lang w:eastAsia="en-US"/>
    </w:rPr>
  </w:style>
  <w:style w:customStyle="1" w:styleId="NormaleSPISChar" w:type="character">
    <w:name w:val="Normal_eSPIS Char"/>
    <w:basedOn w:val="Zadanifontodlomka"/>
    <w:link w:val="NormaleSPIS"/>
    <w:locked/>
    <w:rsid w:val="004657F7"/>
    <w:rPr>
      <w:sz w:val="24"/>
      <w:szCs w:val="24"/>
    </w:rPr>
  </w:style>
  <w:style w:customStyle="1" w:styleId="NormaleSPIS" w:type="paragraph">
    <w:name w:val="Normal_eSPIS"/>
    <w:basedOn w:val="Normal"/>
    <w:link w:val="NormaleSPISChar"/>
    <w:qFormat/>
    <w:rsid w:val="004657F7"/>
    <w:pPr>
      <w:spacing w:after="240"/>
      <w:ind w:firstLine="567"/>
      <w:jc w:val="both"/>
    </w:pPr>
  </w:style>
  <w:style w:customStyle="1" w:styleId="OdlomakpopisaChar" w:type="character">
    <w:name w:val="Odlomak popisa Char"/>
    <w:basedOn w:val="Zadanifontodlomka"/>
    <w:link w:val="Odlomakpopisa"/>
    <w:uiPriority w:val="34"/>
    <w:locked/>
    <w:rsid w:val="004657F7"/>
    <w:rPr>
      <w:sz w:val="24"/>
      <w:szCs w:val="24"/>
    </w:rPr>
  </w:style>
  <w:style w:customStyle="1" w:styleId="Poetniodjeljak" w:type="paragraph">
    <w:name w:val="Početni_odjeljak"/>
    <w:basedOn w:val="NormaleSPIS"/>
    <w:next w:val="NormaleSPIS"/>
    <w:qFormat/>
    <w:rsid w:val="004657F7"/>
    <w:pPr>
      <w:spacing w:before="480"/>
      <w:ind w:firstLine="0"/>
    </w:pPr>
    <w:rPr>
      <w:noProof/>
    </w:rPr>
  </w:style>
  <w:style w:customStyle="1" w:styleId="ZaglavljeChar" w:type="character">
    <w:name w:val="Zaglavlje Char"/>
    <w:basedOn w:val="Zadanifontodlomka"/>
    <w:link w:val="Zaglavlje"/>
    <w:uiPriority w:val="99"/>
    <w:rsid w:val="007222A8"/>
    <w:rPr>
      <w:sz w:val="24"/>
      <w:szCs w:val="24"/>
    </w:rPr>
  </w:style>
  <w:style w:styleId="Tekstbalonia" w:type="paragraph">
    <w:name w:val="Balloon Text"/>
    <w:basedOn w:val="Normal"/>
    <w:link w:val="TekstbaloniaChar"/>
    <w:rsid w:val="00063712"/>
    <w:rPr>
      <w:rFonts w:ascii="Tahoma" w:cs="Tahoma" w:hAnsi="Tahoma"/>
      <w:sz w:val="16"/>
      <w:szCs w:val="16"/>
    </w:rPr>
  </w:style>
  <w:style w:customStyle="1" w:styleId="TekstbaloniaChar" w:type="character">
    <w:name w:val="Tekst balončića Char"/>
    <w:basedOn w:val="Zadanifontodlomka"/>
    <w:link w:val="Tekstbalonia"/>
    <w:rsid w:val="00063712"/>
    <w:rPr>
      <w:rFonts w:ascii="Tahoma" w:cs="Tahoma" w:hAnsi="Tahoma"/>
      <w:sz w:val="16"/>
      <w:szCs w:val="16"/>
    </w:rPr>
  </w:style>
  <w:style w:styleId="Tekstrezerviranogmjesta" w:type="character">
    <w:name w:val="Placeholder Text"/>
    <w:basedOn w:val="Zadanifontodlomka"/>
    <w:uiPriority w:val="99"/>
    <w:semiHidden/>
    <w:rsid w:val="00396399"/>
    <w:rPr>
      <w:color w:val="808080"/>
      <w:bdr w:color="auto" w:space="0" w:sz="0" w:val="none"/>
      <w:shd w:color="auto" w:fill="auto" w:val="clear"/>
    </w:rPr>
  </w:style>
  <w:style w:customStyle="1" w:styleId="eSPISCCParagraphDefaultFont" w:type="character">
    <w:name w:val="eSPIS_CC_Paragraph Default Font"/>
    <w:basedOn w:val="Zadanifontodlomka"/>
    <w:rsid w:val="00396399"/>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396399"/>
    <w:rPr>
      <w:rFonts w:cs="Times New Roman"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396399"/>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396399"/>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135030">
      <w:bodyDiv w:val="true"/>
      <w:marLeft w:val="0"/>
      <w:marRight w:val="0"/>
      <w:marTop w:val="0"/>
      <w:marBottom w:val="0"/>
      <w:divBdr>
        <w:top w:space="0" w:sz="0" w:color="auto" w:val="none"/>
        <w:left w:space="0" w:sz="0" w:color="auto" w:val="none"/>
        <w:bottom w:space="0" w:sz="0" w:color="auto" w:val="none"/>
        <w:right w:space="0" w:sz="0" w:color="auto" w:val="none"/>
      </w:divBdr>
    </w:div>
    <w:div w:id="235479610">
      <w:bodyDiv w:val="true"/>
      <w:marLeft w:val="0"/>
      <w:marRight w:val="0"/>
      <w:marTop w:val="0"/>
      <w:marBottom w:val="0"/>
      <w:divBdr>
        <w:top w:space="0" w:sz="0" w:color="auto" w:val="none"/>
        <w:left w:space="0" w:sz="0" w:color="auto" w:val="none"/>
        <w:bottom w:space="0" w:sz="0" w:color="auto" w:val="none"/>
        <w:right w:space="0" w:sz="0" w:color="auto" w:val="none"/>
      </w:divBdr>
    </w:div>
    <w:div w:id="288436707">
      <w:bodyDiv w:val="true"/>
      <w:marLeft w:val="0"/>
      <w:marRight w:val="0"/>
      <w:marTop w:val="0"/>
      <w:marBottom w:val="0"/>
      <w:divBdr>
        <w:top w:space="0" w:sz="0" w:color="auto" w:val="none"/>
        <w:left w:space="0" w:sz="0" w:color="auto" w:val="none"/>
        <w:bottom w:space="0" w:sz="0" w:color="auto" w:val="none"/>
        <w:right w:space="0" w:sz="0" w:color="auto" w:val="none"/>
      </w:divBdr>
    </w:div>
    <w:div w:id="363294121">
      <w:bodyDiv w:val="true"/>
      <w:marLeft w:val="0"/>
      <w:marRight w:val="0"/>
      <w:marTop w:val="0"/>
      <w:marBottom w:val="0"/>
      <w:divBdr>
        <w:top w:space="0" w:sz="0" w:color="auto" w:val="none"/>
        <w:left w:space="0" w:sz="0" w:color="auto" w:val="none"/>
        <w:bottom w:space="0" w:sz="0" w:color="auto" w:val="none"/>
        <w:right w:space="0" w:sz="0" w:color="auto" w:val="none"/>
      </w:divBdr>
    </w:div>
    <w:div w:id="1064067179">
      <w:bodyDiv w:val="true"/>
      <w:marLeft w:val="0"/>
      <w:marRight w:val="0"/>
      <w:marTop w:val="0"/>
      <w:marBottom w:val="0"/>
      <w:divBdr>
        <w:top w:space="0" w:sz="0" w:color="auto" w:val="none"/>
        <w:left w:space="0" w:sz="0" w:color="auto" w:val="none"/>
        <w:bottom w:space="0" w:sz="0" w:color="auto" w:val="none"/>
        <w:right w:space="0" w:sz="0" w:color="auto" w:val="none"/>
      </w:divBdr>
    </w:div>
    <w:div w:id="1105230554">
      <w:bodyDiv w:val="true"/>
      <w:marLeft w:val="0"/>
      <w:marRight w:val="0"/>
      <w:marTop w:val="0"/>
      <w:marBottom w:val="0"/>
      <w:divBdr>
        <w:top w:space="0" w:sz="0" w:color="auto" w:val="none"/>
        <w:left w:space="0" w:sz="0" w:color="auto" w:val="none"/>
        <w:bottom w:space="0" w:sz="0" w:color="auto" w:val="none"/>
        <w:right w:space="0" w:sz="0" w:color="auto" w:val="none"/>
      </w:divBdr>
    </w:div>
    <w:div w:id="1205752763">
      <w:bodyDiv w:val="true"/>
      <w:marLeft w:val="0"/>
      <w:marRight w:val="0"/>
      <w:marTop w:val="0"/>
      <w:marBottom w:val="0"/>
      <w:divBdr>
        <w:top w:space="0" w:sz="0" w:color="auto" w:val="none"/>
        <w:left w:space="0" w:sz="0" w:color="auto" w:val="none"/>
        <w:bottom w:space="0" w:sz="0" w:color="auto" w:val="none"/>
        <w:right w:space="0" w:sz="0" w:color="auto" w:val="none"/>
      </w:divBdr>
    </w:div>
    <w:div w:id="1310936998">
      <w:bodyDiv w:val="true"/>
      <w:marLeft w:val="0"/>
      <w:marRight w:val="0"/>
      <w:marTop w:val="0"/>
      <w:marBottom w:val="0"/>
      <w:divBdr>
        <w:top w:space="0" w:sz="0" w:color="auto" w:val="none"/>
        <w:left w:space="0" w:sz="0" w:color="auto" w:val="none"/>
        <w:bottom w:space="0" w:sz="0" w:color="auto" w:val="none"/>
        <w:right w:space="0" w:sz="0" w:color="auto" w:val="none"/>
      </w:divBdr>
    </w:div>
    <w:div w:id="1311860018">
      <w:bodyDiv w:val="true"/>
      <w:marLeft w:val="0"/>
      <w:marRight w:val="0"/>
      <w:marTop w:val="0"/>
      <w:marBottom w:val="0"/>
      <w:divBdr>
        <w:top w:space="0" w:sz="0" w:color="auto" w:val="none"/>
        <w:left w:space="0" w:sz="0" w:color="auto" w:val="none"/>
        <w:bottom w:space="0" w:sz="0" w:color="auto" w:val="none"/>
        <w:right w:space="0" w:sz="0" w:color="auto" w:val="none"/>
      </w:divBdr>
    </w:div>
    <w:div w:id="1338729697">
      <w:bodyDiv w:val="true"/>
      <w:marLeft w:val="0"/>
      <w:marRight w:val="0"/>
      <w:marTop w:val="0"/>
      <w:marBottom w:val="0"/>
      <w:divBdr>
        <w:top w:space="0" w:sz="0" w:color="auto" w:val="none"/>
        <w:left w:space="0" w:sz="0" w:color="auto" w:val="none"/>
        <w:bottom w:space="0" w:sz="0" w:color="auto" w:val="none"/>
        <w:right w:space="0" w:sz="0" w:color="auto" w:val="none"/>
      </w:divBdr>
    </w:div>
    <w:div w:id="1418596021">
      <w:bodyDiv w:val="true"/>
      <w:marLeft w:val="0"/>
      <w:marRight w:val="0"/>
      <w:marTop w:val="0"/>
      <w:marBottom w:val="0"/>
      <w:divBdr>
        <w:top w:space="0" w:sz="0" w:color="auto" w:val="none"/>
        <w:left w:space="0" w:sz="0" w:color="auto" w:val="none"/>
        <w:bottom w:space="0" w:sz="0" w:color="auto" w:val="none"/>
        <w:right w:space="0" w:sz="0" w:color="auto" w:val="none"/>
      </w:divBdr>
    </w:div>
    <w:div w:id="1433624450">
      <w:bodyDiv w:val="true"/>
      <w:marLeft w:val="0"/>
      <w:marRight w:val="0"/>
      <w:marTop w:val="0"/>
      <w:marBottom w:val="0"/>
      <w:divBdr>
        <w:top w:space="0" w:sz="0" w:color="auto" w:val="none"/>
        <w:left w:space="0" w:sz="0" w:color="auto" w:val="none"/>
        <w:bottom w:space="0" w:sz="0" w:color="auto" w:val="none"/>
        <w:right w:space="0" w:sz="0" w:color="auto" w:val="none"/>
      </w:divBdr>
    </w:div>
    <w:div w:id="1433894414">
      <w:bodyDiv w:val="true"/>
      <w:marLeft w:val="0"/>
      <w:marRight w:val="0"/>
      <w:marTop w:val="0"/>
      <w:marBottom w:val="0"/>
      <w:divBdr>
        <w:top w:space="0" w:sz="0" w:color="auto" w:val="none"/>
        <w:left w:space="0" w:sz="0" w:color="auto" w:val="none"/>
        <w:bottom w:space="0" w:sz="0" w:color="auto" w:val="none"/>
        <w:right w:space="0" w:sz="0" w:color="auto" w:val="none"/>
      </w:divBdr>
    </w:div>
    <w:div w:id="1477263200">
      <w:bodyDiv w:val="true"/>
      <w:marLeft w:val="0"/>
      <w:marRight w:val="0"/>
      <w:marTop w:val="0"/>
      <w:marBottom w:val="0"/>
      <w:divBdr>
        <w:top w:space="0" w:sz="0" w:color="auto" w:val="none"/>
        <w:left w:space="0" w:sz="0" w:color="auto" w:val="none"/>
        <w:bottom w:space="0" w:sz="0" w:color="auto" w:val="none"/>
        <w:right w:space="0" w:sz="0" w:color="auto" w:val="none"/>
      </w:divBdr>
    </w:div>
    <w:div w:id="179864067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travnja 2019.</izvorni_sadrzaj>
    <derivirana_varijabla naziv="DomainObject.DatumDonosenjaOdluke_1">9.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1112</izvorni_sadrzaj>
    <derivirana_varijabla naziv="DomainObject.Predmet.Broj_1">1112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2018.</izvorni_sadrzaj>
    <derivirana_varijabla naziv="DomainObject.Predmet.DatumOsnivanja_1">20.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St-1112/2018</izvorni_sadrzaj>
    <derivirana_varijabla naziv="DomainObject.Predmet.OznakaBroj_1">St-1112/2018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MALJIĆ d.o.o. (ranije Likvidacijska masa brisanog subjekta MALJIĆ d.o.o.)</izvorni_sadrzaj>
    <derivirana_varijabla naziv="DomainObject.Predmet.ProtustrankaFormated_1">  Stečajna masa iza MALJIĆ d.o.o. (ranije Likvidacijska masa brisanog subjekta MALJIĆ d.o.o.)</derivirana_varijabla>
  </DomainObject.Predmet.ProtustrankaFormated>
  <DomainObject.Predmet.ProtustrankaFormatedOIB>
    <izvorni_sadrzaj>  Stečajna masa iza MALJIĆ d.o.o. (ranije Likvidacijska masa brisanog subjekta MALJIĆ d.o.o.), OIB 46572657137</izvorni_sadrzaj>
    <derivirana_varijabla naziv="DomainObject.Predmet.ProtustrankaFormatedOIB_1">  Stečajna masa iza MALJIĆ d.o.o. (ranije Likvidacijska masa brisanog subjekta MALJIĆ d.o.o.), OIB 46572657137</derivirana_varijabla>
  </DomainObject.Predmet.ProtustrankaFormatedOIB>
  <DomainObject.Predmet.ProtustrankaFormatedWithAdress>
    <izvorni_sadrzaj> Stečajna masa iza MALJIĆ d.o.o. (ranije Likvidacijska masa brisanog subjekta MALJIĆ d.o.o.), D. Stipca 4, 10000 Zagreb</izvorni_sadrzaj>
    <derivirana_varijabla naziv="DomainObject.Predmet.ProtustrankaFormatedWithAdress_1"> Stečajna masa iza MALJIĆ d.o.o. (ranije Likvidacijska masa brisanog subjekta MALJIĆ d.o.o.), D. Stipca 4, 10000 Zagreb</derivirana_varijabla>
  </DomainObject.Predmet.ProtustrankaFormatedWithAdress>
  <DomainObject.Predmet.ProtustrankaFormatedWithAdressOIB>
    <izvorni_sadrzaj> Stečajna masa iza MALJIĆ d.o.o. (ranije Likvidacijska masa brisanog subjekta MALJIĆ d.o.o.), OIB 46572657137, D. Stipca 4, 10000 Zagreb</izvorni_sadrzaj>
    <derivirana_varijabla naziv="DomainObject.Predmet.ProtustrankaFormatedWithAdressOIB_1"> Stečajna masa iza MALJIĆ d.o.o. (ranije Likvidacijska masa brisanog subjekta MALJIĆ d.o.o.), OIB 46572657137, D. Stipca 4, 10000 Zagreb</derivirana_varijabla>
  </DomainObject.Predmet.ProtustrankaFormatedWithAdressOIB>
  <DomainObject.Predmet.ProtustrankaWithAdress>
    <izvorni_sadrzaj>Stečajna masa iza MALJIĆ d.o.o. (ranije Likvidacijska masa brisanog subjekta MALJIĆ d.o.o.) D. Stipca 4, 10000 Zagreb</izvorni_sadrzaj>
    <derivirana_varijabla naziv="DomainObject.Predmet.ProtustrankaWithAdress_1">Stečajna masa iza MALJIĆ d.o.o. (ranije Likvidacijska masa brisanog subjekta MALJIĆ d.o.o.) D. Stipca 4, 10000 Zagreb</derivirana_varijabla>
  </DomainObject.Predmet.ProtustrankaWithAdress>
  <DomainObject.Predmet.ProtustrankaWithAdressOIB>
    <izvorni_sadrzaj>Stečajna masa iza MALJIĆ d.o.o. (ranije Likvidacijska masa brisanog subjekta MALJIĆ d.o.o.), OIB 46572657137, D. Stipca 4, 10000 Zagreb</izvorni_sadrzaj>
    <derivirana_varijabla naziv="DomainObject.Predmet.ProtustrankaWithAdressOIB_1">Stečajna masa iza MALJIĆ d.o.o. (ranije Likvidacijska masa brisanog subjekta MALJIĆ d.o.o.), OIB 46572657137, D. Stipca 4, 10000 Zagreb</derivirana_varijabla>
  </DomainObject.Predmet.ProtustrankaWithAdressOIB>
  <DomainObject.Predmet.ProtustrankaNazivFormated>
    <izvorni_sadrzaj>Stečajna masa iza MALJIĆ d.o.o. (ranije Likvidacijska masa brisanog subjekta MALJIĆ d.o.o.)</izvorni_sadrzaj>
    <derivirana_varijabla naziv="DomainObject.Predmet.ProtustrankaNazivFormated_1">Stečajna masa iza MALJIĆ d.o.o. (ranije Likvidacijska masa brisanog subjekta MALJIĆ d.o.o.)</derivirana_varijabla>
  </DomainObject.Predmet.ProtustrankaNazivFormated>
  <DomainObject.Predmet.ProtustrankaNazivFormatedOIB>
    <izvorni_sadrzaj>Stečajna masa iza MALJIĆ d.o.o. (ranije Likvidacijska masa brisanog subjekta MALJIĆ d.o.o.), OIB 46572657137</izvorni_sadrzaj>
    <derivirana_varijabla naziv="DomainObject.Predmet.ProtustrankaNazivFormatedOIB_1">Stečajna masa iza MALJIĆ d.o.o. (ranije Likvidacijska masa brisanog subjekta MALJIĆ d.o.o.), OIB 46572657137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Alma Klepac</izvorni_sadrzaj>
    <derivirana_varijabla naziv="DomainObject.Predmet.StrankaFormated_1">  Alma Klepac</derivirana_varijabla>
  </DomainObject.Predmet.StrankaFormated>
  <DomainObject.Predmet.StrankaFormatedOIB>
    <izvorni_sadrzaj>  Alma Klepac, OIB 20525854329</izvorni_sadrzaj>
    <derivirana_varijabla naziv="DomainObject.Predmet.StrankaFormatedOIB_1">  Alma Klepac, OIB 20525854329</derivirana_varijabla>
  </DomainObject.Predmet.StrankaFormatedOIB>
  <DomainObject.Predmet.StrankaFormatedWithAdress>
    <izvorni_sadrzaj> Alma Klepac, Ulica Drage Stipca 4, 10000 Zagreb</izvorni_sadrzaj>
    <derivirana_varijabla naziv="DomainObject.Predmet.StrankaFormatedWithAdress_1"> Alma Klepac, Ulica Drage Stipca 4, 10000 Zagreb</derivirana_varijabla>
  </DomainObject.Predmet.StrankaFormatedWithAdress>
  <DomainObject.Predmet.StrankaFormatedWithAdressOIB>
    <izvorni_sadrzaj> Alma Klepac, OIB 20525854329, Ulica Drage Stipca 4, 10000 Zagreb</izvorni_sadrzaj>
    <derivirana_varijabla naziv="DomainObject.Predmet.StrankaFormatedWithAdressOIB_1"> Alma Klepac, OIB 20525854329, Ulica Drage Stipca 4, 10000 Zagreb</derivirana_varijabla>
  </DomainObject.Predmet.StrankaFormatedWithAdressOIB>
  <DomainObject.Predmet.StrankaWithAdress>
    <izvorni_sadrzaj>Alma Klepac Ulica Drage Stipca 4,10000 Zagreb</izvorni_sadrzaj>
    <derivirana_varijabla naziv="DomainObject.Predmet.StrankaWithAdress_1">Alma Klepac Ulica Drage Stipca 4,10000 Zagreb</derivirana_varijabla>
  </DomainObject.Predmet.StrankaWithAdress>
  <DomainObject.Predmet.StrankaWithAdressOIB>
    <izvorni_sadrzaj>Alma Klepac, OIB 20525854329, Ulica Drage Stipca 4,10000 Zagreb</izvorni_sadrzaj>
    <derivirana_varijabla naziv="DomainObject.Predmet.StrankaWithAdressOIB_1">Alma Klepac, OIB 20525854329, Ulica Drage Stipca 4,10000 Zagreb</derivirana_varijabla>
  </DomainObject.Predmet.StrankaWithAdressOIB>
  <DomainObject.Predmet.StrankaNazivFormated>
    <izvorni_sadrzaj>Alma Klepac</izvorni_sadrzaj>
    <derivirana_varijabla naziv="DomainObject.Predmet.StrankaNazivFormated_1">Alma Klepac</derivirana_varijabla>
  </DomainObject.Predmet.StrankaNazivFormated>
  <DomainObject.Predmet.StrankaNazivFormatedOIB>
    <izvorni_sadrzaj>Alma Klepac, OIB 20525854329</izvorni_sadrzaj>
    <derivirana_varijabla naziv="DomainObject.Predmet.StrankaNazivFormatedOIB_1">Alma Klepac, OIB 20525854329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Alma Klepac</item>
    </izvorni_sadrzaj>
    <derivirana_varijabla naziv="DomainObject.Predmet.StrankaListFormated_1">
      <item>Alma Klepac</item>
    </derivirana_varijabla>
  </DomainObject.Predmet.StrankaListFormated>
  <DomainObject.Predmet.StrankaListFormatedOIB>
    <izvorni_sadrzaj>
      <item>Alma Klepac, OIB 20525854329</item>
    </izvorni_sadrzaj>
    <derivirana_varijabla naziv="DomainObject.Predmet.StrankaListFormatedOIB_1">
      <item>Alma Klepac, OIB 20525854329</item>
    </derivirana_varijabla>
  </DomainObject.Predmet.StrankaListFormatedOIB>
  <DomainObject.Predmet.StrankaListFormatedWithAdress>
    <izvorni_sadrzaj>
      <item>Alma Klepac, Ulica Drage Stipca 4, 10000 Zagreb</item>
    </izvorni_sadrzaj>
    <derivirana_varijabla naziv="DomainObject.Predmet.StrankaListFormatedWithAdress_1">
      <item>Alma Klepac, Ulica Drage Stipca 4, 10000 Zagreb</item>
    </derivirana_varijabla>
  </DomainObject.Predmet.StrankaListFormatedWithAdress>
  <DomainObject.Predmet.StrankaListFormatedWithAdressOIB>
    <izvorni_sadrzaj>
      <item>Alma Klepac, OIB 20525854329, Ulica Drage Stipca 4, 10000 Zagreb</item>
    </izvorni_sadrzaj>
    <derivirana_varijabla naziv="DomainObject.Predmet.StrankaListFormatedWithAdressOIB_1">
      <item>Alma Klepac, OIB 20525854329, Ulica Drage Stipca 4, 10000 Zagreb</item>
    </derivirana_varijabla>
  </DomainObject.Predmet.StrankaListFormatedWithAdressOIB>
  <DomainObject.Predmet.StrankaListNazivFormated>
    <izvorni_sadrzaj>
      <item>Alma Klepac</item>
    </izvorni_sadrzaj>
    <derivirana_varijabla naziv="DomainObject.Predmet.StrankaListNazivFormated_1">
      <item>Alma Klepac</item>
    </derivirana_varijabla>
  </DomainObject.Predmet.StrankaListNazivFormated>
  <DomainObject.Predmet.StrankaListNazivFormatedOIB>
    <izvorni_sadrzaj>
      <item>Alma Klepac, OIB 20525854329</item>
    </izvorni_sadrzaj>
    <derivirana_varijabla naziv="DomainObject.Predmet.StrankaListNazivFormatedOIB_1">
      <item>Alma Klepac, OIB 20525854329</item>
    </derivirana_varijabla>
  </DomainObject.Predmet.StrankaListNazivFormatedOIB>
  <DomainObject.Predmet.ProtuStrankaListFormated>
    <izvorni_sadrzaj>
      <item>Stečajna masa iza MALJIĆ d.o.o. (ranije Likvidacijska masa brisanog subjekta MALJIĆ d.o.o.)</item>
    </izvorni_sadrzaj>
    <derivirana_varijabla naziv="DomainObject.Predmet.ProtuStrankaListFormated_1">
      <item>Stečajna masa iza MALJIĆ d.o.o. (ranije Likvidacijska masa brisanog subjekta MALJIĆ d.o.o.)</item>
    </derivirana_varijabla>
  </DomainObject.Predmet.ProtuStrankaListFormated>
  <DomainObject.Predmet.ProtuStrankaListFormatedOIB>
    <izvorni_sadrzaj>
      <item>Stečajna masa iza MALJIĆ d.o.o. (ranije Likvidacijska masa brisanog subjekta MALJIĆ d.o.o.), OIB 46572657137</item>
    </izvorni_sadrzaj>
    <derivirana_varijabla naziv="DomainObject.Predmet.ProtuStrankaListFormatedOIB_1">
      <item>Stečajna masa iza MALJIĆ d.o.o. (ranije Likvidacijska masa brisanog subjekta MALJIĆ d.o.o.), OIB 46572657137</item>
    </derivirana_varijabla>
  </DomainObject.Predmet.ProtuStrankaListFormatedOIB>
  <DomainObject.Predmet.ProtuStrankaListFormatedWithAdress>
    <izvorni_sadrzaj>
      <item>Stečajna masa iza MALJIĆ d.o.o. (ranije Likvidacijska masa brisanog subjekta MALJIĆ d.o.o.), D. Stipca 4, 10000 Zagreb</item>
    </izvorni_sadrzaj>
    <derivirana_varijabla naziv="DomainObject.Predmet.ProtuStrankaListFormatedWithAdress_1">
      <item>Stečajna masa iza MALJIĆ d.o.o. (ranije Likvidacijska masa brisanog subjekta MALJIĆ d.o.o.), D. Stipca 4, 10000 Zagreb</item>
    </derivirana_varijabla>
  </DomainObject.Predmet.ProtuStrankaListFormatedWithAdress>
  <DomainObject.Predmet.ProtuStrankaListFormatedWithAdressOIB>
    <izvorni_sadrzaj>
      <item>Stečajna masa iza MALJIĆ d.o.o. (ranije Likvidacijska masa brisanog subjekta MALJIĆ d.o.o.), OIB 46572657137, D. Stipca 4, 10000 Zagreb</item>
    </izvorni_sadrzaj>
    <derivirana_varijabla naziv="DomainObject.Predmet.ProtuStrankaListFormatedWithAdressOIB_1">
      <item>Stečajna masa iza MALJIĆ d.o.o. (ranije Likvidacijska masa brisanog subjekta MALJIĆ d.o.o.), OIB 46572657137, D. Stipca 4, 10000 Zagreb</item>
    </derivirana_varijabla>
  </DomainObject.Predmet.ProtuStrankaListFormatedWithAdressOIB>
  <DomainObject.Predmet.ProtuStrankaListNazivFormated>
    <izvorni_sadrzaj>
      <item>Stečajna masa iza MALJIĆ d.o.o. (ranije Likvidacijska masa brisanog subjekta MALJIĆ d.o.o.)</item>
    </izvorni_sadrzaj>
    <derivirana_varijabla naziv="DomainObject.Predmet.ProtuStrankaListNazivFormated_1">
      <item>Stečajna masa iza MALJIĆ d.o.o. (ranije Likvidacijska masa brisanog subjekta MALJIĆ d.o.o.)</item>
    </derivirana_varijabla>
  </DomainObject.Predmet.ProtuStrankaListNazivFormated>
  <DomainObject.Predmet.ProtuStrankaListNazivFormatedOIB>
    <izvorni_sadrzaj>
      <item>Stečajna masa iza MALJIĆ d.o.o. (ranije Likvidacijska masa brisanog subjekta MALJIĆ d.o.o.), OIB 46572657137</item>
    </izvorni_sadrzaj>
    <derivirana_varijabla naziv="DomainObject.Predmet.ProtuStrankaListNazivFormatedOIB_1">
      <item>Stečajna masa iza MALJIĆ d.o.o. (ranije Likvidacijska masa brisanog subjekta MALJIĆ d.o.o.), OIB 46572657137</item>
    </derivirana_varijabla>
  </DomainObject.Predmet.ProtuStrankaListNazivFormatedOIB>
  <DomainObject.Predmet.OstaliListFormated>
    <izvorni_sadrzaj>
      <item>B2  KAPITAL d.o.o.</item>
    </izvorni_sadrzaj>
    <derivirana_varijabla naziv="DomainObject.Predmet.OstaliListFormated_1">
      <item>B2  KAPITAL d.o.o.</item>
    </derivirana_varijabla>
  </DomainObject.Predmet.OstaliListFormated>
  <DomainObject.Predmet.OstaliListFormatedOIB>
    <izvorni_sadrzaj>
      <item>B2  KAPITAL d.o.o., OIB 57509775367</item>
    </izvorni_sadrzaj>
    <derivirana_varijabla naziv="DomainObject.Predmet.OstaliListFormatedOIB_1">
      <item>B2  KAPITAL d.o.o., OIB 57509775367</item>
    </derivirana_varijabla>
  </DomainObject.Predmet.OstaliListFormatedOIB>
  <DomainObject.Predmet.OstaliListFormatedWithAdress>
    <izvorni_sadrzaj>
      <item>B2  KAPITAL d.o.o., Radnička cesta 41, 10000 Zagreb</item>
    </izvorni_sadrzaj>
    <derivirana_varijabla naziv="DomainObject.Predmet.OstaliListFormatedWithAdress_1">
      <item>B2  KAPITAL d.o.o., Radnička cesta 41, 10000 Zagreb</item>
    </derivirana_varijabla>
  </DomainObject.Predmet.OstaliListFormatedWithAdress>
  <DomainObject.Predmet.OstaliListFormatedWithAdressOIB>
    <izvorni_sadrzaj>
      <item>B2  KAPITAL d.o.o., OIB 57509775367, Radnička cesta 41, 10000 Zagreb</item>
    </izvorni_sadrzaj>
    <derivirana_varijabla naziv="DomainObject.Predmet.OstaliListFormatedWithAdressOIB_1">
      <item>B2  KAPITAL d.o.o., OIB 57509775367, Radnička cesta 41, 10000 Zagreb</item>
    </derivirana_varijabla>
  </DomainObject.Predmet.OstaliListFormatedWithAdressOIB>
  <DomainObject.Predmet.OstaliListNazivFormated>
    <izvorni_sadrzaj>
      <item>B2  KAPITAL d.o.o.</item>
    </izvorni_sadrzaj>
    <derivirana_varijabla naziv="DomainObject.Predmet.OstaliListNazivFormated_1">
      <item>B2  KAPITAL d.o.o.</item>
    </derivirana_varijabla>
  </DomainObject.Predmet.OstaliListNazivFormated>
  <DomainObject.Predmet.OstaliListNazivFormatedOIB>
    <izvorni_sadrzaj>
      <item>B2  KAPITAL d.o.o., OIB 57509775367</item>
    </izvorni_sadrzaj>
    <derivirana_varijabla naziv="DomainObject.Predmet.OstaliListNazivFormatedOIB_1">
      <item>B2  KAPITAL d.o.o., OIB 57509775367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travnja 2019.</izvorni_sadrzaj>
    <derivirana_varijabla naziv="DomainObject.Datum_1">9. travnja 2019.</derivirana_varijabla>
  </DomainObject.Datum>
  <DomainObject.PoslovniBrojDokumenta>
    <izvorni_sadrzaj/>
    <derivirana_varijabla naziv="DomainObject.PoslovniBrojDokumenta_1"/>
  </DomainObject.PoslovniBrojDokumenta>
  <DomainObject.Predmet.StrankaIDrugi>
    <izvorni_sadrzaj>Alma Klepac</izvorni_sadrzaj>
    <derivirana_varijabla naziv="DomainObject.Predmet.StrankaIDrugi_1">Alma Klepac</derivirana_varijabla>
  </DomainObject.Predmet.StrankaIDrugi>
  <DomainObject.Predmet.ProtustrankaIDrugi>
    <izvorni_sadrzaj>Stečajna masa iza MALJIĆ d.o.o. (ranije Likvidacijska masa brisanog subjekta MALJIĆ d.o.o.)</izvorni_sadrzaj>
    <derivirana_varijabla naziv="DomainObject.Predmet.ProtustrankaIDrugi_1">Stečajna masa iza MALJIĆ d.o.o. (ranije Likvidacijska masa brisanog subjekta MALJIĆ d.o.o.)</derivirana_varijabla>
  </DomainObject.Predmet.ProtustrankaIDrugi>
  <DomainObject.Predmet.StrankaIDrugiAdressOIB>
    <izvorni_sadrzaj>Alma Klepac, OIB 20525854329, Ulica Drage Stipca 4, 10000 Zagreb</izvorni_sadrzaj>
    <derivirana_varijabla naziv="DomainObject.Predmet.StrankaIDrugiAdressOIB_1">Alma Klepac, OIB 20525854329, Ulica Drage Stipca 4, 10000 Zagreb</derivirana_varijabla>
  </DomainObject.Predmet.StrankaIDrugiAdressOIB>
  <DomainObject.Predmet.ProtustrankaIDrugiAdressOIB>
    <izvorni_sadrzaj>Stečajna masa iza MALJIĆ d.o.o. (ranije Likvidacijska masa brisanog subjekta MALJIĆ d.o.o.), OIB 46572657137, D. Stipca 4, 10000 Zagreb</izvorni_sadrzaj>
    <derivirana_varijabla naziv="DomainObject.Predmet.ProtustrankaIDrugiAdressOIB_1">Stečajna masa iza MALJIĆ d.o.o. (ranije Likvidacijska masa brisanog subjekta MALJIĆ d.o.o.), OIB 46572657137, D. Stipca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Alma Klepac</item>
      <item>Stečajna masa iza MALJIĆ d.o.o. (ranije Likvidacijska masa brisanog subjekta MALJIĆ d.o.o.)</item>
      <item>B2  KAPITAL d.o.o.</item>
    </izvorni_sadrzaj>
    <derivirana_varijabla naziv="DomainObject.Predmet.SudioniciListNaziv_1">
      <item>Alma Klepac</item>
      <item>Stečajna masa iza MALJIĆ d.o.o. (ranije Likvidacijska masa brisanog subjekta MALJIĆ d.o.o.)</item>
      <item>B2  KAPITAL d.o.o.</item>
    </derivirana_varijabla>
  </DomainObject.Predmet.SudioniciListNaziv>
  <DomainObject.Predmet.SudioniciListAdressOIB>
    <izvorni_sadrzaj>
      <item>Alma Klepac, OIB 20525854329, Ulica Drage Stipca 4,10000 Zagreb</item>
      <item>Stečajna masa iza MALJIĆ d.o.o. (ranije Likvidacijska masa brisanog subjekta MALJIĆ d.o.o.), OIB 46572657137, D. Stipca 4,10000 Zagreb</item>
      <item>B2  KAPITAL d.o.o., OIB 57509775367, Radnička cesta 41,10000 Zagreb</item>
    </izvorni_sadrzaj>
    <derivirana_varijabla naziv="DomainObject.Predmet.SudioniciListAdressOIB_1">
      <item>Alma Klepac, OIB 20525854329, Ulica Drage Stipca 4,10000 Zagreb</item>
      <item>Stečajna masa iza MALJIĆ d.o.o. (ranije Likvidacijska masa brisanog subjekta MALJIĆ d.o.o.), OIB 46572657137, D. Stipca 4,10000 Zagreb</item>
      <item>B2  KAPITAL d.o.o., OIB 57509775367, Radnička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20525854329</item>
      <item>, OIB 46572657137</item>
      <item>, OIB 57509775367</item>
    </izvorni_sadrzaj>
    <derivirana_varijabla naziv="DomainObject.Predmet.SudioniciListNazivOIB_1">
      <item>, OIB 20525854329</item>
      <item>, OIB 46572657137</item>
      <item>, OIB 57509775367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Alma Klepac, OIB 20525854329, Ulica Drage Stipca 4, 10000 Zagreb</item>
    </izvorni_sadrzaj>
    <derivirana_varijabla naziv="DomainObject.Predmet.StecajniUpraviteljiListAddressOIB_1">
      <item>Alma Klepac, OIB 20525854329, Ulica Drage Stipca 4,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8. studenog 2018.</izvorni_sadrzaj>
    <derivirana_varijabla naziv="DomainObject.Predmet.DatumZadnjeOdrzaneSudskeRadnje_1">8. studenog 2018.</derivirana_varijabla>
  </DomainObject.Predmet.DatumZadnjeOdrzaneSudskeRadnje>
  <DomainObject.PredzadnjaOdlukaIzPredmeta.DatumDonosenjaOdluke>
    <izvorni_sadrzaj>13. ožujka 2019.</izvorni_sadrzaj>
    <derivirana_varijabla naziv="DomainObject.PredzadnjaOdlukaIzPredmeta.DatumDonosenjaOdluke_1">13. ožujka 2019.</derivirana_varijabla>
  </DomainObject.PredzadnjaOdlukaIzPredmeta.DatumDonosenjaOdluke>
  <DomainObject.PredzadnjaOdlukaIzPredmeta.Oznaka>
    <izvorni_sadrzaj>St-1112/2018-31</izvorni_sadrzaj>
    <derivirana_varijabla naziv="DomainObject.PredzadnjaOdlukaIzPredmeta.Oznaka_1">St-1112/2018-31</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B6F288D-90B1-4ACD-9F1D-F3DA71BF6C12}">
  <ds:schemaRefs>
    <ds:schemaRef ds:uri="http://schemas.openxmlformats.org/officeDocument/2006/bibliography"/>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368</properties:Words>
  <properties:Characters>1890</properties:Characters>
  <properties:Lines>78</properties:Lines>
  <properties:Paragraphs>31</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2019-04-09T08:48:00Z</dcterms:created>
  <dc:creator>Korisnik</dc:creator>
  <cp:lastModifiedBy>Draženka Prpić</cp:lastModifiedBy>
  <cp:lastPrinted>2019-04-09T08:50:00Z</cp:lastPrinted>
  <dcterms:modified xmlns:xsi="http://www.w3.org/2001/XMLSchema-instance" xsi:type="dcterms:W3CDTF">2019-04-09T08:50:00Z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(DOPUNA ZAKLJUČKA O PRODAJI-Stečajna masa iza MALJIĆ-St-1112-18-DOPUNA.docx)</vt:lpwstr>
  </prop:property>
  <prop:property name="CC_coloring" pid="4" fmtid="{D5CDD505-2E9C-101B-9397-08002B2CF9AE}">
    <vt:bool>false</vt:bool>
  </prop:property>
  <prop:property name="BrojStranica" pid="5" fmtid="{D5CDD505-2E9C-101B-9397-08002B2CF9AE}">
    <vt:i4>2</vt:i4>
  </prop:property>
</prop:Properties>
</file>