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3657" w14:paraId="58b3657" w:rsidRDefault="00AF1CD1" w:rsidP="00910611" w:rsidR="00AF1CD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CD1" w:rsidP="00910611" w:rsidR="00AF1CD1">
      <w:r>
        <w:rPr>
          <w:rFonts w:eastAsia="MS Mincho"/>
        </w:rPr>
        <w:t xml:space="preserve">   REPUBLIKA HRVATSKA</w:t>
      </w:r>
    </w:p>
    <w:p w:rsidRDefault="00AF1CD1" w:rsidP="00910611" w:rsidR="00AF1CD1">
      <w:r>
        <w:rPr>
          <w:rFonts w:eastAsia="MS Mincho"/>
        </w:rPr>
        <w:t>TRGOVAČKI SUD U RIJECI</w:t>
      </w:r>
    </w:p>
    <w:p w:rsidRDefault="00AF1CD1" w:rsidR="00AF1CD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Pr="00B65459">
        <w:rPr>
          <w:rFonts w:cs="Arial"/>
          <w:b/>
        </w:rPr>
        <w:t xml:space="preserve">SALOON REUNION jednostavno društvo s ograničenom odgovornošću za trgovinu i ugostiteljstvo, Crikvenica, Basaričekova 54/H, OIB 95495180637, </w:t>
      </w:r>
      <w:r w:rsidRPr="00B65459">
        <w:rPr>
          <w:rFonts w:cs="Arial"/>
        </w:rPr>
        <w:t xml:space="preserve">dana </w:t>
      </w:r>
      <w:r>
        <w:rPr>
          <w:rFonts w:cs="Arial"/>
        </w:rPr>
        <w:t>13. listopada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65459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65459" w:rsidRPr="00B65459">
        <w:rPr>
          <w:rFonts w:cs="Arial"/>
          <w:b/>
        </w:rPr>
        <w:t>SALOON REUNION jednostavno društvo s ograničenom odgovornošću za trgovinu i ugostiteljstvo, Crikvenica, Basaričekova 54/H, OIB 95495180637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B65459">
        <w:t>Josip Čičak, Viškovo, Gornji Juri 15č, OIB 31906931348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65459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22. studenoga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BA4F91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7F30F2" w:rsidR="00537A36">
      <w:pPr>
        <w:jc w:val="both"/>
      </w:pPr>
      <w:r>
        <w:t xml:space="preserve"> </w:t>
      </w:r>
    </w:p>
    <w:p w:rsidRDefault="007F30F2" w:rsidP="00B65459" w:rsidR="00B65459">
      <w:pPr>
        <w:jc w:val="both"/>
      </w:pPr>
      <w:r>
        <w:tab/>
      </w:r>
      <w:r w:rsidR="00B65459">
        <w:t xml:space="preserve">Financijska agencija, Regionalni centar Rijeka podnijela je ovome sudu 09. ožujka 2017. godine prijedlog za otvaranje stečajnog postupka nad dužnikom </w:t>
      </w:r>
      <w:r w:rsidR="00B65459" w:rsidRPr="00B65459">
        <w:t xml:space="preserve">SALOON REUNION jednostavno društvo s ograničenom odgovornošću za trgovinu i ugostiteljstvo, Crikvenica, Basaričekova 54/H, OIB 95495180637 </w:t>
      </w:r>
      <w:r w:rsidR="00B65459"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>Predlagatelj je u prijedlogu naveo da dužnik na dan 02. ožujka 2017. godine u Očevidniku redoslijeda osnova za plaćanje ima evidentirane neizvršene osnove za plaćanje u neprekinutom razdoblju od 120 dana u ukupnom iznosu od 70.007,34 kn u koji iznos je uračunata i kamata i naknada Financijske agencije za provedbe ovrhe, da dužnik ima tri zaposlenika, te dostavila potvrdu o neizvršenim osnovama za plaćanje iz koje proizlazi da dužnik na dan 05. listopada 2017. godine ima evidentirane neizvršene osnove za plaćanje u neprekinutom razdoblju od 336 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65459">
        <w:rPr>
          <w:b/>
        </w:rPr>
        <w:t>13. listopada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7C70B1" w:rsidR="0027230F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Boris Baić, Crikvenica, Kralja Tomislava 112/a</w:t>
      </w:r>
      <w:r w:rsidR="00BF631C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65459">
        <w:rPr>
          <w:sz w:val="20"/>
          <w:szCs w:val="20"/>
        </w:rPr>
        <w:t>13.10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B65459" w:rsidP="00C616C1" w:rsidR="00B65459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C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65459">
      <w:t>172</w:t>
    </w:r>
    <w:r w:rsidR="00031E1A">
      <w:t>/17-</w:t>
    </w:r>
    <w:r w:rsidR="00B6545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537A36"/>
    <w:rsid w:val="005436EC"/>
    <w:rsid w:val="00561A74"/>
    <w:rsid w:val="00573792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71E20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AF1CD1"/>
    <w:rsid w:val="00B12EF7"/>
    <w:rsid w:val="00B1315C"/>
    <w:rsid w:val="00B21DA4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90E71"/>
    <w:rsid w:val="00EA07A8"/>
    <w:rsid w:val="00EA1F55"/>
    <w:rsid w:val="00EA2582"/>
    <w:rsid w:val="00EB5F77"/>
    <w:rsid w:val="00ED5721"/>
    <w:rsid w:val="00F016A5"/>
    <w:rsid w:val="00F44721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1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C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C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C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C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1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C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C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C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C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SALOON REUNION j.d.o.o.</izvorni_sadrzaj>
    <derivirana_varijabla naziv="DomainObject.Predmet.ProtustrankaFormated_1">  SALOON REUNION j.d.o.o.</derivirana_varijabla>
  </DomainObject.Predmet.ProtustrankaFormated>
  <DomainObject.Predmet.ProtustrankaFormatedOIB>
    <izvorni_sadrzaj>  SALOON REUNION j.d.o.o., OIB 95495180637</izvorni_sadrzaj>
    <derivirana_varijabla naziv="DomainObject.Predmet.ProtustrankaFormatedOIB_1">  SALOON REUNION j.d.o.o., OIB 95495180637</derivirana_varijabla>
  </DomainObject.Predmet.ProtustrankaFormatedOIB>
  <DomainObject.Predmet.ProtustrankaFormatedWithAdress>
    <izvorni_sadrzaj> SALOON REUNION j.d.o.o., Basaričekova 54h, 51260 Crikvenica</izvorni_sadrzaj>
    <derivirana_varijabla naziv="DomainObject.Predmet.ProtustrankaFormatedWithAdress_1"> SALOON REUNION j.d.o.o., Basaričekova 54h, 51260 Crikvenica</derivirana_varijabla>
  </DomainObject.Predmet.ProtustrankaFormatedWithAdress>
  <DomainObject.Predmet.ProtustrankaFormatedWithAdressOIB>
    <izvorni_sadrzaj> SALOON REUNION j.d.o.o., OIB 95495180637, Basaričekova 54h, 51260 Crikvenica</izvorni_sadrzaj>
    <derivirana_varijabla naziv="DomainObject.Predmet.ProtustrankaFormatedWithAdressOIB_1"> SALOON REUNION j.d.o.o., OIB 95495180637, Basaričekova 54h, 51260 Crikvenica</derivirana_varijabla>
  </DomainObject.Predmet.ProtustrankaFormatedWithAdressOIB>
  <DomainObject.Predmet.ProtustrankaWithAdress>
    <izvorni_sadrzaj>SALOON REUNION j.d.o.o. Basaričekova 54h, 51260 Crikvenica</izvorni_sadrzaj>
    <derivirana_varijabla naziv="DomainObject.Predmet.ProtustrankaWithAdress_1">SALOON REUNION j.d.o.o. Basaričekova 54h, 51260 Crikvenica</derivirana_varijabla>
  </DomainObject.Predmet.ProtustrankaWithAdress>
  <DomainObject.Predmet.ProtustrankaWithAdressOIB>
    <izvorni_sadrzaj>SALOON REUNION j.d.o.o., OIB 95495180637, Basaričekova 54h, 51260 Crikvenica</izvorni_sadrzaj>
    <derivirana_varijabla naziv="DomainObject.Predmet.ProtustrankaWithAdressOIB_1">SALOON REUNION j.d.o.o., OIB 95495180637, Basaričekova 54h, 51260 Crikvenica</derivirana_varijabla>
  </DomainObject.Predmet.ProtustrankaWithAdressOIB>
  <DomainObject.Predmet.ProtustrankaNazivFormated>
    <izvorni_sadrzaj>SALOON REUNION j.d.o.o.</izvorni_sadrzaj>
    <derivirana_varijabla naziv="DomainObject.Predmet.ProtustrankaNazivFormated_1">SALOON REUNION j.d.o.o.</derivirana_varijabla>
  </DomainObject.Predmet.ProtustrankaNazivFormated>
  <DomainObject.Predmet.ProtustrankaNazivFormatedOIB>
    <izvorni_sadrzaj>SALOON REUNION j.d.o.o., OIB 95495180637</izvorni_sadrzaj>
    <derivirana_varijabla naziv="DomainObject.Predmet.ProtustrankaNazivFormatedOIB_1">SALOON REUNION j.d.o.o., OIB 95495180637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SALOON REUNION j.d.o.o.</item>
    </izvorni_sadrzaj>
    <derivirana_varijabla naziv="DomainObject.Predmet.ProtuStrankaListFormated_1">
      <item>SALOON REUNION j.d.o.o.</item>
    </derivirana_varijabla>
  </DomainObject.Predmet.ProtuStrankaListFormated>
  <DomainObject.Predmet.ProtuStrankaListFormatedOIB>
    <izvorni_sadrzaj>
      <item>SALOON REUNION j.d.o.o., OIB 95495180637</item>
    </izvorni_sadrzaj>
    <derivirana_varijabla naziv="DomainObject.Predmet.ProtuStrankaListFormatedOIB_1">
      <item>SALOON REUNION j.d.o.o., OIB 95495180637</item>
    </derivirana_varijabla>
  </DomainObject.Predmet.ProtuStrankaListFormatedOIB>
  <DomainObject.Predmet.ProtuStrankaListFormatedWithAdress>
    <izvorni_sadrzaj>
      <item>SALOON REUNION j.d.o.o., Basaričekova 54h, 51260 Crikvenica</item>
    </izvorni_sadrzaj>
    <derivirana_varijabla naziv="DomainObject.Predmet.ProtuStrankaListFormatedWithAdress_1">
      <item>SALOON REUNION j.d.o.o., Basaričekova 54h, 51260 Crikvenica</item>
    </derivirana_varijabla>
  </DomainObject.Predmet.ProtuStrankaListFormatedWithAdress>
  <DomainObject.Predmet.ProtuStrankaListFormatedWithAdressOIB>
    <izvorni_sadrzaj>
      <item>SALOON REUNION j.d.o.o., OIB 95495180637, Basaričekova 54h, 51260 Crikvenica</item>
    </izvorni_sadrzaj>
    <derivirana_varijabla naziv="DomainObject.Predmet.ProtuStrankaListFormatedWithAdressOIB_1">
      <item>SALOON REUNION j.d.o.o., OIB 95495180637, Basaričekova 54h, 51260 Crikvenica</item>
    </derivirana_varijabla>
  </DomainObject.Predmet.ProtuStrankaListFormatedWithAdressOIB>
  <DomainObject.Predmet.ProtuStrankaListNazivFormated>
    <izvorni_sadrzaj>
      <item>SALOON REUNION j.d.o.o.</item>
    </izvorni_sadrzaj>
    <derivirana_varijabla naziv="DomainObject.Predmet.ProtuStrankaListNazivFormated_1">
      <item>SALOON REUNION j.d.o.o.</item>
    </derivirana_varijabla>
  </DomainObject.Predmet.ProtuStrankaListNazivFormated>
  <DomainObject.Predmet.ProtuStrankaListNazivFormatedOIB>
    <izvorni_sadrzaj>
      <item>SALOON REUNION j.d.o.o., OIB 95495180637</item>
    </izvorni_sadrzaj>
    <derivirana_varijabla naziv="DomainObject.Predmet.ProtuStrankaListNazivFormatedOIB_1">
      <item>SALOON REUNION j.d.o.o., OIB 95495180637</item>
    </derivirana_varijabla>
  </DomainObject.Predmet.ProtuStrankaListNazivFormatedOIB>
  <DomainObject.Predmet.OstaliListFormated>
    <izvorni_sadrzaj>
      <item>Boris Baić</item>
    </izvorni_sadrzaj>
    <derivirana_varijabla naziv="DomainObject.Predmet.OstaliListFormated_1">
      <item>Boris Baić</item>
    </derivirana_varijabla>
  </DomainObject.Predmet.OstaliListFormated>
  <DomainObject.Predmet.OstaliListFormatedOIB>
    <izvorni_sadrzaj>
      <item>Boris Baić, OIB 38743808029</item>
    </izvorni_sadrzaj>
    <derivirana_varijabla naziv="DomainObject.Predmet.OstaliListFormatedOIB_1">
      <item>Boris Baić, OIB 38743808029</item>
    </derivirana_varijabla>
  </DomainObject.Predmet.OstaliListFormatedOIB>
  <DomainObject.Predmet.OstaliListFormatedWithAdress>
    <izvorni_sadrzaj>
      <item>Boris Baić, Kralja Tomislava 112a, 51260 Crikvenica</item>
    </izvorni_sadrzaj>
    <derivirana_varijabla naziv="DomainObject.Predmet.OstaliListFormatedWithAdress_1">
      <item>Boris Baić, Kralja Tomislava 112a, 51260 Crikvenica</item>
    </derivirana_varijabla>
  </DomainObject.Predmet.OstaliListFormatedWithAdress>
  <DomainObject.Predmet.OstaliListFormatedWithAdressOIB>
    <izvorni_sadrzaj>
      <item>Boris Baić, OIB 38743808029, Kralja Tomislava 112a, 51260 Crikvenica</item>
    </izvorni_sadrzaj>
    <derivirana_varijabla naziv="DomainObject.Predmet.OstaliListFormatedWithAdressOIB_1">
      <item>Boris Baić, OIB 38743808029, Kralja Tomislava 112a, 51260 Crikvenica</item>
    </derivirana_varijabla>
  </DomainObject.Predmet.OstaliListFormatedWithAdressOIB>
  <DomainObject.Predmet.OstaliListNazivFormated>
    <izvorni_sadrzaj>
      <item>Boris Baić</item>
    </izvorni_sadrzaj>
    <derivirana_varijabla naziv="DomainObject.Predmet.OstaliListNazivFormated_1">
      <item>Boris Baić</item>
    </derivirana_varijabla>
  </DomainObject.Predmet.OstaliListNazivFormated>
  <DomainObject.Predmet.OstaliListNazivFormatedOIB>
    <izvorni_sadrzaj>
      <item>Boris Baić, OIB 38743808029</item>
    </izvorni_sadrzaj>
    <derivirana_varijabla naziv="DomainObject.Predmet.OstaliListNazivFormatedOIB_1">
      <item>Boris Baić, OIB 38743808029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SALOON REUNION j.d.o.o.</izvorni_sadrzaj>
    <derivirana_varijabla naziv="DomainObject.Predmet.ProtustrankaIDrugi_1">SALOON REUNION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SALOON REUNION j.d.o.o., OIB 95495180637, Basaričekova 54h, 51260 Crikvenica</izvorni_sadrzaj>
    <derivirana_varijabla naziv="DomainObject.Predmet.ProtustrankaIDrugiAdressOIB_1">SALOON REUNION j.d.o.o., OIB 95495180637, Basaričekova 54h,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SALOON REUNION j.d.o.o.</item>
      <item>Boris Baić</item>
    </izvorni_sadrzaj>
    <derivirana_varijabla naziv="DomainObject.Predmet.SudioniciListNaziv_1">
      <item>FINA  Rijeka</item>
      <item>SALOON REUNION j.d.o.o.</item>
      <item>Boris Baić</item>
    </derivirana_varijabla>
  </DomainObject.Predmet.SudioniciListNaziv>
  <DomainObject.Predmet.SudioniciListAdressOIB>
    <izvorni_sadrzaj>
      <item>FINA  Rijeka, OIB 85821130368, Frana Kurelca 8,51000 Rijeka</item>
      <item>SALOON REUNION j.d.o.o., OIB 95495180637, Basaričekova 54h,51260 Crikvenica</item>
      <item>Boris Baić, OIB 38743808029, Kralja Tomislava 112a,51260 Crikvenica</item>
    </izvorni_sadrzaj>
    <derivirana_varijabla naziv="DomainObject.Predmet.SudioniciListAdressOIB_1">
      <item>FINA  Rijeka, OIB 85821130368, Frana Kurelca 8,51000 Rijeka</item>
      <item>SALOON REUNION j.d.o.o., OIB 95495180637, Basaričekova 54h,51260 Crikvenica</item>
      <item>Boris Baić, OIB 38743808029, Kralja Tomislava 112a,51260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95495180637</item>
      <item>, OIB 38743808029</item>
    </izvorni_sadrzaj>
    <derivirana_varijabla naziv="DomainObject.Predmet.SudioniciListNazivOIB_1">
      <item>, OIB 85821130368</item>
      <item>, OIB 95495180637</item>
      <item>, OIB 38743808029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70940-33A9-4E87-A557-C3C7FB78C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661</properties:Words>
  <properties:Characters>3766</properties:Characters>
  <properties:Lines>99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2017-10-13T09:12:00Z</dcterms:created>
  <dc:creator>stecaj</dc:creator>
  <cp:lastModifiedBy>Jasna Radulović</cp:lastModifiedBy>
  <cp:lastPrinted>2017-10-13T09:14:00Z</cp:lastPrinted>
  <dcterms:modified xmlns:xsi="http://www.w3.org/2001/XMLSchema-instance" xsi:type="dcterms:W3CDTF">2017-10-13T09:15:00Z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