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4f641" w14:paraId="284f641" w:rsidRDefault="00B36948" w:rsidP="00B36948" w:rsidR="00B36948"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B36948" w:rsidP="00B36948" w:rsidR="00B36948"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B36948" w:rsidP="00B36948" w:rsidR="00B36948" w:rsidRPr="0008790D">
      <w:pPr>
        <w:tabs>
          <w:tab w:pos="851" w:val="left"/>
        </w:tabs>
        <w:rPr>
          <w:sz w:val="23"/>
          <w:szCs w:val="23"/>
          <w:lang w:val="hr-HR"/>
        </w:rPr>
      </w:pPr>
      <w:r w:rsidRPr="0008790D">
        <w:rPr>
          <w:sz w:val="23"/>
          <w:szCs w:val="23"/>
          <w:lang w:val="hr-HR"/>
        </w:rPr>
        <w:t>TR</w:t>
      </w:r>
      <w:r>
        <w:rPr>
          <w:sz w:val="23"/>
          <w:szCs w:val="23"/>
          <w:lang w:val="hr-HR"/>
        </w:rPr>
        <w:t xml:space="preserve">GOVAČKI SUD U PAZINU </w:t>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t xml:space="preserve">        </w:t>
      </w:r>
      <w:r>
        <w:rPr>
          <w:sz w:val="23"/>
          <w:szCs w:val="23"/>
        </w:rPr>
        <w:t>Posl.br.: 2 St-672</w:t>
      </w:r>
      <w:r w:rsidRPr="00EB09FE">
        <w:rPr>
          <w:sz w:val="23"/>
          <w:szCs w:val="23"/>
        </w:rPr>
        <w:t>/16-</w:t>
      </w:r>
      <w:r>
        <w:rPr>
          <w:sz w:val="23"/>
          <w:szCs w:val="23"/>
        </w:rPr>
        <w:t>12</w:t>
      </w:r>
    </w:p>
    <w:p w:rsidRDefault="00B36948" w:rsidP="00B36948" w:rsidR="00B36948"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B36948" w:rsidP="00B36948" w:rsidR="00B36948">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B36948" w:rsidP="00B36948" w:rsidR="00B36948"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B36948" w:rsidP="00B36948" w:rsidR="00B36948" w:rsidRPr="0008790D">
      <w:pPr>
        <w:ind w:right="512"/>
        <w:jc w:val="center"/>
        <w:rPr>
          <w:sz w:val="23"/>
          <w:szCs w:val="23"/>
          <w:lang w:val="hr-HR"/>
        </w:rPr>
      </w:pPr>
      <w:r w:rsidRPr="0008790D">
        <w:rPr>
          <w:sz w:val="23"/>
          <w:szCs w:val="23"/>
          <w:lang w:val="hr-HR"/>
        </w:rPr>
        <w:t>R E P U B L I K A  H R V A T S K A</w:t>
      </w:r>
    </w:p>
    <w:p w:rsidRDefault="00B36948" w:rsidP="00B36948" w:rsidR="00B36948" w:rsidRPr="0008790D">
      <w:pPr>
        <w:ind w:right="512"/>
        <w:jc w:val="center"/>
        <w:rPr>
          <w:sz w:val="23"/>
          <w:szCs w:val="23"/>
          <w:lang w:val="hr-HR"/>
        </w:rPr>
      </w:pPr>
      <w:r w:rsidRPr="0008790D">
        <w:rPr>
          <w:sz w:val="23"/>
          <w:szCs w:val="23"/>
          <w:lang w:val="hr-HR"/>
        </w:rPr>
        <w:t>R J E Š E N J E</w:t>
      </w:r>
    </w:p>
    <w:p w:rsidRDefault="00B36948" w:rsidP="00B36948" w:rsidR="00B36948">
      <w:pPr>
        <w:ind w:right="512"/>
        <w:rPr>
          <w:sz w:val="23"/>
          <w:szCs w:val="23"/>
          <w:lang w:val="hr-HR"/>
        </w:rPr>
      </w:pPr>
    </w:p>
    <w:p w:rsidRDefault="004977CD" w:rsidP="00B36948" w:rsidR="004977CD" w:rsidRPr="00AB24A4">
      <w:pPr>
        <w:ind w:right="512"/>
        <w:rPr>
          <w:sz w:val="23"/>
          <w:szCs w:val="23"/>
          <w:lang w:val="hr-HR"/>
        </w:rPr>
      </w:pPr>
    </w:p>
    <w:p w:rsidRDefault="00B36948" w:rsidP="00B36948" w:rsidR="00B36948" w:rsidRPr="00EB09FE">
      <w:pPr>
        <w:ind w:firstLine="708"/>
        <w:jc w:val="both"/>
        <w:rPr>
          <w:sz w:val="23"/>
          <w:szCs w:val="23"/>
          <w:lang w:val="hr-HR"/>
        </w:rPr>
      </w:pPr>
      <w:r w:rsidRPr="00EB09FE">
        <w:rPr>
          <w:sz w:val="23"/>
          <w:szCs w:val="23"/>
          <w:lang w:val="hr-HR"/>
        </w:rPr>
        <w:t xml:space="preserve">Trgovački sud u Pazinu, po stečajnom sucu Adrijani Labinjan Skok, u stečajnom postupku nad dužnikom </w:t>
      </w:r>
      <w:r w:rsidRPr="001D6C8B">
        <w:rPr>
          <w:sz w:val="23"/>
          <w:szCs w:val="23"/>
        </w:rPr>
        <w:t>MAGNUS NAUTICUS d.o.o., Rovinj, Trg ulika 2, OIB: 84936709529</w:t>
      </w:r>
      <w:r w:rsidRPr="00EB09FE">
        <w:rPr>
          <w:sz w:val="23"/>
          <w:szCs w:val="23"/>
          <w:lang w:val="hr-HR"/>
        </w:rPr>
        <w:t xml:space="preserve">, dana </w:t>
      </w:r>
      <w:r>
        <w:rPr>
          <w:sz w:val="23"/>
          <w:szCs w:val="23"/>
          <w:lang w:val="hr-HR"/>
        </w:rPr>
        <w:t>6</w:t>
      </w:r>
      <w:r w:rsidRPr="00EB09FE">
        <w:rPr>
          <w:sz w:val="23"/>
          <w:szCs w:val="23"/>
          <w:lang w:val="hr-HR"/>
        </w:rPr>
        <w:t xml:space="preserve">. srpnja 2016. </w:t>
      </w:r>
    </w:p>
    <w:p w:rsidRDefault="00B36948" w:rsidP="00B36948" w:rsidR="00B36948" w:rsidRPr="0008790D">
      <w:pPr>
        <w:ind w:firstLine="708"/>
        <w:jc w:val="both"/>
        <w:rPr>
          <w:sz w:val="23"/>
          <w:szCs w:val="23"/>
          <w:lang w:val="hr-HR"/>
        </w:rPr>
      </w:pPr>
    </w:p>
    <w:p w:rsidRDefault="00B36948" w:rsidP="00B36948" w:rsidR="00B36948" w:rsidRPr="0008790D">
      <w:pPr>
        <w:ind w:right="512"/>
        <w:jc w:val="center"/>
        <w:rPr>
          <w:sz w:val="23"/>
          <w:szCs w:val="23"/>
          <w:lang w:val="hr-HR"/>
        </w:rPr>
      </w:pPr>
      <w:r w:rsidRPr="0008790D">
        <w:rPr>
          <w:bCs/>
          <w:sz w:val="23"/>
          <w:szCs w:val="23"/>
          <w:lang w:val="hr-HR"/>
        </w:rPr>
        <w:t>r i j e š i o   j e</w:t>
      </w:r>
    </w:p>
    <w:p w:rsidRDefault="00B36948" w:rsidP="00B36948" w:rsidR="00B36948" w:rsidRPr="0008790D">
      <w:pPr>
        <w:ind w:right="512"/>
        <w:jc w:val="both"/>
        <w:rPr>
          <w:sz w:val="23"/>
          <w:szCs w:val="23"/>
          <w:lang w:val="hr-HR"/>
        </w:rPr>
      </w:pPr>
    </w:p>
    <w:p w:rsidRDefault="00B36948" w:rsidP="00B36948" w:rsidR="00B36948">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Manfredu Renatu Muglia,</w:t>
      </w:r>
      <w:r w:rsidR="00DC11F2">
        <w:rPr>
          <w:sz w:val="23"/>
          <w:szCs w:val="23"/>
          <w:lang w:val="sv-SE"/>
        </w:rPr>
        <w:t xml:space="preserve"> Republika Italija, Torino, Corso Chietti 28, OIB: 68652357188,</w:t>
      </w:r>
      <w:r>
        <w:rPr>
          <w:sz w:val="23"/>
          <w:szCs w:val="23"/>
          <w:lang w:val="sv-SE"/>
        </w:rPr>
        <w:t xml:space="preserve"> jedinom članu društva </w:t>
      </w:r>
      <w:r w:rsidRPr="001D6C8B">
        <w:rPr>
          <w:sz w:val="23"/>
          <w:szCs w:val="23"/>
        </w:rPr>
        <w:t>MAGNUS NAUTICUS d.o.o., Rovinj, Trg ulika 2, OIB: 84936709529</w:t>
      </w:r>
      <w:r w:rsidRPr="00DA25CF">
        <w:rPr>
          <w:sz w:val="23"/>
          <w:szCs w:val="23"/>
          <w:lang w:val="hr-HR"/>
        </w:rPr>
        <w:t xml:space="preserve">, </w:t>
      </w:r>
      <w:r w:rsidRPr="00AB24A4">
        <w:rPr>
          <w:sz w:val="23"/>
          <w:szCs w:val="23"/>
          <w:lang w:val="hr-HR"/>
        </w:rPr>
        <w:t>da u roku od 8 (osam) dana od dana dostave ovog rješenja plati predujam za</w:t>
      </w:r>
      <w:r w:rsidRPr="0008790D">
        <w:rPr>
          <w:sz w:val="23"/>
          <w:szCs w:val="23"/>
          <w:lang w:val="hr-HR"/>
        </w:rPr>
        <w:t xml:space="preserve"> namirenje troškova stečajnog postupka u iznosu od </w:t>
      </w:r>
    </w:p>
    <w:p w:rsidRDefault="00B36948" w:rsidP="00B36948" w:rsidR="00B36948" w:rsidRPr="0008790D">
      <w:pPr>
        <w:jc w:val="both"/>
        <w:rPr>
          <w:sz w:val="23"/>
          <w:szCs w:val="23"/>
          <w:lang w:val="hr-HR"/>
        </w:rPr>
      </w:pPr>
    </w:p>
    <w:p w:rsidRDefault="00B36948" w:rsidP="00B36948" w:rsidR="00B36948" w:rsidRPr="0008790D">
      <w:pPr>
        <w:ind w:right="512"/>
        <w:jc w:val="center"/>
        <w:rPr>
          <w:sz w:val="23"/>
          <w:szCs w:val="23"/>
          <w:u w:val="single"/>
          <w:lang w:val="hr-HR"/>
        </w:rPr>
      </w:pPr>
      <w:r>
        <w:rPr>
          <w:sz w:val="23"/>
          <w:szCs w:val="23"/>
          <w:u w:val="single"/>
          <w:lang w:val="hr-HR"/>
        </w:rPr>
        <w:t>U K U P N O  5.000</w:t>
      </w:r>
      <w:r w:rsidRPr="0008790D">
        <w:rPr>
          <w:sz w:val="23"/>
          <w:szCs w:val="23"/>
          <w:u w:val="single"/>
          <w:lang w:val="hr-HR"/>
        </w:rPr>
        <w:t xml:space="preserve">,00 kuna  </w:t>
      </w:r>
    </w:p>
    <w:p w:rsidRDefault="00B36948" w:rsidP="00B36948" w:rsidR="00B36948" w:rsidRPr="0008790D">
      <w:pPr>
        <w:ind w:right="512"/>
        <w:jc w:val="center"/>
        <w:rPr>
          <w:sz w:val="23"/>
          <w:szCs w:val="23"/>
          <w:u w:val="single"/>
          <w:lang w:val="hr-HR"/>
        </w:rPr>
      </w:pPr>
    </w:p>
    <w:p w:rsidRDefault="00B36948" w:rsidP="00B36948" w:rsidR="00B36948"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672-16</w:t>
      </w:r>
      <w:r w:rsidRPr="0008790D">
        <w:rPr>
          <w:sz w:val="23"/>
          <w:szCs w:val="23"/>
          <w:lang w:val="hr-HR"/>
        </w:rPr>
        <w:t>, i izvornu potvrdu o uplati dostavi ovom sudu pozivom na gornji poslovni broj.</w:t>
      </w:r>
    </w:p>
    <w:p w:rsidRDefault="00B36948" w:rsidP="00B36948" w:rsidR="00B36948"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B36948" w:rsidP="00B36948" w:rsidR="00B36948"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sidR="00DC11F2">
        <w:rPr>
          <w:sz w:val="23"/>
          <w:szCs w:val="23"/>
          <w:lang w:val="sv-SE"/>
        </w:rPr>
        <w:t>68652357188</w:t>
      </w:r>
      <w:r w:rsidRPr="0008790D">
        <w:rPr>
          <w:sz w:val="23"/>
          <w:szCs w:val="23"/>
          <w:lang w:val="hr-HR"/>
        </w:rPr>
        <w:t>).</w:t>
      </w:r>
    </w:p>
    <w:p w:rsidRDefault="00B36948" w:rsidP="00B36948" w:rsidR="00B36948"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sidR="00F07885">
        <w:rPr>
          <w:sz w:val="23"/>
          <w:szCs w:val="23"/>
          <w:lang w:val="hr-HR"/>
        </w:rPr>
        <w:t>672</w:t>
      </w:r>
      <w:r>
        <w:rPr>
          <w:sz w:val="23"/>
          <w:szCs w:val="23"/>
          <w:lang w:val="hr-HR"/>
        </w:rPr>
        <w:t>-16</w:t>
      </w:r>
      <w:r w:rsidRPr="0008790D">
        <w:rPr>
          <w:sz w:val="23"/>
          <w:szCs w:val="23"/>
          <w:lang w:val="hr-HR"/>
        </w:rPr>
        <w:t>.</w:t>
      </w:r>
    </w:p>
    <w:p w:rsidRDefault="00B36948" w:rsidP="00B36948" w:rsidR="00B36948"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B36948" w:rsidP="00B36948" w:rsidR="00B36948">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B36948" w:rsidP="00B36948" w:rsidR="00B36948">
      <w:pPr>
        <w:jc w:val="both"/>
        <w:rPr>
          <w:sz w:val="23"/>
          <w:szCs w:val="23"/>
          <w:lang w:val="hr-HR"/>
        </w:rPr>
      </w:pPr>
    </w:p>
    <w:p w:rsidRDefault="00B36948" w:rsidP="00B36948" w:rsidR="00B36948" w:rsidRPr="0008790D">
      <w:pPr>
        <w:jc w:val="both"/>
        <w:rPr>
          <w:sz w:val="23"/>
          <w:szCs w:val="23"/>
          <w:lang w:val="hr-HR"/>
        </w:rPr>
      </w:pPr>
    </w:p>
    <w:p w:rsidRDefault="00B36948" w:rsidP="00B36948" w:rsidR="00B36948" w:rsidRPr="0008790D">
      <w:pPr>
        <w:jc w:val="both"/>
        <w:rPr>
          <w:sz w:val="23"/>
          <w:szCs w:val="23"/>
          <w:lang w:val="hr-HR"/>
        </w:rPr>
      </w:pPr>
    </w:p>
    <w:p w:rsidRDefault="00B36948" w:rsidP="00B36948" w:rsidR="00B36948" w:rsidRPr="0008790D">
      <w:pPr>
        <w:jc w:val="center"/>
        <w:rPr>
          <w:sz w:val="23"/>
          <w:szCs w:val="23"/>
          <w:lang w:val="hr-HR"/>
        </w:rPr>
      </w:pPr>
      <w:r w:rsidRPr="0008790D">
        <w:rPr>
          <w:sz w:val="23"/>
          <w:szCs w:val="23"/>
          <w:lang w:val="hr-HR"/>
        </w:rPr>
        <w:t>Obrazloženje</w:t>
      </w:r>
    </w:p>
    <w:p w:rsidRDefault="00B36948" w:rsidP="00B36948" w:rsidR="00B36948" w:rsidRPr="0008790D">
      <w:pPr>
        <w:jc w:val="center"/>
        <w:rPr>
          <w:sz w:val="23"/>
          <w:szCs w:val="23"/>
          <w:lang w:val="hr-HR"/>
        </w:rPr>
      </w:pPr>
    </w:p>
    <w:p w:rsidRDefault="00B36948" w:rsidP="00B36948" w:rsidR="00B36948"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B36948" w:rsidP="00B36948" w:rsidR="00B36948"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B36948" w:rsidP="00B36948" w:rsidR="00B36948"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B36948" w:rsidP="00B36948" w:rsidR="00B36948">
      <w:pPr>
        <w:jc w:val="both"/>
        <w:rPr>
          <w:sz w:val="23"/>
          <w:szCs w:val="23"/>
          <w:lang w:val="hr-HR"/>
        </w:rPr>
      </w:pPr>
      <w:r w:rsidRPr="0008790D">
        <w:rPr>
          <w:sz w:val="23"/>
          <w:szCs w:val="23"/>
          <w:lang w:val="hr-HR"/>
        </w:rPr>
        <w:tab/>
        <w:t xml:space="preserve">Kako je u ovom predmetu prijedlog za otvaranje stečajnog postupka podnijela FINA po odredbi čl. </w:t>
      </w:r>
      <w:r w:rsidR="00DC11F2">
        <w:rPr>
          <w:sz w:val="23"/>
          <w:szCs w:val="23"/>
          <w:lang w:val="hr-HR"/>
        </w:rPr>
        <w:t>444</w:t>
      </w:r>
      <w:r>
        <w:rPr>
          <w:sz w:val="23"/>
          <w:szCs w:val="23"/>
          <w:lang w:val="hr-HR"/>
        </w:rPr>
        <w:t xml:space="preserve">. st. </w:t>
      </w:r>
      <w:r w:rsidR="00DC11F2">
        <w:rPr>
          <w:sz w:val="23"/>
          <w:szCs w:val="23"/>
          <w:lang w:val="hr-HR"/>
        </w:rPr>
        <w:t>2</w:t>
      </w:r>
      <w:r>
        <w:rPr>
          <w:sz w:val="23"/>
          <w:szCs w:val="23"/>
          <w:lang w:val="hr-HR"/>
        </w:rPr>
        <w:t>.</w:t>
      </w:r>
      <w:r w:rsidRPr="0008790D">
        <w:rPr>
          <w:sz w:val="23"/>
          <w:szCs w:val="23"/>
          <w:lang w:val="hr-HR"/>
        </w:rPr>
        <w:t xml:space="preserve"> </w:t>
      </w:r>
      <w:r>
        <w:rPr>
          <w:sz w:val="23"/>
          <w:szCs w:val="23"/>
          <w:lang w:val="hr-HR"/>
        </w:rPr>
        <w:t>SZ-a, proizlazi</w:t>
      </w:r>
      <w:r w:rsidRPr="0008790D">
        <w:rPr>
          <w:sz w:val="23"/>
          <w:szCs w:val="23"/>
          <w:lang w:val="hr-HR"/>
        </w:rPr>
        <w:t xml:space="preserve"> da osob</w:t>
      </w:r>
      <w:r w:rsidR="00DC11F2">
        <w:rPr>
          <w:sz w:val="23"/>
          <w:szCs w:val="23"/>
          <w:lang w:val="hr-HR"/>
        </w:rPr>
        <w:t>e</w:t>
      </w:r>
      <w:r w:rsidRPr="0008790D">
        <w:rPr>
          <w:sz w:val="23"/>
          <w:szCs w:val="23"/>
          <w:lang w:val="hr-HR"/>
        </w:rPr>
        <w:t xml:space="preserve"> </w:t>
      </w:r>
      <w:r w:rsidR="00DC11F2">
        <w:rPr>
          <w:sz w:val="23"/>
          <w:szCs w:val="23"/>
          <w:lang w:val="hr-HR"/>
        </w:rPr>
        <w:t>iz čl. 110. st. 2. SZ-a nisu podnijele prijedlog za otvaranje stečajnog postupka nad dužnikom</w:t>
      </w:r>
      <w:r w:rsidRPr="0008790D">
        <w:rPr>
          <w:sz w:val="23"/>
          <w:szCs w:val="23"/>
          <w:lang w:val="hr-HR"/>
        </w:rPr>
        <w:t xml:space="preserve"> u roku iz čl. 110. st. 1. SZ-a, </w:t>
      </w:r>
      <w:r w:rsidR="00DC11F2">
        <w:rPr>
          <w:sz w:val="23"/>
          <w:szCs w:val="23"/>
          <w:lang w:val="hr-HR"/>
        </w:rPr>
        <w:t xml:space="preserve">te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DC11F2" w:rsidP="00B36948" w:rsidR="00DC11F2" w:rsidRPr="0008790D">
      <w:pPr>
        <w:jc w:val="both"/>
        <w:rPr>
          <w:sz w:val="23"/>
          <w:szCs w:val="23"/>
          <w:lang w:val="hr-HR"/>
        </w:rPr>
      </w:pPr>
      <w:r>
        <w:rPr>
          <w:sz w:val="23"/>
          <w:szCs w:val="23"/>
          <w:lang w:val="hr-HR"/>
        </w:rPr>
        <w:tab/>
        <w:t xml:space="preserve">Iz dostavljenog preslika prijepisa zapisnika javnog bilježnika Davora Dušića iz Rovinja sastavljenog pod posl.br. OU-431/14 od 20.11.2014. proizlazi da je zakonski zastupnik Alessandro Marchi dao ostavku na dužnost člana uprave društva koja je stupila na snagu 25.11.2014. Uvidom u izvadak iz sudskog registra za dužnika utvrđeno je da promjena uprave društva nije upisana, pa je obvezu podnošenja prijedloga za otvaranje stečajnog postupka nad dužnikom, u smislu odredbe čl. 110. st. 2. SZ-a, imao jedini član društva </w:t>
      </w:r>
      <w:r>
        <w:rPr>
          <w:sz w:val="23"/>
          <w:szCs w:val="23"/>
          <w:lang w:val="sv-SE"/>
        </w:rPr>
        <w:t>Manfredo Renato Muglia, Republika Italija, Torino, Corso Chietti 28, OIB: 68652357188. Kao jedinom članu društva moglo mu je biti poznato postojanje stečajnog razloga budući je, prema Potvrdi FINA-e, na dan 1. rujna 2015. račun društva bio u neprekidnoj blokadi 376 dana u ukupnom iznosu od 114.235,87 kn. Također mu je bilo poznato nepostojanje osoba ovlaštenih za zastupanje društva, budući je bio nazočan skupštini društva 20.11.2014., kada je član uprave podnio ostavku.</w:t>
      </w:r>
    </w:p>
    <w:p w:rsidRDefault="00B36948" w:rsidP="00B36948" w:rsidR="00B36948" w:rsidRPr="0008790D">
      <w:pPr>
        <w:jc w:val="both"/>
        <w:rPr>
          <w:sz w:val="23"/>
          <w:szCs w:val="23"/>
          <w:lang w:val="hr-HR"/>
        </w:rPr>
      </w:pPr>
      <w:r w:rsidRPr="0008790D">
        <w:rPr>
          <w:sz w:val="23"/>
          <w:szCs w:val="23"/>
          <w:lang w:val="hr-HR"/>
        </w:rPr>
        <w:tab/>
        <w:t xml:space="preserve">Sud je ocijenio da je predujam potrebno uplatiti najmanje u visini od </w:t>
      </w:r>
      <w:r w:rsidR="004977CD">
        <w:rPr>
          <w:sz w:val="23"/>
          <w:szCs w:val="23"/>
          <w:lang w:val="hr-HR"/>
        </w:rPr>
        <w:t>5</w:t>
      </w:r>
      <w:r>
        <w:rPr>
          <w:sz w:val="23"/>
          <w:szCs w:val="23"/>
          <w:lang w:val="hr-HR"/>
        </w:rPr>
        <w:t>.000</w:t>
      </w:r>
      <w:r w:rsidRPr="0008790D">
        <w:rPr>
          <w:sz w:val="23"/>
          <w:szCs w:val="23"/>
          <w:lang w:val="hr-HR"/>
        </w:rPr>
        <w:t>,00 kn radi namirenja troškova FINA-e, za trošak i nagradu stečajnog upravitelja, za osiguranje stečajnog upravitelja, za izradu pečata i za podmirenje drugih troškova u stečajnom postupku.</w:t>
      </w:r>
    </w:p>
    <w:p w:rsidRDefault="00B36948" w:rsidP="00B36948" w:rsidR="00B36948"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B36948" w:rsidP="00B36948" w:rsidR="00B36948" w:rsidRPr="0008790D">
      <w:pPr>
        <w:jc w:val="both"/>
        <w:rPr>
          <w:sz w:val="23"/>
          <w:szCs w:val="23"/>
          <w:lang w:val="hr-HR"/>
        </w:rPr>
      </w:pPr>
    </w:p>
    <w:p w:rsidRDefault="00B36948" w:rsidP="00B36948" w:rsidR="00B36948"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Pr>
          <w:sz w:val="23"/>
          <w:szCs w:val="23"/>
          <w:lang w:val="hr-HR"/>
        </w:rPr>
        <w:t>6. srpnja</w:t>
      </w:r>
      <w:r w:rsidRPr="003E117F">
        <w:rPr>
          <w:sz w:val="23"/>
          <w:szCs w:val="23"/>
          <w:lang w:val="hr-HR"/>
        </w:rPr>
        <w:t xml:space="preserve"> 2016. </w:t>
      </w:r>
    </w:p>
    <w:p w:rsidRDefault="00B36948" w:rsidP="00B36948" w:rsidR="00B36948"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B36948" w:rsidP="00B36948" w:rsidR="00B36948"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B36948" w:rsidP="00B36948" w:rsidR="00B36948"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B36948" w:rsidP="00B36948" w:rsidR="00B36948">
      <w:pPr>
        <w:ind w:right="512"/>
        <w:rPr>
          <w:sz w:val="23"/>
          <w:szCs w:val="23"/>
          <w:lang w:val="hr-HR"/>
        </w:rPr>
      </w:pPr>
    </w:p>
    <w:p w:rsidRDefault="00B36948" w:rsidP="00B36948" w:rsidR="00B36948" w:rsidRPr="0008790D">
      <w:pPr>
        <w:ind w:right="512"/>
        <w:rPr>
          <w:sz w:val="23"/>
          <w:szCs w:val="23"/>
          <w:lang w:val="hr-HR"/>
        </w:rPr>
      </w:pPr>
    </w:p>
    <w:p w:rsidRDefault="00B36948" w:rsidP="00B36948" w:rsidR="00B36948" w:rsidRPr="000D25A5">
      <w:pPr>
        <w:jc w:val="both"/>
        <w:rPr>
          <w:sz w:val="23"/>
          <w:szCs w:val="23"/>
          <w:lang w:val="hr-HR"/>
        </w:rPr>
      </w:pPr>
      <w:r w:rsidRPr="000D25A5">
        <w:rPr>
          <w:sz w:val="23"/>
          <w:szCs w:val="23"/>
          <w:lang w:val="hr-HR"/>
        </w:rPr>
        <w:t>UPUTA O PRAVNOM LIJEKU:</w:t>
      </w:r>
    </w:p>
    <w:p w:rsidRDefault="00B36948" w:rsidP="00B36948" w:rsidR="00B36948"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B36948" w:rsidP="00B36948" w:rsidR="00B36948" w:rsidRPr="000D25A5">
      <w:pPr>
        <w:ind w:firstLine="720"/>
        <w:jc w:val="both"/>
        <w:rPr>
          <w:sz w:val="23"/>
          <w:szCs w:val="23"/>
          <w:lang w:val="hr-HR"/>
        </w:rPr>
      </w:pPr>
      <w:r w:rsidRPr="000D25A5">
        <w:rPr>
          <w:sz w:val="23"/>
          <w:szCs w:val="23"/>
          <w:lang w:val="hr-HR"/>
        </w:rPr>
        <w:t>Žalba izjavljena protiv ovog rješenja ne odgađa provedbu rješenja.</w:t>
      </w:r>
    </w:p>
    <w:p w:rsidRDefault="00B36948" w:rsidP="00B36948" w:rsidR="00B36948" w:rsidRPr="00EE7995">
      <w:pPr>
        <w:ind w:firstLine="720"/>
        <w:jc w:val="both"/>
        <w:rPr>
          <w:szCs w:val="24"/>
          <w:lang w:val="hr-HR"/>
        </w:rPr>
      </w:pPr>
    </w:p>
    <w:p w:rsidRDefault="00B36948" w:rsidP="00B36948" w:rsidR="00B36948" w:rsidRPr="0050040F">
      <w:pPr>
        <w:ind w:firstLine="720" w:right="512"/>
        <w:jc w:val="both"/>
        <w:rPr>
          <w:sz w:val="22"/>
          <w:szCs w:val="22"/>
          <w:lang w:val="hr-HR"/>
        </w:rPr>
      </w:pPr>
      <w:r w:rsidRPr="0050040F">
        <w:rPr>
          <w:sz w:val="22"/>
          <w:szCs w:val="22"/>
          <w:lang w:val="hr-HR"/>
        </w:rPr>
        <w:t>DNA:</w:t>
      </w:r>
    </w:p>
    <w:p w:rsidRDefault="00B36948" w:rsidP="00B36948" w:rsidR="00B36948">
      <w:pPr>
        <w:ind w:firstLine="720" w:right="512"/>
        <w:jc w:val="both"/>
      </w:pPr>
      <w:r w:rsidRPr="0050040F">
        <w:rPr>
          <w:sz w:val="22"/>
          <w:szCs w:val="22"/>
          <w:lang w:val="hr-HR"/>
        </w:rPr>
        <w:t>- obveznik plaćanja predujma</w:t>
      </w:r>
      <w:r>
        <w:rPr>
          <w:sz w:val="22"/>
          <w:szCs w:val="22"/>
          <w:lang w:val="hr-HR"/>
        </w:rPr>
        <w:t xml:space="preserve"> </w:t>
      </w:r>
    </w:p>
    <w:p w:rsidRDefault="00B36948" w:rsidP="00B36948" w:rsidR="00B36948">
      <w:pPr>
        <w:jc w:val="both"/>
      </w:pPr>
      <w:r w:rsidRPr="00D90F19">
        <w:rPr>
          <w:sz w:val="22"/>
          <w:szCs w:val="22"/>
          <w:lang w:val="hr-HR"/>
        </w:rPr>
        <w:tab/>
        <w:t>- e-Oglasna ploča sudova 8 dana</w:t>
      </w:r>
    </w:p>
    <w:p w:rsidRDefault="00B36948" w:rsidP="00B36948" w:rsidR="00B36948"/>
    <w:p w:rsidRDefault="00B36948" w:rsidP="00B36948" w:rsidR="00B36948"/>
    <w:p w:rsidRDefault="00843E6C"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6948" w:rsidP="00B36948" w:rsidR="00B36948">
      <w:r>
        <w:separator/>
      </w:r>
    </w:p>
  </w:endnote>
  <w:endnote w:id="0" w:type="continuationSeparator">
    <w:p w:rsidRDefault="00B36948" w:rsidP="00B36948" w:rsidR="00B369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6948" w:rsidP="00B36948" w:rsidR="00B36948">
      <w:r>
        <w:separator/>
      </w:r>
    </w:p>
  </w:footnote>
  <w:footnote w:id="0" w:type="continuationSeparator">
    <w:p w:rsidRDefault="00B36948" w:rsidP="00B36948" w:rsidR="00B369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rPr>
        <w:sz w:val="23"/>
        <w:szCs w:val="23"/>
      </w:rPr>
    </w:sdtEndPr>
    <w:sdtContent>
      <w:p w:rsidRDefault="004977CD" w:rsidR="0050040F" w:rsidRPr="00EB09FE">
        <w:pPr>
          <w:pStyle w:val="Zaglavlje"/>
          <w:jc w:val="center"/>
          <w:rPr>
            <w:sz w:val="23"/>
            <w:szCs w:val="23"/>
          </w:rPr>
        </w:pPr>
        <w:r>
          <w:tab/>
        </w:r>
        <w:r>
          <w:fldChar w:fldCharType="begin"/>
        </w:r>
        <w:r>
          <w:instrText>PAGE   \* MERGEFORMAT</w:instrText>
        </w:r>
        <w:r>
          <w:fldChar w:fldCharType="separate"/>
        </w:r>
        <w:r w:rsidR="00843E6C" w:rsidRPr="00843E6C">
          <w:rPr>
            <w:noProof/>
            <w:lang w:val="hr-HR"/>
          </w:rPr>
          <w:t>3</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 xml:space="preserve">      </w:t>
        </w:r>
        <w:r>
          <w:rPr>
            <w:sz w:val="23"/>
            <w:szCs w:val="23"/>
            <w:lang w:val="hr-HR"/>
          </w:rPr>
          <w:t xml:space="preserve"> </w:t>
        </w:r>
        <w:r w:rsidR="00B36948">
          <w:rPr>
            <w:sz w:val="23"/>
            <w:szCs w:val="23"/>
          </w:rPr>
          <w:t>Posl.br.: 2 St-672</w:t>
        </w:r>
        <w:r w:rsidR="00B36948" w:rsidRPr="00EB09FE">
          <w:rPr>
            <w:sz w:val="23"/>
            <w:szCs w:val="23"/>
          </w:rPr>
          <w:t>/16-</w:t>
        </w:r>
        <w:r w:rsidR="00B36948">
          <w:rPr>
            <w:sz w:val="23"/>
            <w:szCs w:val="23"/>
          </w:rPr>
          <w:t>12</w:t>
        </w:r>
      </w:p>
    </w:sdtContent>
  </w:sdt>
  <w:p w:rsidRDefault="00843E6C"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6948"/>
    <w:rsid w:val="004977CD"/>
    <w:rsid w:val="00554328"/>
    <w:rsid w:val="00843E6C"/>
    <w:rsid w:val="00985388"/>
    <w:rsid w:val="00B36948"/>
    <w:rsid w:val="00DC11F2"/>
    <w:rsid w:val="00F078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6948"/>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36948"/>
    <w:pPr>
      <w:tabs>
        <w:tab w:pos="4536" w:val="center"/>
        <w:tab w:pos="9072" w:val="right"/>
      </w:tabs>
    </w:pPr>
  </w:style>
  <w:style w:customStyle="true" w:styleId="ZaglavljeChar" w:type="character">
    <w:name w:val="Zaglavlje Char"/>
    <w:basedOn w:val="Zadanifontodlomka"/>
    <w:link w:val="Zaglavlje"/>
    <w:uiPriority w:val="99"/>
    <w:rsid w:val="00B36948"/>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B369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6948"/>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B36948"/>
    <w:pPr>
      <w:tabs>
        <w:tab w:pos="4536" w:val="center"/>
        <w:tab w:pos="9072" w:val="right"/>
      </w:tabs>
    </w:pPr>
  </w:style>
  <w:style w:customStyle="true" w:styleId="PodnojeChar" w:type="character">
    <w:name w:val="Podnožje Char"/>
    <w:basedOn w:val="Zadanifontodlomka"/>
    <w:link w:val="Podnoje"/>
    <w:uiPriority w:val="99"/>
    <w:rsid w:val="00B36948"/>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843E6C"/>
    <w:rPr>
      <w:color w:val="808080"/>
      <w:bdr w:space="0" w:sz="0" w:color="auto" w:val="none"/>
      <w:shd w:fill="auto" w:color="auto" w:val="clear"/>
    </w:rPr>
  </w:style>
  <w:style w:customStyle="true" w:styleId="eSPISCCParagraphDefaultFont" w:type="character">
    <w:name w:val="eSPIS_CC_Paragraph Default Font"/>
    <w:basedOn w:val="Zadanifontodlomka"/>
    <w:rsid w:val="00843E6C"/>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843E6C"/>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843E6C"/>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843E6C"/>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6948"/>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36948"/>
    <w:pPr>
      <w:tabs>
        <w:tab w:pos="4536" w:val="center"/>
        <w:tab w:pos="9072" w:val="right"/>
      </w:tabs>
    </w:pPr>
  </w:style>
  <w:style w:customStyle="1" w:styleId="ZaglavljeChar" w:type="character">
    <w:name w:val="Zaglavlje Char"/>
    <w:basedOn w:val="Zadanifontodlomka"/>
    <w:link w:val="Zaglavlje"/>
    <w:uiPriority w:val="99"/>
    <w:rsid w:val="00B36948"/>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B36948"/>
    <w:rPr>
      <w:rFonts w:ascii="Tahoma" w:cs="Tahoma" w:hAnsi="Tahoma"/>
      <w:sz w:val="16"/>
      <w:szCs w:val="16"/>
    </w:rPr>
  </w:style>
  <w:style w:customStyle="1" w:styleId="TekstbaloniaChar" w:type="character">
    <w:name w:val="Tekst balončića Char"/>
    <w:basedOn w:val="Zadanifontodlomka"/>
    <w:link w:val="Tekstbalonia"/>
    <w:uiPriority w:val="99"/>
    <w:semiHidden/>
    <w:rsid w:val="00B36948"/>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B36948"/>
    <w:pPr>
      <w:tabs>
        <w:tab w:pos="4536" w:val="center"/>
        <w:tab w:pos="9072" w:val="right"/>
      </w:tabs>
    </w:pPr>
  </w:style>
  <w:style w:customStyle="1" w:styleId="PodnojeChar" w:type="character">
    <w:name w:val="Podnožje Char"/>
    <w:basedOn w:val="Zadanifontodlomka"/>
    <w:link w:val="Podnoje"/>
    <w:uiPriority w:val="99"/>
    <w:rsid w:val="00B36948"/>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843E6C"/>
    <w:rPr>
      <w:color w:val="808080"/>
      <w:bdr w:color="auto" w:space="0" w:sz="0" w:val="none"/>
      <w:shd w:color="auto" w:fill="auto" w:val="clear"/>
    </w:rPr>
  </w:style>
  <w:style w:customStyle="1" w:styleId="eSPISCCParagraphDefaultFont" w:type="character">
    <w:name w:val="eSPIS_CC_Paragraph Default Font"/>
    <w:basedOn w:val="Zadanifontodlomka"/>
    <w:rsid w:val="00843E6C"/>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843E6C"/>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843E6C"/>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843E6C"/>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izvorni_sadrzaj>
    <derivirana_varijabla naziv="DomainObject.Predmet.Broj_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St-672/2016</izvorni_sadrzaj>
    <derivirana_varijabla naziv="DomainObject.Predmet.OznakaBroj_1">St-672/2016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MAGNUS NAUTICUS d.o.o. ROVINJ</izvorni_sadrzaj>
    <derivirana_varijabla naziv="DomainObject.Predmet.ProtustrankaFormated_1">  MAGNUS NAUTICUS d.o.o. ROVINJ</derivirana_varijabla>
  </DomainObject.Predmet.ProtustrankaFormated>
  <DomainObject.Predmet.ProtustrankaFormatedOIB>
    <izvorni_sadrzaj>  MAGNUS NAUTICUS d.o.o. ROVINJ, OIB 84936709529</izvorni_sadrzaj>
    <derivirana_varijabla naziv="DomainObject.Predmet.ProtustrankaFormatedOIB_1">  MAGNUS NAUTICUS d.o.o. ROVINJ, OIB 84936709529</derivirana_varijabla>
  </DomainObject.Predmet.ProtustrankaFormatedOIB>
  <DomainObject.Predmet.ProtustrankaFormatedWithAdress>
    <izvorni_sadrzaj> MAGNUS NAUTICUS d.o.o. ROVINJ, Trg ulika 2, 52210 Rovinj</izvorni_sadrzaj>
    <derivirana_varijabla naziv="DomainObject.Predmet.ProtustrankaFormatedWithAdress_1"> MAGNUS NAUTICUS d.o.o. ROVINJ, Trg ulika 2, 52210 Rovinj</derivirana_varijabla>
  </DomainObject.Predmet.ProtustrankaFormatedWithAdress>
  <DomainObject.Predmet.ProtustrankaFormatedWithAdressOIB>
    <izvorni_sadrzaj> MAGNUS NAUTICUS d.o.o. ROVINJ, OIB 84936709529, Trg ulika 2, 52210 Rovinj</izvorni_sadrzaj>
    <derivirana_varijabla naziv="DomainObject.Predmet.ProtustrankaFormatedWithAdressOIB_1"> MAGNUS NAUTICUS d.o.o. ROVINJ, OIB 84936709529, Trg ulika 2, 52210 Rovinj</derivirana_varijabla>
  </DomainObject.Predmet.ProtustrankaFormatedWithAdressOIB>
  <DomainObject.Predmet.ProtustrankaWithAdress>
    <izvorni_sadrzaj>MAGNUS NAUTICUS d.o.o. ROVINJ Trg ulika 2, 52210 Rovinj</izvorni_sadrzaj>
    <derivirana_varijabla naziv="DomainObject.Predmet.ProtustrankaWithAdress_1">MAGNUS NAUTICUS d.o.o. ROVINJ Trg ulika 2, 52210 Rovinj</derivirana_varijabla>
  </DomainObject.Predmet.ProtustrankaWithAdress>
  <DomainObject.Predmet.ProtustrankaWithAdressOIB>
    <izvorni_sadrzaj>MAGNUS NAUTICUS d.o.o. ROVINJ, OIB 84936709529, Trg ulika 2, 52210 Rovinj</izvorni_sadrzaj>
    <derivirana_varijabla naziv="DomainObject.Predmet.ProtustrankaWithAdressOIB_1">MAGNUS NAUTICUS d.o.o. ROVINJ, OIB 84936709529, Trg ulika 2, 52210 Rovinj</derivirana_varijabla>
  </DomainObject.Predmet.ProtustrankaWithAdressOIB>
  <DomainObject.Predmet.ProtustrankaNazivFormated>
    <izvorni_sadrzaj>MAGNUS NAUTICUS d.o.o. ROVINJ</izvorni_sadrzaj>
    <derivirana_varijabla naziv="DomainObject.Predmet.ProtustrankaNazivFormated_1">MAGNUS NAUTICUS d.o.o. ROVINJ</derivirana_varijabla>
  </DomainObject.Predmet.ProtustrankaNazivFormated>
  <DomainObject.Predmet.ProtustrankaNazivFormatedOIB>
    <izvorni_sadrzaj>MAGNUS NAUTICUS d.o.o. ROVINJ, OIB 84936709529</izvorni_sadrzaj>
    <derivirana_varijabla naziv="DomainObject.Predmet.ProtustrankaNazivFormatedOIB_1">MAGNUS NAUTICUS d.o.o. ROVINJ, OIB 84936709529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114235.87</izvorni_sadrzaj>
    <derivirana_varijabla naziv="DomainObject.Predmet.TrenutnaVrijednost_1">114235.87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MAGNUS NAUTICUS d.o.o. ROVINJ</item>
    </izvorni_sadrzaj>
    <derivirana_varijabla naziv="DomainObject.Predmet.ProtuStrankaListFormated_1">
      <item>MAGNUS NAUTICUS d.o.o. ROVINJ</item>
    </derivirana_varijabla>
  </DomainObject.Predmet.ProtuStrankaListFormated>
  <DomainObject.Predmet.ProtuStrankaListFormatedOIB>
    <izvorni_sadrzaj>
      <item>MAGNUS NAUTICUS d.o.o. ROVINJ, OIB 84936709529</item>
    </izvorni_sadrzaj>
    <derivirana_varijabla naziv="DomainObject.Predmet.ProtuStrankaListFormatedOIB_1">
      <item>MAGNUS NAUTICUS d.o.o. ROVINJ, OIB 84936709529</item>
    </derivirana_varijabla>
  </DomainObject.Predmet.ProtuStrankaListFormatedOIB>
  <DomainObject.Predmet.ProtuStrankaListFormatedWithAdress>
    <izvorni_sadrzaj>
      <item>MAGNUS NAUTICUS d.o.o. ROVINJ, Trg ulika 2, 52210 Rovinj</item>
    </izvorni_sadrzaj>
    <derivirana_varijabla naziv="DomainObject.Predmet.ProtuStrankaListFormatedWithAdress_1">
      <item>MAGNUS NAUTICUS d.o.o. ROVINJ, Trg ulika 2, 52210 Rovinj</item>
    </derivirana_varijabla>
  </DomainObject.Predmet.ProtuStrankaListFormatedWithAdress>
  <DomainObject.Predmet.ProtuStrankaListFormatedWithAdressOIB>
    <izvorni_sadrzaj>
      <item>MAGNUS NAUTICUS d.o.o. ROVINJ, OIB 84936709529, Trg ulika 2, 52210 Rovinj</item>
    </izvorni_sadrzaj>
    <derivirana_varijabla naziv="DomainObject.Predmet.ProtuStrankaListFormatedWithAdressOIB_1">
      <item>MAGNUS NAUTICUS d.o.o. ROVINJ, OIB 84936709529, Trg ulika 2, 52210 Rovinj</item>
    </derivirana_varijabla>
  </DomainObject.Predmet.ProtuStrankaListFormatedWithAdressOIB>
  <DomainObject.Predmet.ProtuStrankaListNazivFormated>
    <izvorni_sadrzaj>
      <item>MAGNUS NAUTICUS d.o.o. ROVINJ</item>
    </izvorni_sadrzaj>
    <derivirana_varijabla naziv="DomainObject.Predmet.ProtuStrankaListNazivFormated_1">
      <item>MAGNUS NAUTICUS d.o.o. ROVINJ</item>
    </derivirana_varijabla>
  </DomainObject.Predmet.ProtuStrankaListNazivFormated>
  <DomainObject.Predmet.ProtuStrankaListNazivFormatedOIB>
    <izvorni_sadrzaj>
      <item>MAGNUS NAUTICUS d.o.o. ROVINJ, OIB 84936709529</item>
    </izvorni_sadrzaj>
    <derivirana_varijabla naziv="DomainObject.Predmet.ProtuStrankaListNazivFormatedOIB_1">
      <item>MAGNUS NAUTICUS d.o.o. ROVINJ, OIB 84936709529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MAGNUS NAUTICUS d.o.o. ROVINJ</izvorni_sadrzaj>
    <derivirana_varijabla naziv="DomainObject.Predmet.ProtustrankaIDrugi_1">MAGNUS NAUTICUS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MAGNUS NAUTICUS d.o.o. ROVINJ, OIB 84936709529, Trg ulika 2, 52210 Rovinj</izvorni_sadrzaj>
    <derivirana_varijabla naziv="DomainObject.Predmet.ProtustrankaIDrugiAdressOIB_1">MAGNUS NAUTICUS d.o.o. ROVINJ, OIB 84936709529, Trg ulika 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MAGNUS NAUTICUS d.o.o. ROVINJ</item>
    </izvorni_sadrzaj>
    <derivirana_varijabla naziv="DomainObject.Predmet.SudioniciListNaziv_1">
      <item>FINANCIJSKA AGENCIJA, RC RIJEKA, PODRUŽNICA PULA, PULA</item>
      <item>MAGNUS NAUTICUS d.o.o. ROVINJ</item>
    </derivirana_varijabla>
  </DomainObject.Predmet.SudioniciListNaziv>
  <DomainObject.Predmet.SudioniciListAdressOIB>
    <izvorni_sadrzaj>
      <item>FINANCIJSKA AGENCIJA, RC RIJEKA, PODRUŽNICA PULA, PULA, OIB 85821130368, Giardini 5,52100 Pula</item>
      <item>MAGNUS NAUTICUS d.o.o. ROVINJ, OIB 84936709529, Trg ulika 2,52210 Rovinj</item>
    </izvorni_sadrzaj>
    <derivirana_varijabla naziv="DomainObject.Predmet.SudioniciListAdressOIB_1">
      <item>FINANCIJSKA AGENCIJA, RC RIJEKA, PODRUŽNICA PULA, PULA, OIB 85821130368, Giardini 5,52100 Pula</item>
      <item>MAGNUS NAUTICUS d.o.o. ROVINJ, OIB 84936709529, Trg ulika 2,52210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84936709529</item>
    </izvorni_sadrzaj>
    <derivirana_varijabla naziv="DomainObject.Predmet.SudioniciListNazivOIB_1">
      <item>, OIB 85821130368</item>
      <item>, OIB 84936709529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1070</properties:Words>
  <properties:Characters>5817</properties:Characters>
  <properties:Lines>113</properties:Lines>
  <properties:Paragraphs>32</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2016-07-06T11:29:00Z</dcterms:created>
  <dc:creator>Jasmina Matika</dc:creator>
  <cp:lastModifiedBy>Jasmina Matika</cp:lastModifiedBy>
  <cp:lastPrinted>2016-07-06T12:09:00Z</cp:lastPrinted>
  <dcterms:modified xmlns:xsi="http://www.w3.org/2001/XMLSchema-instance" xsi:type="dcterms:W3CDTF">2016-07-06T12:11:00Z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