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07a4" w14:paraId="ddd07a4" w:rsidRDefault="00D97BE1" w:rsidP="00D97BE1" w:rsidR="00D97BE1" w:rsidRPr="00E408DC">
      <w:pPr>
        <w:jc w:val="right"/>
        <w15:collapsed w:val="false"/>
        <w:rPr>
          <w:b/>
        </w:rPr>
      </w:pPr>
      <w:bookmarkStart w:name="_GoBack" w:id="0"/>
      <w:bookmarkEnd w:id="0"/>
    </w:p>
    <w:p w:rsidRDefault="0084650A" w:rsidP="00D97BE1" w:rsidR="000F60FD" w:rsidRPr="00E408DC">
      <w:pPr>
        <w:jc w:val="right"/>
      </w:pPr>
      <w:r w:rsidRPr="00E408DC">
        <w:t xml:space="preserve"> </w:t>
      </w:r>
      <w:r w:rsidR="00D97BE1" w:rsidRPr="00E408DC">
        <w:t xml:space="preserve"> </w:t>
      </w:r>
    </w:p>
    <w:p w:rsidRDefault="00520CA4" w:rsidP="000F60FD" w:rsidR="00520CA4" w:rsidRPr="00E408DC"/>
    <w:p w:rsidRDefault="000E5646" w:rsidP="000F60FD" w:rsidR="000E5646" w:rsidRPr="00E408DC">
      <w:pPr>
        <w:rPr>
          <w:b/>
        </w:rPr>
      </w:pPr>
    </w:p>
    <w:p w:rsidRDefault="000F60FD" w:rsidP="000F60FD" w:rsidR="000F60FD" w:rsidRPr="00E408DC">
      <w:pPr>
        <w:rPr>
          <w:b/>
        </w:rPr>
      </w:pPr>
      <w:r w:rsidRPr="00E408DC">
        <w:rPr>
          <w:b/>
        </w:rPr>
        <w:t>REPUBLIKA HRVATSKA</w:t>
      </w:r>
    </w:p>
    <w:p w:rsidRDefault="000F60FD" w:rsidP="000F60FD" w:rsidR="003D72BA" w:rsidRPr="00E408DC">
      <w:r w:rsidRPr="00E408DC">
        <w:rPr>
          <w:b/>
        </w:rPr>
        <w:t>TRGOVAČKI SUD U</w:t>
      </w:r>
      <w:r w:rsidR="00D024BA" w:rsidRPr="00E408DC">
        <w:rPr>
          <w:b/>
        </w:rPr>
        <w:t xml:space="preserve"> ZADRU</w:t>
      </w:r>
    </w:p>
    <w:p w:rsidRDefault="003D72BA" w:rsidP="000F60FD" w:rsidR="000F60FD" w:rsidRPr="00E408DC">
      <w:r w:rsidRPr="00E408DC">
        <w:t>Dr. Franje Tuđmana 35</w:t>
      </w:r>
      <w:r w:rsidR="00D024BA" w:rsidRPr="00E408DC">
        <w:tab/>
      </w:r>
      <w:r w:rsidR="00D024BA" w:rsidRPr="00E408DC">
        <w:tab/>
      </w:r>
      <w:r w:rsidR="00D024BA" w:rsidRPr="00E408DC">
        <w:tab/>
      </w:r>
      <w:r w:rsidR="00AB29B4" w:rsidRPr="00E408DC">
        <w:t xml:space="preserve">          </w:t>
      </w:r>
    </w:p>
    <w:p w:rsidRDefault="00D47766" w:rsidP="000E5646" w:rsidR="00D47766" w:rsidRPr="00E408DC"/>
    <w:p w:rsidRDefault="00696A23" w:rsidP="000F60FD" w:rsidR="00696A23" w:rsidRPr="00E408DC">
      <w:pPr>
        <w:jc w:val="center"/>
        <w:rPr>
          <w:b/>
        </w:rPr>
      </w:pPr>
      <w:r w:rsidRPr="00E408DC">
        <w:rPr>
          <w:b/>
        </w:rPr>
        <w:t>R E P U B L I KA   H R V A T S K A</w:t>
      </w:r>
    </w:p>
    <w:p w:rsidRDefault="001F3EEE" w:rsidP="000F60FD" w:rsidR="001F3EEE" w:rsidRPr="00E408DC">
      <w:pPr>
        <w:jc w:val="center"/>
        <w:rPr>
          <w:b/>
        </w:rPr>
      </w:pPr>
    </w:p>
    <w:p w:rsidRDefault="000F60FD" w:rsidP="000F60FD" w:rsidR="000F60FD" w:rsidRPr="00E408DC">
      <w:pPr>
        <w:jc w:val="center"/>
        <w:rPr>
          <w:b/>
        </w:rPr>
      </w:pPr>
      <w:r w:rsidRPr="00E408DC">
        <w:rPr>
          <w:b/>
        </w:rPr>
        <w:t>R J E Š E N J E</w:t>
      </w:r>
    </w:p>
    <w:p w:rsidRDefault="00182066" w:rsidP="000F60FD" w:rsidR="00182066" w:rsidRPr="00E408DC"/>
    <w:p w:rsidRDefault="0068406C" w:rsidP="008C41CD" w:rsidR="000F60FD" w:rsidRPr="00E408DC">
      <w:pPr>
        <w:ind w:firstLine="708"/>
        <w:jc w:val="both"/>
      </w:pPr>
      <w:r w:rsidRPr="00E408DC">
        <w:t>Trgovački sud u Zadru</w:t>
      </w:r>
      <w:r w:rsidR="000E5646" w:rsidRPr="00E408DC">
        <w:t xml:space="preserve">, </w:t>
      </w:r>
      <w:r w:rsidR="001D70CF" w:rsidRPr="00E408DC">
        <w:t xml:space="preserve">OIB:39670464653, </w:t>
      </w:r>
      <w:r w:rsidR="001B3070" w:rsidRPr="00E408DC">
        <w:t>po su</w:t>
      </w:r>
      <w:r w:rsidR="00FB2747" w:rsidRPr="00E408DC">
        <w:t>tkinji</w:t>
      </w:r>
      <w:r w:rsidR="001B3070" w:rsidRPr="00E408DC">
        <w:t xml:space="preserve"> </w:t>
      </w:r>
      <w:r w:rsidR="000E5646" w:rsidRPr="00E408DC">
        <w:t xml:space="preserve">Ani Markač </w:t>
      </w:r>
      <w:r w:rsidR="00BC28B6" w:rsidRPr="00E408DC">
        <w:t xml:space="preserve">povodom prijedloga za otvaranje stečajnog postupka na imovini </w:t>
      </w:r>
      <w:r w:rsidR="001B3070" w:rsidRPr="00E408DC">
        <w:t>stečajn</w:t>
      </w:r>
      <w:r w:rsidR="00CF5259" w:rsidRPr="00E408DC">
        <w:t>og</w:t>
      </w:r>
      <w:r w:rsidR="001B3070" w:rsidRPr="00E408DC">
        <w:t xml:space="preserve"> dužnik</w:t>
      </w:r>
      <w:r w:rsidR="00CF5259" w:rsidRPr="00E408DC">
        <w:t>a</w:t>
      </w:r>
      <w:r w:rsidR="007E0FEA" w:rsidRPr="00E408DC">
        <w:t xml:space="preserve"> </w:t>
      </w:r>
      <w:r w:rsidR="004308D8" w:rsidRPr="00E408DC">
        <w:t xml:space="preserve">MEDIA ZADAR, d.o.o. za izdavačku djelatnost i marketing, sa sjedištem u Zadru, Ulica knezova Šubića Bribirskih 9, OIB:49507428086, </w:t>
      </w:r>
      <w:r w:rsidR="001B3070" w:rsidRPr="00E408DC">
        <w:t xml:space="preserve">dana </w:t>
      </w:r>
      <w:r w:rsidR="004308D8" w:rsidRPr="00E408DC">
        <w:t>23</w:t>
      </w:r>
      <w:r w:rsidR="000E5646" w:rsidRPr="00E408DC">
        <w:t xml:space="preserve">. </w:t>
      </w:r>
      <w:r w:rsidR="003338EC" w:rsidRPr="00E408DC">
        <w:t>siječnja</w:t>
      </w:r>
      <w:r w:rsidR="000E5646" w:rsidRPr="00E408DC">
        <w:t xml:space="preserve"> </w:t>
      </w:r>
      <w:r w:rsidR="0085013C" w:rsidRPr="00E408DC">
        <w:t>2017</w:t>
      </w:r>
      <w:r w:rsidR="001B3070" w:rsidRPr="00E408DC">
        <w:t>.</w:t>
      </w:r>
      <w:r w:rsidR="006D749E" w:rsidRPr="00E408DC">
        <w:t>,</w:t>
      </w:r>
    </w:p>
    <w:p w:rsidRDefault="003338EC" w:rsidP="000F60FD" w:rsidR="003338EC" w:rsidRPr="00E408DC">
      <w:pPr>
        <w:jc w:val="center"/>
      </w:pPr>
    </w:p>
    <w:p w:rsidRDefault="000F60FD" w:rsidP="000F60FD" w:rsidR="000F60FD" w:rsidRPr="00E408DC">
      <w:pPr>
        <w:jc w:val="center"/>
        <w:rPr>
          <w:b/>
        </w:rPr>
      </w:pPr>
      <w:r w:rsidRPr="00E408DC">
        <w:rPr>
          <w:b/>
        </w:rPr>
        <w:t>r i j e š i o  j e</w:t>
      </w:r>
    </w:p>
    <w:p w:rsidRDefault="00182066" w:rsidP="000F60FD" w:rsidR="00182066" w:rsidRPr="00E408DC">
      <w:pPr>
        <w:rPr>
          <w:b/>
        </w:rPr>
      </w:pPr>
    </w:p>
    <w:p w:rsidRDefault="006D749E" w:rsidP="003338EC" w:rsidR="003338EC" w:rsidRPr="00E408DC">
      <w:pPr>
        <w:jc w:val="both"/>
      </w:pPr>
      <w:r w:rsidRPr="00E408DC">
        <w:t>I</w:t>
      </w:r>
      <w:r w:rsidR="00267859" w:rsidRPr="00E408DC">
        <w:t>.</w:t>
      </w:r>
      <w:r w:rsidR="000E5646" w:rsidRPr="00E408DC">
        <w:rPr>
          <w:b/>
        </w:rPr>
        <w:tab/>
      </w:r>
      <w:r w:rsidR="000F60FD" w:rsidRPr="00E408DC">
        <w:t xml:space="preserve">O t v a r a   s e </w:t>
      </w:r>
      <w:r w:rsidR="007228EC" w:rsidRPr="00E408DC">
        <w:t xml:space="preserve">  </w:t>
      </w:r>
      <w:r w:rsidR="000F60FD" w:rsidRPr="00E408DC">
        <w:t>stečajni postupak nad dužnikom</w:t>
      </w:r>
      <w:r w:rsidR="00C569BB" w:rsidRPr="00E408DC">
        <w:rPr>
          <w:b/>
        </w:rPr>
        <w:t xml:space="preserve"> </w:t>
      </w:r>
      <w:r w:rsidR="004308D8" w:rsidRPr="00E408DC">
        <w:t>MEDIA ZADAR, d.o.o. za izdavačku djelatnost i marketing, sa sjedištem u Zadru, Ulica knezova Šubića Bribirskih 9, OIB:49507428086.</w:t>
      </w:r>
    </w:p>
    <w:p w:rsidRDefault="004308D8" w:rsidP="003338EC" w:rsidR="004308D8" w:rsidRPr="00E408DC">
      <w:pPr>
        <w:jc w:val="both"/>
        <w:rPr>
          <w:b/>
        </w:rPr>
      </w:pPr>
    </w:p>
    <w:p w:rsidRDefault="000F60FD" w:rsidP="000E5646" w:rsidR="00524283" w:rsidRPr="00E408DC">
      <w:pPr>
        <w:jc w:val="both"/>
        <w:rPr>
          <w:color w:val="FF0000"/>
        </w:rPr>
      </w:pPr>
      <w:r w:rsidRPr="00E408DC">
        <w:t>II</w:t>
      </w:r>
      <w:r w:rsidR="00267859" w:rsidRPr="00E408DC">
        <w:t>.</w:t>
      </w:r>
      <w:r w:rsidRPr="00E408DC">
        <w:t xml:space="preserve"> </w:t>
      </w:r>
      <w:r w:rsidR="000E5646" w:rsidRPr="00E408DC">
        <w:tab/>
      </w:r>
      <w:r w:rsidR="00C05DFE" w:rsidRPr="00E408DC">
        <w:t>S</w:t>
      </w:r>
      <w:r w:rsidRPr="00E408DC">
        <w:t>tečajn</w:t>
      </w:r>
      <w:r w:rsidR="00BC28B6" w:rsidRPr="00E408DC">
        <w:t>im</w:t>
      </w:r>
      <w:r w:rsidRPr="00E408DC">
        <w:t xml:space="preserve"> upravitelj</w:t>
      </w:r>
      <w:r w:rsidR="00BC28B6" w:rsidRPr="00E408DC">
        <w:t>em</w:t>
      </w:r>
      <w:r w:rsidRPr="00E408DC">
        <w:t xml:space="preserve"> imenuje</w:t>
      </w:r>
      <w:r w:rsidR="00BC28B6" w:rsidRPr="00E408DC">
        <w:t xml:space="preserve"> se</w:t>
      </w:r>
      <w:r w:rsidR="00C7534E" w:rsidRPr="00E408DC">
        <w:rPr>
          <w:b/>
        </w:rPr>
        <w:t xml:space="preserve"> </w:t>
      </w:r>
      <w:r w:rsidR="004308D8" w:rsidRPr="00E408DC">
        <w:rPr>
          <w:bCs/>
        </w:rPr>
        <w:t xml:space="preserve">Radojka Danek </w:t>
      </w:r>
      <w:r w:rsidR="004308D8" w:rsidRPr="00E408DC">
        <w:t>iz Šibenika, P. Preradovića 6, OIB: 78988701424.</w:t>
      </w:r>
    </w:p>
    <w:p w:rsidRDefault="00AE7F32" w:rsidP="00524283" w:rsidR="00AE7F32" w:rsidRPr="00E408DC">
      <w:pPr>
        <w:ind w:firstLine="708"/>
        <w:jc w:val="both"/>
        <w:rPr>
          <w:b/>
        </w:rPr>
      </w:pPr>
    </w:p>
    <w:p w:rsidRDefault="000E5646" w:rsidP="000E5646" w:rsidR="00600F72" w:rsidRPr="00E408DC">
      <w:pPr>
        <w:jc w:val="both"/>
      </w:pPr>
      <w:r w:rsidRPr="00E408DC">
        <w:t>III</w:t>
      </w:r>
      <w:r w:rsidR="00267859" w:rsidRPr="00E408DC">
        <w:t>.</w:t>
      </w:r>
      <w:r w:rsidRPr="00E408DC">
        <w:t xml:space="preserve"> </w:t>
      </w:r>
      <w:r w:rsidRPr="00E408DC">
        <w:tab/>
      </w:r>
      <w:r w:rsidR="00600F72" w:rsidRPr="00E408DC">
        <w:t>Stečajni postupak nad stečajnim dužnikom</w:t>
      </w:r>
      <w:r w:rsidR="004308D8" w:rsidRPr="00E408DC">
        <w:t xml:space="preserve"> MEDIA ZADAR, d.o.o. za izdavačku djelatnost i marketing, sa sjedištem u Zadru, Ulica knezova Šubića Bribirskih 9, OIB:49507428086</w:t>
      </w:r>
      <w:r w:rsidR="0041600A" w:rsidRPr="00E408DC">
        <w:rPr>
          <w:bCs/>
        </w:rPr>
        <w:t>,</w:t>
      </w:r>
      <w:r w:rsidR="00FB2747" w:rsidRPr="00E408DC">
        <w:t xml:space="preserve"> </w:t>
      </w:r>
      <w:r w:rsidR="00600F72" w:rsidRPr="00E408DC">
        <w:t xml:space="preserve">otvara se </w:t>
      </w:r>
      <w:r w:rsidR="004308D8" w:rsidRPr="00E408DC">
        <w:t>23</w:t>
      </w:r>
      <w:r w:rsidRPr="00E408DC">
        <w:t xml:space="preserve">. </w:t>
      </w:r>
      <w:r w:rsidR="00635180" w:rsidRPr="00E408DC">
        <w:t>siječnja</w:t>
      </w:r>
      <w:r w:rsidRPr="00E408DC">
        <w:t xml:space="preserve"> </w:t>
      </w:r>
      <w:r w:rsidR="007F66C6" w:rsidRPr="00E408DC">
        <w:t>201</w:t>
      </w:r>
      <w:r w:rsidR="00635180" w:rsidRPr="00E408DC">
        <w:t>7</w:t>
      </w:r>
      <w:r w:rsidR="00600F72" w:rsidRPr="00E408DC">
        <w:t xml:space="preserve">. u </w:t>
      </w:r>
      <w:r w:rsidR="00DD2FA1">
        <w:t>10</w:t>
      </w:r>
      <w:r w:rsidR="004308D8" w:rsidRPr="00E408DC">
        <w:t>,00</w:t>
      </w:r>
      <w:r w:rsidRPr="00E408DC">
        <w:t xml:space="preserve"> </w:t>
      </w:r>
      <w:r w:rsidR="00600F72" w:rsidRPr="00E408DC">
        <w:t>sati i istog trenutka rješenje o otvaranju stečajnog postupka objavit će se na e-</w:t>
      </w:r>
      <w:r w:rsidRPr="00E408DC">
        <w:t>O</w:t>
      </w:r>
      <w:r w:rsidR="00600F72" w:rsidRPr="00E408DC">
        <w:t>glasn</w:t>
      </w:r>
      <w:r w:rsidRPr="00E408DC">
        <w:t>oj ploči</w:t>
      </w:r>
      <w:r w:rsidR="00600F72" w:rsidRPr="00E408DC">
        <w:t xml:space="preserve"> suda. </w:t>
      </w:r>
    </w:p>
    <w:p w:rsidRDefault="00600F72" w:rsidP="00AE7F32" w:rsidR="00600F72" w:rsidRPr="00E408DC">
      <w:pPr>
        <w:jc w:val="both"/>
        <w:rPr>
          <w:b/>
        </w:rPr>
      </w:pPr>
    </w:p>
    <w:p w:rsidRDefault="000F60FD" w:rsidP="000E5646" w:rsidR="000F60FD" w:rsidRPr="00E408DC">
      <w:pPr>
        <w:jc w:val="both"/>
        <w:rPr>
          <w:b/>
        </w:rPr>
      </w:pPr>
      <w:r w:rsidRPr="00E408DC">
        <w:t>I</w:t>
      </w:r>
      <w:r w:rsidR="00600F72" w:rsidRPr="00E408DC">
        <w:t>V</w:t>
      </w:r>
      <w:r w:rsidR="00267859" w:rsidRPr="00E408DC">
        <w:t>.</w:t>
      </w:r>
      <w:r w:rsidR="000E5646" w:rsidRPr="00E408DC">
        <w:tab/>
      </w:r>
      <w:r w:rsidRPr="00E408DC">
        <w:t>Pozivaju se vjerovnici</w:t>
      </w:r>
      <w:r w:rsidR="00A2158D" w:rsidRPr="00E408DC">
        <w:t xml:space="preserve"> stečajnog dužnika da u roku od </w:t>
      </w:r>
      <w:r w:rsidR="0099607C" w:rsidRPr="00E408DC">
        <w:t>60</w:t>
      </w:r>
      <w:r w:rsidR="00A2158D" w:rsidRPr="00E408DC">
        <w:t xml:space="preserve"> dana od dana objave </w:t>
      </w:r>
      <w:r w:rsidR="00600F72" w:rsidRPr="00E408DC">
        <w:t>ovog rješenja</w:t>
      </w:r>
      <w:r w:rsidR="00A2158D" w:rsidRPr="00E408DC">
        <w:t xml:space="preserve">, </w:t>
      </w:r>
      <w:r w:rsidR="009764AF" w:rsidRPr="00E408DC">
        <w:t xml:space="preserve">skladno odredbi čl. 257. </w:t>
      </w:r>
      <w:r w:rsidR="00A2158D" w:rsidRPr="00E408DC">
        <w:t>Stečajnog zakona prijav</w:t>
      </w:r>
      <w:r w:rsidR="00600F72" w:rsidRPr="00E408DC">
        <w:t>e</w:t>
      </w:r>
      <w:r w:rsidR="00A2158D" w:rsidRPr="00E408DC">
        <w:t xml:space="preserve"> svoje </w:t>
      </w:r>
      <w:r w:rsidR="009764AF" w:rsidRPr="00E408DC">
        <w:t xml:space="preserve">tražbine stečajnom upravitelju. </w:t>
      </w:r>
      <w:r w:rsidRPr="00E408DC">
        <w:t>Prijavi je potrebno priložiti i potvrdu o uplaćenoj pristojbi koja iznos</w:t>
      </w:r>
      <w:r w:rsidR="009764AF" w:rsidRPr="00E408DC">
        <w:t>i 2% od vrijednosti tražbine</w:t>
      </w:r>
      <w:r w:rsidRPr="00E408DC">
        <w:t xml:space="preserve">, ali ne više od 500,00 </w:t>
      </w:r>
      <w:r w:rsidR="002E3F4E" w:rsidRPr="00E408DC">
        <w:t>k</w:t>
      </w:r>
      <w:r w:rsidRPr="00E408DC">
        <w:t>n, a uplaćuje se na žiro-račun državnog proračuna</w:t>
      </w:r>
      <w:r w:rsidR="001D70CF" w:rsidRPr="00E408DC">
        <w:t xml:space="preserve"> IBAN</w:t>
      </w:r>
      <w:r w:rsidRPr="00E408DC">
        <w:t xml:space="preserve"> </w:t>
      </w:r>
      <w:r w:rsidR="001D70CF" w:rsidRPr="00E408DC">
        <w:t xml:space="preserve">HR12 </w:t>
      </w:r>
      <w:r w:rsidRPr="00E408DC">
        <w:t>1001005-1863000160, pozivom na broj:</w:t>
      </w:r>
      <w:r w:rsidR="008160B5" w:rsidRPr="00E408DC">
        <w:t xml:space="preserve"> 64 5045-23405-</w:t>
      </w:r>
      <w:r w:rsidR="004308D8" w:rsidRPr="00E408DC">
        <w:t>1037</w:t>
      </w:r>
      <w:r w:rsidR="009764AF" w:rsidRPr="00E408DC">
        <w:t>-</w:t>
      </w:r>
      <w:r w:rsidR="00524283" w:rsidRPr="00E408DC">
        <w:t>16</w:t>
      </w:r>
      <w:r w:rsidR="008160B5" w:rsidRPr="00E408DC">
        <w:t>.</w:t>
      </w:r>
    </w:p>
    <w:p w:rsidRDefault="000F60FD" w:rsidP="000F60FD" w:rsidR="000F60FD" w:rsidRPr="00E408DC">
      <w:pPr>
        <w:jc w:val="both"/>
      </w:pPr>
    </w:p>
    <w:p w:rsidRDefault="000E5646" w:rsidP="000E5646" w:rsidR="002F6FA2" w:rsidRPr="00E408DC">
      <w:pPr>
        <w:jc w:val="both"/>
        <w:rPr>
          <w:b/>
        </w:rPr>
      </w:pPr>
      <w:r w:rsidRPr="00E408DC">
        <w:t>V</w:t>
      </w:r>
      <w:r w:rsidR="00267859" w:rsidRPr="00E408DC">
        <w:t>.</w:t>
      </w:r>
      <w:r w:rsidRPr="00E408DC">
        <w:tab/>
      </w:r>
      <w:r w:rsidR="000F60FD" w:rsidRPr="00E408DC">
        <w:t xml:space="preserve">Pozivaju se razlučni </w:t>
      </w:r>
      <w:r w:rsidR="00A2158D" w:rsidRPr="00E408DC">
        <w:t xml:space="preserve">i izlučni </w:t>
      </w:r>
      <w:r w:rsidR="000F60FD" w:rsidRPr="00E408DC">
        <w:t xml:space="preserve">vjerovnici da u roku od </w:t>
      </w:r>
      <w:r w:rsidR="00600F72" w:rsidRPr="00E408DC">
        <w:t>60</w:t>
      </w:r>
      <w:r w:rsidR="000F60FD" w:rsidRPr="00E408DC">
        <w:t xml:space="preserve"> dana nakon objave</w:t>
      </w:r>
      <w:r w:rsidR="00600F72" w:rsidRPr="00E408DC">
        <w:t xml:space="preserve"> ovog rješenja podneskom</w:t>
      </w:r>
      <w:r w:rsidR="000F60FD" w:rsidRPr="00E408DC">
        <w:t xml:space="preserve"> </w:t>
      </w:r>
      <w:r w:rsidR="00A2158D" w:rsidRPr="00E408DC">
        <w:t>obavijest</w:t>
      </w:r>
      <w:r w:rsidR="00600F72" w:rsidRPr="00E408DC">
        <w:t>e</w:t>
      </w:r>
      <w:r w:rsidR="00A2158D" w:rsidRPr="00E408DC">
        <w:t xml:space="preserve"> stečajnog upravitelja o svojim pravima, sukladno odredbi čl. </w:t>
      </w:r>
      <w:r w:rsidR="00600F72" w:rsidRPr="00E408DC">
        <w:t xml:space="preserve">258. </w:t>
      </w:r>
      <w:r w:rsidR="00A2158D" w:rsidRPr="00E408DC">
        <w:t>Stečajnog zakona</w:t>
      </w:r>
      <w:r w:rsidR="009764AF" w:rsidRPr="00E408DC">
        <w:t xml:space="preserve">. </w:t>
      </w:r>
      <w:r w:rsidR="000F60FD" w:rsidRPr="00E408DC">
        <w:t xml:space="preserve">Prijavi je potrebno priložiti i potvrdu o uplaćenoj pristojbi koja iznosi 2% od vrijednosti potraživanja, ali ne više od 500,00 </w:t>
      </w:r>
      <w:r w:rsidR="002864B0" w:rsidRPr="00E408DC">
        <w:t>k</w:t>
      </w:r>
      <w:r w:rsidR="000F60FD" w:rsidRPr="00E408DC">
        <w:t>n, a uplaćuje se na žiro-račun državnog proračuna</w:t>
      </w:r>
      <w:r w:rsidR="008C41CD" w:rsidRPr="00E408DC">
        <w:t xml:space="preserve"> IBAN HR12</w:t>
      </w:r>
      <w:r w:rsidR="000F60FD" w:rsidRPr="00E408DC">
        <w:t xml:space="preserve"> 1001005-1863000160, pozivom na broj</w:t>
      </w:r>
      <w:r w:rsidR="00AE052F" w:rsidRPr="00E408DC">
        <w:t xml:space="preserve">: </w:t>
      </w:r>
      <w:r w:rsidR="008160B5" w:rsidRPr="00E408DC">
        <w:t>64 5045-23405-</w:t>
      </w:r>
      <w:r w:rsidR="004308D8" w:rsidRPr="00E408DC">
        <w:t>1037</w:t>
      </w:r>
      <w:r w:rsidR="009764AF" w:rsidRPr="00E408DC">
        <w:t>-</w:t>
      </w:r>
      <w:r w:rsidR="00524283" w:rsidRPr="00E408DC">
        <w:t>16</w:t>
      </w:r>
      <w:r w:rsidR="002864B0" w:rsidRPr="00E408DC">
        <w:t>.</w:t>
      </w:r>
      <w:r w:rsidR="008160B5" w:rsidRPr="00E408DC">
        <w:rPr>
          <w:b/>
        </w:rPr>
        <w:t xml:space="preserve"> </w:t>
      </w:r>
    </w:p>
    <w:p w:rsidRDefault="000F60FD" w:rsidP="000F60FD" w:rsidR="000F60FD" w:rsidRPr="00E408DC">
      <w:pPr>
        <w:tabs>
          <w:tab w:pos="7350" w:val="left"/>
        </w:tabs>
        <w:jc w:val="both"/>
      </w:pPr>
      <w:r w:rsidRPr="00E408DC">
        <w:tab/>
      </w:r>
    </w:p>
    <w:p w:rsidRDefault="00A2158D" w:rsidP="000F60FD" w:rsidR="000F60FD" w:rsidRPr="00E408DC">
      <w:pPr>
        <w:jc w:val="both"/>
      </w:pPr>
      <w:r w:rsidRPr="00E408DC">
        <w:t>V</w:t>
      </w:r>
      <w:r w:rsidR="00600F72" w:rsidRPr="00E408DC">
        <w:t>I</w:t>
      </w:r>
      <w:r w:rsidR="00267859" w:rsidRPr="00E408DC">
        <w:t>.</w:t>
      </w:r>
      <w:r w:rsidR="000E5646" w:rsidRPr="00E408DC">
        <w:tab/>
      </w:r>
      <w:r w:rsidR="000F60FD" w:rsidRPr="00E408DC">
        <w:t xml:space="preserve">Pozivaju se dužnici </w:t>
      </w:r>
      <w:r w:rsidRPr="00E408DC">
        <w:t xml:space="preserve">stečajnog dužnika </w:t>
      </w:r>
      <w:r w:rsidR="000F60FD" w:rsidRPr="00E408DC">
        <w:t xml:space="preserve">da svoje obveze </w:t>
      </w:r>
      <w:r w:rsidR="00600F72" w:rsidRPr="00E408DC">
        <w:t>bez odgode ispunjavaju</w:t>
      </w:r>
      <w:r w:rsidRPr="00E408DC">
        <w:t xml:space="preserve"> stečajnom upravitelju</w:t>
      </w:r>
      <w:r w:rsidR="00600F72" w:rsidRPr="00E408DC">
        <w:t xml:space="preserve"> za</w:t>
      </w:r>
      <w:r w:rsidRPr="00E408DC">
        <w:t xml:space="preserve"> stečajnog dužnika. </w:t>
      </w:r>
    </w:p>
    <w:p w:rsidRDefault="000F60FD" w:rsidP="000F60FD" w:rsidR="000F60FD" w:rsidRPr="00E408DC">
      <w:pPr>
        <w:jc w:val="both"/>
      </w:pPr>
    </w:p>
    <w:p w:rsidRDefault="00A2158D" w:rsidP="00A2158D" w:rsidR="00F75C44" w:rsidRPr="00E408DC">
      <w:pPr>
        <w:jc w:val="both"/>
      </w:pPr>
      <w:r w:rsidRPr="00E408DC">
        <w:t>VI</w:t>
      </w:r>
      <w:r w:rsidR="00F75C44" w:rsidRPr="00E408DC">
        <w:t>I</w:t>
      </w:r>
      <w:r w:rsidR="00267859" w:rsidRPr="00E408DC">
        <w:t>.</w:t>
      </w:r>
      <w:r w:rsidR="000F60FD" w:rsidRPr="00E408DC">
        <w:t xml:space="preserve"> </w:t>
      </w:r>
      <w:r w:rsidR="006C7A8A" w:rsidRPr="00E408DC">
        <w:t xml:space="preserve">     </w:t>
      </w:r>
      <w:r w:rsidR="00F75C44" w:rsidRPr="00E408DC">
        <w:t>Pozivaju se vjerovnici stečajnog dužnika na</w:t>
      </w:r>
    </w:p>
    <w:p w:rsidRDefault="00F75C44" w:rsidP="007E1212" w:rsidR="00F75C44" w:rsidRPr="00E408DC">
      <w:pPr>
        <w:jc w:val="both"/>
      </w:pPr>
    </w:p>
    <w:p w:rsidRDefault="00426005" w:rsidP="00426005" w:rsidR="00F75C44" w:rsidRPr="00E408DC">
      <w:pPr>
        <w:jc w:val="both"/>
        <w:rPr>
          <w:b/>
        </w:rPr>
      </w:pPr>
      <w:r w:rsidRPr="00E408DC">
        <w:t xml:space="preserve">1). </w:t>
      </w:r>
      <w:r w:rsidR="00F75C44" w:rsidRPr="00E408DC">
        <w:t>r</w:t>
      </w:r>
      <w:r w:rsidR="000F60FD" w:rsidRPr="00E408DC">
        <w:t>očište</w:t>
      </w:r>
      <w:r w:rsidR="00A2158D" w:rsidRPr="00E408DC">
        <w:t xml:space="preserve"> za ispitivanje prijavljenih </w:t>
      </w:r>
      <w:r w:rsidR="00F75C44" w:rsidRPr="00E408DC">
        <w:t>tražbina</w:t>
      </w:r>
      <w:r w:rsidR="00A2158D" w:rsidRPr="00E408DC">
        <w:t xml:space="preserve"> vjerovnika </w:t>
      </w:r>
      <w:r w:rsidR="00F75C44" w:rsidRPr="00E408DC">
        <w:t xml:space="preserve">koje se </w:t>
      </w:r>
      <w:r w:rsidR="00FC7FDD" w:rsidRPr="00E408DC">
        <w:t xml:space="preserve">zakazuje za </w:t>
      </w:r>
      <w:r w:rsidR="00FC7FDD" w:rsidRPr="00E408DC">
        <w:rPr>
          <w:b/>
        </w:rPr>
        <w:t>dan</w:t>
      </w:r>
      <w:r w:rsidR="000F60FD" w:rsidRPr="00E408DC">
        <w:t xml:space="preserve"> </w:t>
      </w:r>
      <w:r w:rsidR="00DD2FA1" w:rsidRPr="00DD2FA1">
        <w:rPr>
          <w:b/>
        </w:rPr>
        <w:t>25.</w:t>
      </w:r>
      <w:r w:rsidR="00DD2FA1">
        <w:t xml:space="preserve"> </w:t>
      </w:r>
      <w:r w:rsidR="00DD2FA1">
        <w:rPr>
          <w:b/>
        </w:rPr>
        <w:t>travnja 2017. u 9,3</w:t>
      </w:r>
      <w:r w:rsidRPr="00E408DC">
        <w:rPr>
          <w:b/>
        </w:rPr>
        <w:t xml:space="preserve">0 </w:t>
      </w:r>
      <w:r w:rsidR="00D06AE7" w:rsidRPr="00E408DC">
        <w:rPr>
          <w:b/>
        </w:rPr>
        <w:t xml:space="preserve">sati </w:t>
      </w:r>
      <w:r w:rsidR="000F60FD" w:rsidRPr="00E408DC">
        <w:rPr>
          <w:b/>
        </w:rPr>
        <w:t xml:space="preserve">kod </w:t>
      </w:r>
      <w:r w:rsidR="00635180" w:rsidRPr="00E408DC">
        <w:rPr>
          <w:b/>
        </w:rPr>
        <w:t>Trgovačkog suda u Zadru, sudnica 14/I.</w:t>
      </w:r>
    </w:p>
    <w:p w:rsidRDefault="00635180" w:rsidP="00635180" w:rsidR="00635180" w:rsidRPr="00E408DC">
      <w:pPr>
        <w:ind w:left="360"/>
        <w:jc w:val="both"/>
        <w:rPr>
          <w:b/>
        </w:rPr>
      </w:pPr>
    </w:p>
    <w:p w:rsidRDefault="00A51CB5" w:rsidP="00DD2FA1" w:rsidR="000F60FD" w:rsidRPr="00DD2FA1">
      <w:pPr>
        <w:jc w:val="both"/>
        <w:rPr>
          <w:b/>
        </w:rPr>
      </w:pPr>
      <w:r w:rsidRPr="00E408DC">
        <w:t>2) i</w:t>
      </w:r>
      <w:r w:rsidR="007F66C6" w:rsidRPr="00E408DC">
        <w:t>zvještajno ročište</w:t>
      </w:r>
      <w:r w:rsidR="00F75C44" w:rsidRPr="00E408DC">
        <w:t xml:space="preserve"> koje se zakazuje za </w:t>
      </w:r>
      <w:r w:rsidR="00F75C44" w:rsidRPr="00E408DC">
        <w:rPr>
          <w:b/>
        </w:rPr>
        <w:t>dan</w:t>
      </w:r>
      <w:r w:rsidR="00F75C44" w:rsidRPr="00E408DC">
        <w:t xml:space="preserve"> </w:t>
      </w:r>
      <w:r w:rsidR="00DD2FA1" w:rsidRPr="00DD2FA1">
        <w:rPr>
          <w:b/>
        </w:rPr>
        <w:t>25.</w:t>
      </w:r>
      <w:r w:rsidR="00DD2FA1">
        <w:t xml:space="preserve"> </w:t>
      </w:r>
      <w:r w:rsidR="00DD2FA1">
        <w:rPr>
          <w:b/>
        </w:rPr>
        <w:t>travnja 2017. u 10,00</w:t>
      </w:r>
      <w:r w:rsidR="00DD2FA1">
        <w:t xml:space="preserve"> </w:t>
      </w:r>
      <w:r w:rsidR="00426005" w:rsidRPr="00E408DC">
        <w:t>s</w:t>
      </w:r>
      <w:r w:rsidR="00F75C44" w:rsidRPr="00E408DC">
        <w:rPr>
          <w:b/>
        </w:rPr>
        <w:t xml:space="preserve">ati </w:t>
      </w:r>
      <w:r w:rsidR="008142A2" w:rsidRPr="00E408DC">
        <w:rPr>
          <w:b/>
        </w:rPr>
        <w:t xml:space="preserve">kod Trgovačkog suda u Zadru, </w:t>
      </w:r>
      <w:r w:rsidR="00635180" w:rsidRPr="00E408DC">
        <w:rPr>
          <w:b/>
        </w:rPr>
        <w:t>sudnica 14/I.</w:t>
      </w:r>
    </w:p>
    <w:p w:rsidRDefault="00A2158D" w:rsidP="0039699B" w:rsidR="00A27796" w:rsidRPr="00E408DC">
      <w:pPr>
        <w:jc w:val="both"/>
      </w:pPr>
      <w:r w:rsidRPr="00E408DC">
        <w:lastRenderedPageBreak/>
        <w:t>VII</w:t>
      </w:r>
      <w:r w:rsidR="00F75C44" w:rsidRPr="00E408DC">
        <w:t>I</w:t>
      </w:r>
      <w:r w:rsidR="00267859" w:rsidRPr="00E408DC">
        <w:t>.</w:t>
      </w:r>
      <w:r w:rsidR="000E5646" w:rsidRPr="00E408DC">
        <w:tab/>
      </w:r>
      <w:r w:rsidR="0039699B" w:rsidRPr="00E408DC">
        <w:t xml:space="preserve">Određuje se upis zabilježbe otvaranja stečajnog postupka u </w:t>
      </w:r>
      <w:r w:rsidR="000F60FD" w:rsidRPr="00E408DC">
        <w:t>registar</w:t>
      </w:r>
      <w:r w:rsidR="0085013C" w:rsidRPr="00E408DC">
        <w:t xml:space="preserve"> Trgovačkog suda u Zadru</w:t>
      </w:r>
      <w:r w:rsidR="00692E20">
        <w:t>,</w:t>
      </w:r>
      <w:r w:rsidR="00692E20" w:rsidRPr="00692E20">
        <w:t xml:space="preserve"> </w:t>
      </w:r>
      <w:r w:rsidR="00692E20" w:rsidRPr="007E0FEA">
        <w:t>upisnik brodov</w:t>
      </w:r>
      <w:r w:rsidR="00692E20">
        <w:t xml:space="preserve">a, upisnik brodova u izgradnji </w:t>
      </w:r>
      <w:r w:rsidR="00692E20" w:rsidRPr="007E0FEA">
        <w:t>i upisnik prava intelektualnog vlasništva.</w:t>
      </w:r>
    </w:p>
    <w:p w:rsidRDefault="00224F54" w:rsidP="0039699B" w:rsidR="00224F54" w:rsidRPr="00E408DC">
      <w:pPr>
        <w:jc w:val="both"/>
        <w:rPr>
          <w:b/>
        </w:rPr>
      </w:pPr>
    </w:p>
    <w:p w:rsidRDefault="00C2689D" w:rsidP="00C2689D" w:rsidR="00C2689D" w:rsidRPr="00E408DC">
      <w:pPr>
        <w:jc w:val="both"/>
      </w:pPr>
      <w:r w:rsidRPr="00E408DC">
        <w:t>IX</w:t>
      </w:r>
      <w:r w:rsidR="00E408DC" w:rsidRPr="00E408DC">
        <w:t>.</w:t>
      </w:r>
      <w:r w:rsidRPr="00E408DC">
        <w:tab/>
        <w:t>Određuje se upis zabilježbe otvaranja stečajnog postupka u zemljišnoj knjizi Općinskog suda u Zadru, Zemljišno knjižnog odjela</w:t>
      </w:r>
      <w:r w:rsidR="00DD2FA1">
        <w:t>,</w:t>
      </w:r>
      <w:r w:rsidRPr="00E408DC">
        <w:t xml:space="preserve"> k.o. Crno, u zk.ul. 1592, čest.zem. 1698/607</w:t>
      </w:r>
      <w:r w:rsidR="00E408DC" w:rsidRPr="00E408DC">
        <w:t>.</w:t>
      </w:r>
    </w:p>
    <w:p w:rsidRDefault="0085013C" w:rsidP="00E10083" w:rsidR="0085013C" w:rsidRPr="00E408DC">
      <w:pPr>
        <w:jc w:val="both"/>
      </w:pPr>
    </w:p>
    <w:p w:rsidRDefault="000F60FD" w:rsidP="00CC3B7D" w:rsidR="000F60FD" w:rsidRPr="00E408DC">
      <w:pPr>
        <w:jc w:val="center"/>
      </w:pPr>
      <w:r w:rsidRPr="00E408DC">
        <w:t>Obrazloženje</w:t>
      </w:r>
    </w:p>
    <w:p w:rsidRDefault="00E408DC" w:rsidP="00E408DC" w:rsidR="00E408DC" w:rsidRPr="00E408DC"/>
    <w:p w:rsidRDefault="00E408DC" w:rsidP="00E408DC" w:rsidR="00241FA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ujedno i stečajni vjerovnik HETA ASSET RESOLUTIO AG (ranije HYPO ALPE-ADRIA-BANK INTERNATIONAL AG), Austrija, Alpen-Adria-Platz 1, Klagenfurt am Worthersee ovom </w:t>
      </w:r>
      <w:r w:rsidR="00241FA5">
        <w:rPr>
          <w:rFonts w:cs="Times New Roman" w:hAnsi="Times New Roman" w:ascii="Times New Roman"/>
          <w:sz w:val="24"/>
          <w:szCs w:val="24"/>
        </w:rPr>
        <w:t>S</w:t>
      </w:r>
      <w:r>
        <w:rPr>
          <w:rFonts w:cs="Times New Roman" w:hAnsi="Times New Roman" w:ascii="Times New Roman"/>
          <w:sz w:val="24"/>
          <w:szCs w:val="24"/>
        </w:rPr>
        <w:t xml:space="preserve">udu podnio je prijedlog za </w:t>
      </w:r>
      <w:r w:rsidRPr="00E408DC">
        <w:rPr>
          <w:rFonts w:cs="Times New Roman" w:hAnsi="Times New Roman" w:ascii="Times New Roman"/>
          <w:sz w:val="24"/>
          <w:szCs w:val="24"/>
        </w:rPr>
        <w:t xml:space="preserve">otvaranje stečajnog postupka jer </w:t>
      </w:r>
      <w:r>
        <w:rPr>
          <w:rFonts w:cs="Times New Roman" w:hAnsi="Times New Roman" w:ascii="Times New Roman"/>
          <w:sz w:val="24"/>
          <w:szCs w:val="24"/>
        </w:rPr>
        <w:t>da prema dužniku ima dospio, a nepodmireni dug temeljem Ugovora o kreditnom poslu s inozemstvom  broj HR/1303, te da na strani dužnika postoji stečajni razlog i to da isti u razdoblju duljem od 60 dana im</w:t>
      </w:r>
      <w:r w:rsidR="00241FA5">
        <w:rPr>
          <w:rFonts w:cs="Times New Roman" w:hAnsi="Times New Roman" w:ascii="Times New Roman"/>
          <w:sz w:val="24"/>
          <w:szCs w:val="24"/>
        </w:rPr>
        <w:t>a</w:t>
      </w:r>
      <w:r>
        <w:rPr>
          <w:rFonts w:cs="Times New Roman" w:hAnsi="Times New Roman" w:ascii="Times New Roman"/>
          <w:sz w:val="24"/>
          <w:szCs w:val="24"/>
        </w:rPr>
        <w:t xml:space="preserve"> evidentirane neizvršene osnove za plaćanje, a koje je trebalo na temelju valjanih os</w:t>
      </w:r>
      <w:r w:rsidR="00241FA5">
        <w:rPr>
          <w:rFonts w:cs="Times New Roman" w:hAnsi="Times New Roman" w:ascii="Times New Roman"/>
          <w:sz w:val="24"/>
          <w:szCs w:val="24"/>
        </w:rPr>
        <w:t>nova</w:t>
      </w:r>
      <w:r>
        <w:rPr>
          <w:rFonts w:cs="Times New Roman" w:hAnsi="Times New Roman" w:ascii="Times New Roman"/>
          <w:sz w:val="24"/>
          <w:szCs w:val="24"/>
        </w:rPr>
        <w:t xml:space="preserve"> za plaćanje bez daljnjih pristanka dužnika naplatiti s bilo kojeg od njegovih računa od dana 12. kolovoza 2016.</w:t>
      </w:r>
    </w:p>
    <w:p w:rsidRDefault="00241FA5" w:rsidP="00241FA5" w:rsidR="00E408DC" w:rsidRPr="00E408D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Slijedom navedenog predlagatelj je predložio da sukladno Stečajnom zakonu, a obzirom da su ispunjenje pretpostavke Sud otvori stečajni postupak nad dužnikom. </w:t>
      </w:r>
      <w:r w:rsidR="00E408DC">
        <w:rPr>
          <w:rFonts w:cs="Times New Roman" w:hAnsi="Times New Roman" w:ascii="Times New Roman"/>
          <w:sz w:val="24"/>
          <w:szCs w:val="24"/>
        </w:rPr>
        <w:t xml:space="preserve"> </w:t>
      </w:r>
    </w:p>
    <w:p w:rsidRDefault="00E408DC" w:rsidP="00E408DC" w:rsidR="00E408DC" w:rsidRPr="00E408DC">
      <w:pPr>
        <w:ind w:firstLine="708"/>
        <w:jc w:val="both"/>
      </w:pPr>
      <w:r w:rsidRPr="00E408DC">
        <w:t>Rješenjem ovog Suda posl. br. 2 St-</w:t>
      </w:r>
      <w:r w:rsidR="00241FA5">
        <w:t>1037/16-8</w:t>
      </w:r>
      <w:r w:rsidRPr="00E408DC">
        <w:t xml:space="preserve"> od 12. listopada 2016. pokrenut je postupak radi utvrđivanja uvjeta za otvaranje stečajnog postupka (prethodni postupak) nad dužnikom. </w:t>
      </w:r>
    </w:p>
    <w:p w:rsidRDefault="003F4864" w:rsidP="00241FA5" w:rsidR="00241FA5">
      <w:pPr>
        <w:ind w:firstLine="708"/>
        <w:jc w:val="both"/>
      </w:pPr>
      <w:r w:rsidRPr="00E408DC">
        <w:t>Nadalje, r</w:t>
      </w:r>
      <w:r w:rsidR="0084799E" w:rsidRPr="00E408DC">
        <w:t xml:space="preserve">ješenjem </w:t>
      </w:r>
      <w:r w:rsidRPr="00E408DC">
        <w:t xml:space="preserve">Suda posl. br. </w:t>
      </w:r>
      <w:r w:rsidR="00241FA5">
        <w:t xml:space="preserve">2 </w:t>
      </w:r>
      <w:r w:rsidRPr="00E408DC">
        <w:t>St-10</w:t>
      </w:r>
      <w:r w:rsidR="00241FA5">
        <w:t xml:space="preserve">37/16-23 od 14. studenog 2016. imenovan je privremeni stečajni upravitelj i to u osobi Radojke Danek </w:t>
      </w:r>
      <w:r w:rsidR="00DD2FA1">
        <w:t xml:space="preserve">iz Šibenika </w:t>
      </w:r>
      <w:r w:rsidR="00241FA5">
        <w:t xml:space="preserve">koja je trebala ispitati ima li stečajni dužnik imovine kojom bi se mogli pokriti troškovi stečajnog postupka i namiriti vjerovnici. </w:t>
      </w:r>
    </w:p>
    <w:p w:rsidRDefault="0085013C" w:rsidP="00241FA5" w:rsidR="00FB4316">
      <w:pPr>
        <w:ind w:firstLine="708"/>
        <w:jc w:val="both"/>
      </w:pPr>
      <w:r w:rsidRPr="00E408DC">
        <w:t xml:space="preserve">Privremeni stečajni upravitelj </w:t>
      </w:r>
      <w:r w:rsidR="00FB4316">
        <w:t xml:space="preserve">svoje izvješće Sudu </w:t>
      </w:r>
      <w:r w:rsidR="005759B7" w:rsidRPr="00E408DC">
        <w:t>je</w:t>
      </w:r>
      <w:r w:rsidR="005759B7">
        <w:t xml:space="preserve"> </w:t>
      </w:r>
      <w:r w:rsidR="00FB4316">
        <w:t>dostavio 9</w:t>
      </w:r>
      <w:r w:rsidR="0084799E" w:rsidRPr="00E408DC">
        <w:t xml:space="preserve">. </w:t>
      </w:r>
      <w:r w:rsidR="003F4864" w:rsidRPr="00E408DC">
        <w:t xml:space="preserve">prosinca </w:t>
      </w:r>
      <w:r w:rsidR="0084799E" w:rsidRPr="00E408DC">
        <w:t>2016.</w:t>
      </w:r>
      <w:r w:rsidR="003F4864" w:rsidRPr="00E408DC">
        <w:t xml:space="preserve">, a iz kojeg izvješća </w:t>
      </w:r>
      <w:r w:rsidR="0084799E" w:rsidRPr="00E408DC">
        <w:t>proiz</w:t>
      </w:r>
      <w:r w:rsidR="003F4864" w:rsidRPr="00E408DC">
        <w:t xml:space="preserve">lazi da je dužnik </w:t>
      </w:r>
      <w:r w:rsidR="00FB4316">
        <w:t>u neprekidnoj blokadi od 12. siječnja 2011., a do dana 14. studenog 2016. isto je iznosilo ukupno 2133 dana neprekidne blokade. Prema dostupnoj dokumentaciji stečajni dužnik da je vlasnik nekretnine upisane u zemljišnoj knjizi Općinskog suda u Zadru, i to nekretnine upisane u ZK ulošku 1592, k.o. Crno, čest.zem. 1698/607 u naravi zgrada, dvorište, ukupne površine 2079  m2, zgrada površine 1220 m2,  dvorište 859 m2. Obveze stečajnog dužnika prema potvrdi Financijske agencije na dan 29. listopada 20</w:t>
      </w:r>
      <w:r w:rsidR="005759B7">
        <w:t>15</w:t>
      </w:r>
      <w:r w:rsidR="00FB4316">
        <w:t xml:space="preserve">. iznose 6.785.670,79 kn, stečajni dužnik da nema zaposlenih. U godišnjim financijskim izvješćima iz 2010. iskazano je da dužnik ima imovine u alatima, pogonskom inventaru i transportnim sredstvima u iznosu od 1.881.127,00 kn kao i potraživanja od 1.001.717,00 kn, ali zbog vremenskog odmaka i nemogućnosti uvida u novu poslovnu dokumentaciju privremena stečajna upraviteljica navela je kako je upitno vrijednost i stanje iste. </w:t>
      </w:r>
    </w:p>
    <w:p w:rsidRDefault="005759B7" w:rsidP="00241FA5" w:rsidR="005759B7">
      <w:pPr>
        <w:ind w:firstLine="708"/>
        <w:jc w:val="both"/>
      </w:pPr>
      <w:r>
        <w:t>Ista je nadalje navela da analizirajući dostupnu dokumentaciju, te informacije koje je dobila da se može zaključiti da stečajni dužnik ima obveze veće od postojeće imovine, te da ne postoji mogućnost za nastavak poslovanja s</w:t>
      </w:r>
      <w:r w:rsidR="00DD2FA1">
        <w:t xml:space="preserve">tečajnog dužnika i eventualne </w:t>
      </w:r>
      <w:r>
        <w:t>mogućnosti podmirivanja obveza iz budućeg poslovanja. Iz prethodno navedenog da se može zaključiti kako je stečajni dužnik prezadužen, kao i da nije sposoban obavljati gospodarsku djelatnost za koju je registriran jer da ne raspolaže resursima koji bi to omogućili.</w:t>
      </w:r>
    </w:p>
    <w:p w:rsidRDefault="001244AA" w:rsidP="00241FA5" w:rsidR="001244AA">
      <w:pPr>
        <w:ind w:firstLine="708"/>
        <w:jc w:val="both"/>
      </w:pPr>
      <w:r>
        <w:t xml:space="preserve">Predvidi troškovi stečajnog postupka (čl. 283. st. 2.Stečajnog zakona) prema istoj sveukupno bi iznosili 90.700,00 kn i to iznos od 800,00 kn na ime sudskih troškova, 100,00 kn za izradu pečata, 800,00 kn za otvaranje i zatvaranje žiro računa, 5.000,00 kn za dovođenje u red očevidnika knjigovodstvenih podataka i vođenju poslovnih knjiga, 3.000,00 kn za nagradu privremenom stečajnom upravitelju, 80.000,00 kn nagrada stečajnom upravitelju, te 1.000,00 kn ostali razni troškovi (telefon, poštarina, gorivo). </w:t>
      </w:r>
    </w:p>
    <w:p w:rsidRDefault="0074645D" w:rsidP="001244AA" w:rsidR="0084799E" w:rsidRPr="00E408DC">
      <w:pPr>
        <w:ind w:firstLine="708"/>
        <w:jc w:val="both"/>
      </w:pPr>
      <w:r w:rsidRPr="00E408DC">
        <w:t xml:space="preserve">Slijedom navedenog privremeni stečajni upravitelj predložio je Sudu otvaranje stečajnog postupka nad dužnikom jer da </w:t>
      </w:r>
      <w:r w:rsidR="001244AA">
        <w:t xml:space="preserve">dužnik ima dostatne imovine koja bi ušla u stečajnu masu za namirenje troškova stečajnog postupka i dijelom vjerovnika. </w:t>
      </w:r>
    </w:p>
    <w:p w:rsidRDefault="0084799E" w:rsidP="0074645D" w:rsidR="0074645D" w:rsidRPr="00E408DC">
      <w:pPr>
        <w:ind w:firstLine="708"/>
        <w:jc w:val="both"/>
      </w:pPr>
      <w:r w:rsidRPr="00E408DC">
        <w:lastRenderedPageBreak/>
        <w:t>Obzirom da je utvrđeno postojanje stečajn</w:t>
      </w:r>
      <w:r w:rsidR="00692E20">
        <w:t>ih</w:t>
      </w:r>
      <w:r w:rsidRPr="00E408DC">
        <w:t xml:space="preserve"> razloga jer je stečajni dužnik nesposoban za plaćanje budući ne može ispunjavati svoje dospjele novčane obveze u smislu čl. 6. st. 1. i 2. Stečajnog zakona (Narodne novine broj 71/15), </w:t>
      </w:r>
      <w:r w:rsidR="00692E20">
        <w:t xml:space="preserve">te da je prezadužen (čl. 7. st. 1. </w:t>
      </w:r>
      <w:r w:rsidR="00DD2FA1">
        <w:t>Stečajnog</w:t>
      </w:r>
      <w:r w:rsidR="00692E20">
        <w:t xml:space="preserve"> zakona) </w:t>
      </w:r>
      <w:r w:rsidRPr="00E408DC">
        <w:t xml:space="preserve">kao i obzirom da isti ima imovine unovčenjem koje se mogu pokriti troškovi postupka i </w:t>
      </w:r>
      <w:r w:rsidR="00692E20">
        <w:t xml:space="preserve">dijelom </w:t>
      </w:r>
      <w:r w:rsidRPr="00E408DC">
        <w:t xml:space="preserve">vjerovnici, </w:t>
      </w:r>
      <w:r w:rsidR="0074645D" w:rsidRPr="00E408DC">
        <w:t xml:space="preserve">to je u smislu članaka 129. i  130. Stečajnog zakona odlučeno o otvaranju stečajnog postupka.  </w:t>
      </w:r>
    </w:p>
    <w:p w:rsidRDefault="0074645D" w:rsidP="0074645D" w:rsidR="0074645D" w:rsidRPr="00E408DC">
      <w:pPr>
        <w:ind w:firstLine="708"/>
        <w:jc w:val="both"/>
        <w:rPr>
          <w:bCs/>
        </w:rPr>
      </w:pPr>
      <w:r w:rsidRPr="00E408DC">
        <w:rPr>
          <w:bCs/>
        </w:rPr>
        <w:t xml:space="preserve">Imenovanje stečajnog upravitelja izvršeno je sukladno odredbi čl. 85. st. 2. Stečajnog zakona, </w:t>
      </w:r>
      <w:r w:rsidRPr="00E408DC">
        <w:t xml:space="preserve">te sukladno čl. 129. st. 1. točki 2. Stečajnog zakona, rješenje o otvaranju stečajnog postupka sadrži i prezime i ime i adresu stečajnog upravitelja, pa je riješeno kao u točki II. izreke. </w:t>
      </w:r>
    </w:p>
    <w:p w:rsidRDefault="00692E20" w:rsidP="00692E20" w:rsidR="00241FA5" w:rsidRPr="00692E20">
      <w:pPr>
        <w:ind w:firstLine="708"/>
        <w:jc w:val="both"/>
        <w:rPr>
          <w:b/>
        </w:rPr>
      </w:pPr>
      <w:r w:rsidRPr="00D374DE">
        <w:t xml:space="preserve">Nalog iz točke VIII i IX ovog rješenja temelji se na odredbi članka 129. stavak 2. i čl. 34. st. 3. Stečajnog zakona, a radi postupanja navedenih tijela u skladu sa odredbom čl. 131. st. 2. Stečajnog zakona, </w:t>
      </w:r>
      <w:r>
        <w:t xml:space="preserve">s time da se napominje </w:t>
      </w:r>
      <w:r w:rsidRPr="00D374DE">
        <w:t>da je nalog za upis, pa tako i posljedično dostavu ovog rješenja Hrvatskoj agenciji za civilno zrakoplovstvo izostao iz razloga što je prethodno provjereno i utvrđeno da dužnik u vlasništvu nema letjelice upisane u upisnik koji vodi ta Agencija.</w:t>
      </w:r>
    </w:p>
    <w:p w:rsidRDefault="0074645D" w:rsidP="0074645D" w:rsidR="0074645D" w:rsidRPr="00E408DC">
      <w:pPr>
        <w:jc w:val="both"/>
      </w:pPr>
      <w:r w:rsidRPr="00E408DC">
        <w:tab/>
        <w:t xml:space="preserve">Slijedom navedenog odlučeno je kao u izreci ovog rješenja. </w:t>
      </w:r>
    </w:p>
    <w:p w:rsidRDefault="0084799E" w:rsidP="0085013C" w:rsidR="0084799E" w:rsidRPr="00E408DC">
      <w:pPr>
        <w:jc w:val="both"/>
      </w:pPr>
    </w:p>
    <w:p w:rsidRDefault="009A0F36" w:rsidP="00772972" w:rsidR="00E373EA" w:rsidRPr="00E408DC">
      <w:pPr>
        <w:ind w:firstLine="708"/>
        <w:jc w:val="center"/>
      </w:pPr>
      <w:r w:rsidRPr="00E408DC">
        <w:t>U Zadru</w:t>
      </w:r>
      <w:r w:rsidR="00CF5A44" w:rsidRPr="00E408DC">
        <w:t xml:space="preserve"> </w:t>
      </w:r>
      <w:r w:rsidR="00241FA5">
        <w:t>23</w:t>
      </w:r>
      <w:r w:rsidR="00CF5A44" w:rsidRPr="00E408DC">
        <w:t xml:space="preserve">. </w:t>
      </w:r>
      <w:r w:rsidR="003338EC" w:rsidRPr="00E408DC">
        <w:t>siječnja</w:t>
      </w:r>
      <w:r w:rsidR="00CF5A44" w:rsidRPr="00E408DC">
        <w:t xml:space="preserve"> </w:t>
      </w:r>
      <w:r w:rsidR="002F28D5" w:rsidRPr="00E408DC">
        <w:t>201</w:t>
      </w:r>
      <w:r w:rsidR="003338EC" w:rsidRPr="00E408DC">
        <w:t>7</w:t>
      </w:r>
      <w:r w:rsidRPr="00E408DC">
        <w:t xml:space="preserve">. </w:t>
      </w:r>
    </w:p>
    <w:p w:rsidRDefault="00CF7631" w:rsidP="00CF7631" w:rsidR="00CF7631" w:rsidRPr="00E408DC"/>
    <w:p w:rsidRDefault="00CF7631" w:rsidP="00DD2FA1" w:rsidR="00EA3453" w:rsidRPr="00E408DC">
      <w:pPr>
        <w:jc w:val="right"/>
      </w:pPr>
      <w:r w:rsidRPr="00E408DC">
        <w:tab/>
      </w:r>
      <w:r w:rsidR="003338EC" w:rsidRPr="00E408DC">
        <w:tab/>
      </w:r>
      <w:r w:rsidR="003338EC" w:rsidRPr="00E408DC">
        <w:tab/>
        <w:t xml:space="preserve">          </w:t>
      </w:r>
      <w:r w:rsidRPr="00E408DC">
        <w:t xml:space="preserve">                  </w:t>
      </w:r>
      <w:r w:rsidR="0085013C" w:rsidRPr="00E408DC">
        <w:t xml:space="preserve">             </w:t>
      </w:r>
      <w:r w:rsidR="00267859" w:rsidRPr="00E408DC">
        <w:t xml:space="preserve"> </w:t>
      </w:r>
    </w:p>
    <w:p w:rsidRDefault="00DD2FA1" w:rsidP="00DD2FA1" w:rsidR="00DD2FA1"/>
    <w:p w:rsidRDefault="00C33AEC" w:rsidP="00C33AEC" w:rsidR="00DD2FA1" w:rsidRPr="00156711">
      <w:pPr>
        <w:ind w:firstLine="708" w:left="6372"/>
      </w:pPr>
      <w:r>
        <w:t xml:space="preserve">                  </w:t>
      </w:r>
      <w:r w:rsidR="00DD2FA1" w:rsidRPr="00156711">
        <w:t>Sutkinja</w:t>
      </w:r>
    </w:p>
    <w:p w:rsidRDefault="00DD2FA1" w:rsidP="00DD2FA1" w:rsidR="00DD2FA1" w:rsidRPr="00156711">
      <w:r w:rsidRPr="00156711">
        <w:tab/>
      </w:r>
      <w:r w:rsidRPr="00156711">
        <w:tab/>
      </w:r>
      <w:r w:rsidRPr="00156711">
        <w:tab/>
      </w:r>
      <w:r w:rsidRPr="00156711">
        <w:tab/>
      </w:r>
      <w:r w:rsidRPr="00156711">
        <w:tab/>
      </w:r>
      <w:r w:rsidRPr="00156711">
        <w:tab/>
      </w:r>
      <w:r w:rsidRPr="00156711">
        <w:tab/>
        <w:t xml:space="preserve">            </w:t>
      </w:r>
      <w:r w:rsidR="00C33AEC">
        <w:t xml:space="preserve">   </w:t>
      </w:r>
      <w:r w:rsidR="00C33AEC">
        <w:tab/>
      </w:r>
      <w:r w:rsidR="00C33AEC">
        <w:tab/>
        <w:t xml:space="preserve">            Ana Markač</w:t>
      </w:r>
    </w:p>
    <w:p w:rsidRDefault="00DD2FA1" w:rsidP="00DD2FA1" w:rsidR="00DD2FA1"/>
    <w:p w:rsidRDefault="00EB73DB" w:rsidP="000F60FD" w:rsidR="00EB73DB" w:rsidRPr="00E408DC">
      <w:pPr>
        <w:jc w:val="both"/>
      </w:pPr>
    </w:p>
    <w:p w:rsidRDefault="003338EC" w:rsidP="000F60FD" w:rsidR="003338EC" w:rsidRPr="00E408DC">
      <w:pPr>
        <w:jc w:val="both"/>
      </w:pPr>
    </w:p>
    <w:p w:rsidRDefault="000F60FD" w:rsidP="000F60FD" w:rsidR="000F60FD" w:rsidRPr="00E408DC">
      <w:pPr>
        <w:jc w:val="both"/>
      </w:pPr>
      <w:r w:rsidRPr="00E408DC">
        <w:t>POUKA O PRAVNOM LIJEKU:</w:t>
      </w:r>
    </w:p>
    <w:p w:rsidRDefault="004807E2" w:rsidP="004807E2" w:rsidR="004807E2" w:rsidRPr="00E408DC">
      <w:pPr>
        <w:ind w:firstLine="705"/>
        <w:jc w:val="both"/>
      </w:pPr>
      <w:r w:rsidRPr="00E408DC">
        <w:t>Protiv ovog rješenja pravo na žalbu ima osoba koja je bila ovlaštena za zastupanje dužnika po zakonu do dana nastupanja pravnih posljedica otvaranja stečajnog postupka (čl. 128. st. 8. SZ-a).</w:t>
      </w:r>
    </w:p>
    <w:p w:rsidRDefault="004807E2" w:rsidP="00CF7631" w:rsidR="00EA3453" w:rsidRPr="00E408DC">
      <w:pPr>
        <w:ind w:firstLine="705"/>
        <w:jc w:val="both"/>
      </w:pPr>
      <w:r w:rsidRPr="00E408DC">
        <w:t xml:space="preserve">Žalba se podnosi ovom sudu za Visoki trgovački sud Republike Hrvatske u </w:t>
      </w:r>
      <w:r w:rsidR="00C941CC" w:rsidRPr="00E408DC">
        <w:t>tri</w:t>
      </w:r>
      <w:r w:rsidRPr="00E408DC">
        <w:t xml:space="preserve"> primjerka u roku od 8 dana od prijema rješenja, odnosno od isteka osmog dana od dana </w:t>
      </w:r>
      <w:r w:rsidR="00CF7631" w:rsidRPr="00E408DC">
        <w:t>objave na e-oglasnoj ploči suda</w:t>
      </w:r>
    </w:p>
    <w:p w:rsidRDefault="00CF7631" w:rsidP="0085013C" w:rsidR="00CF7631" w:rsidRPr="00E408DC"/>
    <w:p w:rsidRDefault="0085013C" w:rsidP="0085013C" w:rsidR="0085013C" w:rsidRPr="00E408DC">
      <w:pPr>
        <w:rPr>
          <w:color w:val="000000"/>
        </w:rPr>
      </w:pPr>
    </w:p>
    <w:p w:rsidRDefault="003A199E" w:rsidP="003A199E" w:rsidR="003A199E" w:rsidRPr="00E408DC">
      <w:pPr>
        <w:ind w:hanging="705" w:left="705"/>
        <w:rPr>
          <w:color w:val="000000"/>
        </w:rPr>
      </w:pPr>
      <w:r w:rsidRPr="00E408DC">
        <w:rPr>
          <w:color w:val="000000"/>
        </w:rPr>
        <w:t>DNA:</w:t>
      </w:r>
    </w:p>
    <w:p w:rsidRDefault="003A199E" w:rsidP="003A199E" w:rsidR="003A199E" w:rsidRPr="00E408DC">
      <w:pPr>
        <w:numPr>
          <w:ilvl w:val="0"/>
          <w:numId w:val="2"/>
        </w:numPr>
        <w:rPr>
          <w:color w:val="000000"/>
        </w:rPr>
      </w:pPr>
      <w:r w:rsidRPr="00E408DC">
        <w:rPr>
          <w:color w:val="000000"/>
        </w:rPr>
        <w:t>Stečajnom dužniku</w:t>
      </w:r>
    </w:p>
    <w:p w:rsidRDefault="00241FA5" w:rsidP="003A199E" w:rsidR="003A199E" w:rsidRPr="00E408DC">
      <w:pPr>
        <w:numPr>
          <w:ilvl w:val="0"/>
          <w:numId w:val="2"/>
        </w:numPr>
        <w:rPr>
          <w:color w:val="000000"/>
        </w:rPr>
      </w:pPr>
      <w:r>
        <w:rPr>
          <w:color w:val="000000"/>
        </w:rPr>
        <w:t>Stečajnoj</w:t>
      </w:r>
      <w:r w:rsidR="003A199E" w:rsidRPr="00E408DC">
        <w:rPr>
          <w:color w:val="000000"/>
        </w:rPr>
        <w:t xml:space="preserve"> upravitelj</w:t>
      </w:r>
      <w:r>
        <w:rPr>
          <w:color w:val="000000"/>
        </w:rPr>
        <w:t xml:space="preserve">ici </w:t>
      </w:r>
      <w:r w:rsidR="003A199E" w:rsidRPr="00E408DC">
        <w:rPr>
          <w:color w:val="000000"/>
        </w:rPr>
        <w:t xml:space="preserve">uz </w:t>
      </w:r>
      <w:r w:rsidR="00CF5A44" w:rsidRPr="00E408DC">
        <w:rPr>
          <w:color w:val="000000"/>
        </w:rPr>
        <w:t>izjavu</w:t>
      </w:r>
      <w:r w:rsidR="0074645D" w:rsidRPr="00E408DC">
        <w:rPr>
          <w:color w:val="000000"/>
        </w:rPr>
        <w:t xml:space="preserve"> i potvrdu o imenovanju</w:t>
      </w:r>
    </w:p>
    <w:p w:rsidRDefault="00FB4316" w:rsidP="003A199E" w:rsidR="003A199E" w:rsidRPr="00E408DC">
      <w:pPr>
        <w:numPr>
          <w:ilvl w:val="0"/>
          <w:numId w:val="2"/>
        </w:numPr>
        <w:rPr>
          <w:color w:val="000000"/>
        </w:rPr>
      </w:pPr>
      <w:r>
        <w:rPr>
          <w:color w:val="000000"/>
        </w:rPr>
        <w:t>Predlagatelju</w:t>
      </w:r>
      <w:r w:rsidRPr="00FB4316">
        <w:t xml:space="preserve"> </w:t>
      </w:r>
      <w:r>
        <w:t>HETA ASSET RESOLUTIO AG</w:t>
      </w:r>
      <w:r>
        <w:rPr>
          <w:color w:val="000000"/>
        </w:rPr>
        <w:t>, po punomoćnicima</w:t>
      </w:r>
    </w:p>
    <w:p w:rsidRDefault="003A199E" w:rsidP="003A199E" w:rsidR="0074645D" w:rsidRPr="00E408DC">
      <w:pPr>
        <w:numPr>
          <w:ilvl w:val="0"/>
          <w:numId w:val="2"/>
        </w:numPr>
        <w:rPr>
          <w:color w:val="000000"/>
        </w:rPr>
      </w:pPr>
      <w:r w:rsidRPr="00E408DC">
        <w:rPr>
          <w:color w:val="000000"/>
        </w:rPr>
        <w:t>ŽDO</w:t>
      </w:r>
      <w:r w:rsidR="0074645D" w:rsidRPr="00E408DC">
        <w:rPr>
          <w:color w:val="000000"/>
        </w:rPr>
        <w:t>, Zadar</w:t>
      </w:r>
    </w:p>
    <w:p w:rsidRDefault="003A199E" w:rsidP="003A199E" w:rsidR="003A199E" w:rsidRPr="00E408DC">
      <w:pPr>
        <w:numPr>
          <w:ilvl w:val="0"/>
          <w:numId w:val="2"/>
        </w:numPr>
        <w:rPr>
          <w:color w:val="000000"/>
        </w:rPr>
      </w:pPr>
      <w:r w:rsidRPr="00E408DC">
        <w:rPr>
          <w:color w:val="000000"/>
        </w:rPr>
        <w:t xml:space="preserve">Poreznoj upravi </w:t>
      </w:r>
      <w:r w:rsidR="0074645D" w:rsidRPr="00E408DC">
        <w:rPr>
          <w:color w:val="000000"/>
        </w:rPr>
        <w:t>Zadar</w:t>
      </w:r>
      <w:r w:rsidR="0085013C" w:rsidRPr="00E408DC">
        <w:rPr>
          <w:color w:val="000000"/>
        </w:rPr>
        <w:t>,</w:t>
      </w:r>
    </w:p>
    <w:p w:rsidRDefault="003A199E" w:rsidP="0074645D" w:rsidR="003A199E">
      <w:pPr>
        <w:numPr>
          <w:ilvl w:val="0"/>
          <w:numId w:val="2"/>
        </w:numPr>
        <w:rPr>
          <w:color w:val="000000"/>
        </w:rPr>
      </w:pPr>
      <w:r w:rsidRPr="00E408DC">
        <w:rPr>
          <w:color w:val="000000"/>
        </w:rPr>
        <w:t xml:space="preserve">Općinski sud </w:t>
      </w:r>
      <w:r w:rsidR="0074645D" w:rsidRPr="00E408DC">
        <w:rPr>
          <w:color w:val="000000"/>
        </w:rPr>
        <w:t>Zadar</w:t>
      </w:r>
      <w:r w:rsidRPr="00E408DC">
        <w:rPr>
          <w:color w:val="000000"/>
        </w:rPr>
        <w:t xml:space="preserve">, </w:t>
      </w:r>
    </w:p>
    <w:p w:rsidRDefault="00241FA5" w:rsidP="0074645D" w:rsidR="00241FA5">
      <w:pPr>
        <w:numPr>
          <w:ilvl w:val="0"/>
          <w:numId w:val="2"/>
        </w:numPr>
        <w:rPr>
          <w:color w:val="000000"/>
        </w:rPr>
      </w:pPr>
      <w:r>
        <w:rPr>
          <w:color w:val="000000"/>
        </w:rPr>
        <w:t>Općinski sud u Zadru, Zemljišnoknjižni odjel</w:t>
      </w:r>
    </w:p>
    <w:p w:rsidRDefault="00DD2FA1" w:rsidP="00DD2FA1" w:rsidR="00DD2FA1" w:rsidRPr="00DD2FA1">
      <w:pPr>
        <w:numPr>
          <w:ilvl w:val="0"/>
          <w:numId w:val="2"/>
        </w:numPr>
        <w:rPr>
          <w:rFonts w:cstheme="majorBidi" w:hAnsiTheme="majorBidi" w:asciiTheme="majorBidi"/>
          <w:color w:val="000000"/>
        </w:rPr>
      </w:pPr>
      <w:r w:rsidRPr="000A3EAF">
        <w:rPr>
          <w:rFonts w:cstheme="majorBidi" w:hAnsiTheme="majorBidi" w:asciiTheme="majorBidi"/>
          <w:color w:val="000000"/>
        </w:rPr>
        <w:t>Lučkoj kapetaniji Zadar – registru brodova,</w:t>
      </w:r>
    </w:p>
    <w:p w:rsidRDefault="003A199E" w:rsidP="003A199E" w:rsidR="003A199E" w:rsidRPr="00E408DC">
      <w:pPr>
        <w:numPr>
          <w:ilvl w:val="0"/>
          <w:numId w:val="2"/>
        </w:numPr>
        <w:rPr>
          <w:color w:val="000000"/>
        </w:rPr>
      </w:pPr>
      <w:r w:rsidRPr="00E408DC">
        <w:rPr>
          <w:color w:val="000000"/>
        </w:rPr>
        <w:t xml:space="preserve">Državnog zavoda za </w:t>
      </w:r>
      <w:r w:rsidRPr="00E408DC">
        <w:rPr>
          <w:bCs/>
          <w:color w:val="000000"/>
        </w:rPr>
        <w:t>intelektualno vlasništvo</w:t>
      </w:r>
      <w:r w:rsidRPr="00E408DC">
        <w:rPr>
          <w:color w:val="000000"/>
        </w:rPr>
        <w:t>, Ulica grada Vukovara 78, 10 000 Zagreb</w:t>
      </w:r>
    </w:p>
    <w:p w:rsidRDefault="00696A23" w:rsidP="003A199E" w:rsidR="003A199E" w:rsidRPr="00E408DC">
      <w:pPr>
        <w:numPr>
          <w:ilvl w:val="0"/>
          <w:numId w:val="2"/>
        </w:numPr>
        <w:rPr>
          <w:color w:val="000000"/>
        </w:rPr>
      </w:pPr>
      <w:r w:rsidRPr="00E408DC">
        <w:rPr>
          <w:color w:val="000000"/>
        </w:rPr>
        <w:t>Sudskom</w:t>
      </w:r>
      <w:r w:rsidR="003A199E" w:rsidRPr="00E408DC">
        <w:rPr>
          <w:color w:val="000000"/>
        </w:rPr>
        <w:t xml:space="preserve"> registru</w:t>
      </w:r>
      <w:r w:rsidR="00FB2747" w:rsidRPr="00E408DC">
        <w:rPr>
          <w:color w:val="000000"/>
        </w:rPr>
        <w:t xml:space="preserve"> </w:t>
      </w:r>
      <w:r w:rsidR="00FC7FDD" w:rsidRPr="00E408DC">
        <w:rPr>
          <w:color w:val="000000"/>
        </w:rPr>
        <w:t xml:space="preserve">– elektronskim putem </w:t>
      </w:r>
    </w:p>
    <w:p w:rsidRDefault="00C47DE6" w:rsidP="003A199E" w:rsidR="003A199E" w:rsidRPr="00E408DC">
      <w:pPr>
        <w:numPr>
          <w:ilvl w:val="0"/>
          <w:numId w:val="2"/>
        </w:numPr>
        <w:rPr>
          <w:color w:val="000000"/>
        </w:rPr>
      </w:pPr>
      <w:r w:rsidRPr="00E408DC">
        <w:rPr>
          <w:color w:val="000000"/>
        </w:rPr>
        <w:t>E</w:t>
      </w:r>
      <w:r w:rsidR="00696A23" w:rsidRPr="00E408DC">
        <w:rPr>
          <w:color w:val="000000"/>
        </w:rPr>
        <w:t>-oglasna ploča</w:t>
      </w:r>
      <w:r w:rsidRPr="00E408DC">
        <w:rPr>
          <w:color w:val="000000"/>
        </w:rPr>
        <w:t xml:space="preserve"> suda</w:t>
      </w:r>
    </w:p>
    <w:p w:rsidRDefault="003A199E" w:rsidP="003A199E" w:rsidR="003A199E" w:rsidRPr="00E408DC">
      <w:pPr>
        <w:numPr>
          <w:ilvl w:val="0"/>
          <w:numId w:val="2"/>
        </w:numPr>
        <w:rPr>
          <w:color w:val="000000"/>
        </w:rPr>
      </w:pPr>
      <w:r w:rsidRPr="00E408DC">
        <w:rPr>
          <w:color w:val="000000"/>
        </w:rPr>
        <w:t>Pisarnica suda-ovdje</w:t>
      </w:r>
    </w:p>
    <w:p w:rsidRDefault="003A199E" w:rsidP="003A199E" w:rsidR="003A199E" w:rsidRPr="00E408DC">
      <w:pPr>
        <w:numPr>
          <w:ilvl w:val="0"/>
          <w:numId w:val="2"/>
        </w:numPr>
        <w:jc w:val="both"/>
      </w:pPr>
      <w:r w:rsidRPr="00E408DC">
        <w:rPr>
          <w:color w:val="000000"/>
        </w:rPr>
        <w:t>U spis.</w:t>
      </w:r>
    </w:p>
    <w:p w:rsidRDefault="003A199E" w:rsidP="003A199E" w:rsidR="003A199E" w:rsidRPr="00E408DC">
      <w:pPr>
        <w:ind w:hanging="705" w:left="705"/>
        <w:rPr>
          <w:b/>
          <w:color w:val="000000"/>
        </w:rPr>
      </w:pPr>
    </w:p>
    <w:p w:rsidRDefault="003A199E" w:rsidP="00C33AEC" w:rsidR="003A199E" w:rsidRPr="00E408DC">
      <w:pPr>
        <w:jc w:val="both"/>
      </w:pPr>
    </w:p>
    <w:sectPr w:rsidSect="00DD2FA1" w:rsidR="003A199E" w:rsidRPr="00E408DC">
      <w:headerReference w:type="even" r:id="rId10"/>
      <w:headerReference w:type="default" r:id="rId11"/>
      <w:footerReference w:type="even" r:id="rId12"/>
      <w:footerReference w:type="default" r:id="rId13"/>
      <w:headerReference w:type="first" r:id="rId14"/>
      <w:pgSz w:h="16838" w:w="11906"/>
      <w:pgMar w:gutter="0" w:footer="709" w:header="709" w:left="1418" w:bottom="851" w:right="1418" w:top="84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130" w:rsidR="00A01130">
      <w:r>
        <w:separator/>
      </w:r>
    </w:p>
  </w:endnote>
  <w:endnote w:id="0" w:type="continuationSeparator">
    <w:p w:rsidRDefault="00A01130" w:rsidR="00A01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P="00226C22" w:rsidR="00A011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130" w:rsidR="00A01130">
      <w:r>
        <w:separator/>
      </w:r>
    </w:p>
  </w:footnote>
  <w:footnote w:id="0" w:type="continuationSeparator">
    <w:p w:rsidRDefault="00A01130" w:rsidR="00A01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R="00A011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rsidRPr="00772972">
    <w:pPr>
      <w:pStyle w:val="Zaglavlje"/>
      <w:framePr w:y="1" w:xAlign="center" w:vAnchor="text" w:hAnchor="margin" w:wrap="around"/>
      <w:rPr>
        <w:rStyle w:val="Brojstranice"/>
        <w:rFonts w:cs="Arial" w:hAnsi="Arial" w:ascii="Arial"/>
        <w:sz w:val="22"/>
        <w:szCs w:val="22"/>
      </w:rPr>
    </w:pPr>
    <w:r w:rsidRPr="00772972">
      <w:rPr>
        <w:rStyle w:val="Brojstranice"/>
        <w:sz w:val="22"/>
        <w:szCs w:val="22"/>
      </w:rPr>
      <w:t xml:space="preserve">- </w:t>
    </w:r>
    <w:r w:rsidRPr="00772972">
      <w:rPr>
        <w:rStyle w:val="Brojstranice"/>
        <w:sz w:val="22"/>
        <w:szCs w:val="22"/>
      </w:rPr>
      <w:fldChar w:fldCharType="begin"/>
    </w:r>
    <w:r w:rsidRPr="00772972">
      <w:rPr>
        <w:rStyle w:val="Brojstranice"/>
        <w:sz w:val="22"/>
        <w:szCs w:val="22"/>
      </w:rPr>
      <w:instrText xml:space="preserve">PAGE  </w:instrText>
    </w:r>
    <w:r w:rsidRPr="00772972">
      <w:rPr>
        <w:rStyle w:val="Brojstranice"/>
        <w:sz w:val="22"/>
        <w:szCs w:val="22"/>
      </w:rPr>
      <w:fldChar w:fldCharType="separate"/>
    </w:r>
    <w:r w:rsidR="00287D47">
      <w:rPr>
        <w:rStyle w:val="Brojstranice"/>
        <w:noProof/>
        <w:sz w:val="22"/>
        <w:szCs w:val="22"/>
      </w:rPr>
      <w:t>3</w:t>
    </w:r>
    <w:r w:rsidRPr="00772972">
      <w:rPr>
        <w:rStyle w:val="Brojstranice"/>
        <w:sz w:val="22"/>
        <w:szCs w:val="22"/>
      </w:rPr>
      <w:fldChar w:fldCharType="end"/>
    </w:r>
    <w:r w:rsidRPr="00772972">
      <w:rPr>
        <w:rStyle w:val="Brojstranice"/>
        <w:rFonts w:cs="Arial" w:hAnsi="Arial" w:ascii="Arial"/>
        <w:sz w:val="22"/>
        <w:szCs w:val="22"/>
      </w:rPr>
      <w:t xml:space="preserve"> -</w:t>
    </w:r>
  </w:p>
  <w:p w:rsidRDefault="003338EC" w:rsidP="00E408DC" w:rsidR="00E408DC" w:rsidRPr="00772972">
    <w:pPr>
      <w:jc w:val="right"/>
      <w:rPr>
        <w:sz w:val="22"/>
        <w:szCs w:val="22"/>
      </w:rPr>
    </w:pPr>
    <w:r>
      <w:rPr>
        <w:sz w:val="22"/>
        <w:szCs w:val="22"/>
      </w:rPr>
      <w:t xml:space="preserve">                                                                                                                   </w:t>
    </w:r>
    <w:r w:rsidRPr="003338EC">
      <w:rPr>
        <w:sz w:val="22"/>
        <w:szCs w:val="22"/>
      </w:rPr>
      <w:t>Poslovni broj: 2 St-</w:t>
    </w:r>
    <w:r w:rsidR="00DD2FA1">
      <w:rPr>
        <w:sz w:val="22"/>
        <w:szCs w:val="22"/>
      </w:rPr>
      <w:t>1037/16-26</w:t>
    </w:r>
  </w:p>
  <w:p w:rsidRDefault="00A01130" w:rsidP="00DD2FA1" w:rsidR="00A01130" w:rsidRPr="00772972">
    <w:pPr>
      <w:pStyle w:val="Zaglavlje"/>
      <w:rPr>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768A" w:rsidP="0062768A" w:rsidR="0062768A" w:rsidRPr="00772972">
    <w:pPr>
      <w:jc w:val="right"/>
      <w:rPr>
        <w:sz w:val="22"/>
        <w:szCs w:val="22"/>
      </w:rPr>
    </w:pPr>
    <w:r w:rsidRPr="00772972">
      <w:rPr>
        <w:sz w:val="22"/>
        <w:szCs w:val="22"/>
      </w:rPr>
      <w:t>Poslovni broj: 2 St-</w:t>
    </w:r>
    <w:r w:rsidR="00DD2FA1">
      <w:rPr>
        <w:sz w:val="22"/>
        <w:szCs w:val="22"/>
      </w:rPr>
      <w:t>1037/16-26</w:t>
    </w:r>
  </w:p>
  <w:p w:rsidRDefault="0062768A" w:rsidP="0062768A" w:rsidR="0062768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360"/>
      </w:pPr>
      <w:rPr>
        <w:rFonts w:hint="default"/>
        <w:b w:val="false"/>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CEF58B6"/>
    <w:multiLevelType w:val="hybridMultilevel"/>
    <w:tmpl w:val="FE38778E"/>
    <w:lvl w:tplc="041A0011"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B40A8"/>
    <w:rsid w:val="000E53B8"/>
    <w:rsid w:val="000E5646"/>
    <w:rsid w:val="000F3E90"/>
    <w:rsid w:val="000F60FD"/>
    <w:rsid w:val="00110648"/>
    <w:rsid w:val="00110BF6"/>
    <w:rsid w:val="00110E63"/>
    <w:rsid w:val="00114342"/>
    <w:rsid w:val="001244AA"/>
    <w:rsid w:val="00137109"/>
    <w:rsid w:val="00142C08"/>
    <w:rsid w:val="00152811"/>
    <w:rsid w:val="0015752D"/>
    <w:rsid w:val="0016387E"/>
    <w:rsid w:val="00182066"/>
    <w:rsid w:val="00183F84"/>
    <w:rsid w:val="001863E2"/>
    <w:rsid w:val="001A2212"/>
    <w:rsid w:val="001A76F7"/>
    <w:rsid w:val="001B3070"/>
    <w:rsid w:val="001B6E7C"/>
    <w:rsid w:val="001D63A9"/>
    <w:rsid w:val="001D6F9E"/>
    <w:rsid w:val="001D70CF"/>
    <w:rsid w:val="001E0333"/>
    <w:rsid w:val="001E5700"/>
    <w:rsid w:val="001F1A82"/>
    <w:rsid w:val="001F3EEE"/>
    <w:rsid w:val="001F7DC0"/>
    <w:rsid w:val="00212B45"/>
    <w:rsid w:val="00214F27"/>
    <w:rsid w:val="00216A4F"/>
    <w:rsid w:val="00223098"/>
    <w:rsid w:val="0022322C"/>
    <w:rsid w:val="00224F54"/>
    <w:rsid w:val="00226C22"/>
    <w:rsid w:val="00240A10"/>
    <w:rsid w:val="00241FA5"/>
    <w:rsid w:val="00243A47"/>
    <w:rsid w:val="002577D3"/>
    <w:rsid w:val="00267859"/>
    <w:rsid w:val="002749FF"/>
    <w:rsid w:val="00276096"/>
    <w:rsid w:val="002864B0"/>
    <w:rsid w:val="002879A3"/>
    <w:rsid w:val="00287D47"/>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6523"/>
    <w:rsid w:val="003066F8"/>
    <w:rsid w:val="00307DF0"/>
    <w:rsid w:val="00312078"/>
    <w:rsid w:val="003338EC"/>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C6017"/>
    <w:rsid w:val="003D4BF0"/>
    <w:rsid w:val="003D7036"/>
    <w:rsid w:val="003D72BA"/>
    <w:rsid w:val="003E38DD"/>
    <w:rsid w:val="003F2796"/>
    <w:rsid w:val="003F4864"/>
    <w:rsid w:val="004020FD"/>
    <w:rsid w:val="00402A3C"/>
    <w:rsid w:val="0041600A"/>
    <w:rsid w:val="00423D0F"/>
    <w:rsid w:val="00426005"/>
    <w:rsid w:val="004308D8"/>
    <w:rsid w:val="004340F3"/>
    <w:rsid w:val="00434341"/>
    <w:rsid w:val="00450E02"/>
    <w:rsid w:val="004563A1"/>
    <w:rsid w:val="004807E2"/>
    <w:rsid w:val="00485500"/>
    <w:rsid w:val="00491920"/>
    <w:rsid w:val="004A2F29"/>
    <w:rsid w:val="004A53BF"/>
    <w:rsid w:val="004B5BE6"/>
    <w:rsid w:val="004B5FDA"/>
    <w:rsid w:val="004B629B"/>
    <w:rsid w:val="004C5754"/>
    <w:rsid w:val="004D1602"/>
    <w:rsid w:val="004D48E7"/>
    <w:rsid w:val="004D702C"/>
    <w:rsid w:val="004E1E37"/>
    <w:rsid w:val="004E28B8"/>
    <w:rsid w:val="004F64A7"/>
    <w:rsid w:val="0050433F"/>
    <w:rsid w:val="0051681D"/>
    <w:rsid w:val="00520CA4"/>
    <w:rsid w:val="00524283"/>
    <w:rsid w:val="00532154"/>
    <w:rsid w:val="005333A7"/>
    <w:rsid w:val="005343C1"/>
    <w:rsid w:val="0053558F"/>
    <w:rsid w:val="00541A32"/>
    <w:rsid w:val="005425E1"/>
    <w:rsid w:val="00552BC2"/>
    <w:rsid w:val="00563E3B"/>
    <w:rsid w:val="005759B7"/>
    <w:rsid w:val="0058144A"/>
    <w:rsid w:val="0058245C"/>
    <w:rsid w:val="0058440C"/>
    <w:rsid w:val="00586BE6"/>
    <w:rsid w:val="005A6A45"/>
    <w:rsid w:val="005A754F"/>
    <w:rsid w:val="005B49F8"/>
    <w:rsid w:val="005C1AA1"/>
    <w:rsid w:val="005D493C"/>
    <w:rsid w:val="005D7B8D"/>
    <w:rsid w:val="005E0826"/>
    <w:rsid w:val="005F165B"/>
    <w:rsid w:val="00600F72"/>
    <w:rsid w:val="00617404"/>
    <w:rsid w:val="006217CF"/>
    <w:rsid w:val="006238B0"/>
    <w:rsid w:val="0062768A"/>
    <w:rsid w:val="0063122E"/>
    <w:rsid w:val="006321BA"/>
    <w:rsid w:val="00635180"/>
    <w:rsid w:val="00640599"/>
    <w:rsid w:val="0064498A"/>
    <w:rsid w:val="00644DB2"/>
    <w:rsid w:val="00646C52"/>
    <w:rsid w:val="00655BCE"/>
    <w:rsid w:val="0066158C"/>
    <w:rsid w:val="0066391B"/>
    <w:rsid w:val="00682B10"/>
    <w:rsid w:val="00683BAA"/>
    <w:rsid w:val="0068406C"/>
    <w:rsid w:val="00692906"/>
    <w:rsid w:val="00692E20"/>
    <w:rsid w:val="006937F0"/>
    <w:rsid w:val="00695236"/>
    <w:rsid w:val="00696A23"/>
    <w:rsid w:val="006A2255"/>
    <w:rsid w:val="006B15CD"/>
    <w:rsid w:val="006B2D33"/>
    <w:rsid w:val="006B693D"/>
    <w:rsid w:val="006B7864"/>
    <w:rsid w:val="006C4421"/>
    <w:rsid w:val="006C4953"/>
    <w:rsid w:val="006C6491"/>
    <w:rsid w:val="006C66B1"/>
    <w:rsid w:val="006C7A8A"/>
    <w:rsid w:val="006D1696"/>
    <w:rsid w:val="006D5DF5"/>
    <w:rsid w:val="006D749E"/>
    <w:rsid w:val="006E697F"/>
    <w:rsid w:val="00702C1A"/>
    <w:rsid w:val="00713AB6"/>
    <w:rsid w:val="007228EC"/>
    <w:rsid w:val="00723C99"/>
    <w:rsid w:val="0074645D"/>
    <w:rsid w:val="007528BB"/>
    <w:rsid w:val="00754859"/>
    <w:rsid w:val="0075729A"/>
    <w:rsid w:val="007611C9"/>
    <w:rsid w:val="00772972"/>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4799E"/>
    <w:rsid w:val="0085013C"/>
    <w:rsid w:val="00851E4D"/>
    <w:rsid w:val="008545E4"/>
    <w:rsid w:val="00855B7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52C8"/>
    <w:rsid w:val="008F61C9"/>
    <w:rsid w:val="00902205"/>
    <w:rsid w:val="009026F9"/>
    <w:rsid w:val="00907BE4"/>
    <w:rsid w:val="00927D3A"/>
    <w:rsid w:val="009315C4"/>
    <w:rsid w:val="00940F79"/>
    <w:rsid w:val="00947308"/>
    <w:rsid w:val="00951C15"/>
    <w:rsid w:val="00955F60"/>
    <w:rsid w:val="00964D17"/>
    <w:rsid w:val="009700C3"/>
    <w:rsid w:val="009764AF"/>
    <w:rsid w:val="009844CD"/>
    <w:rsid w:val="00984DF4"/>
    <w:rsid w:val="0099607C"/>
    <w:rsid w:val="009A0F36"/>
    <w:rsid w:val="009A1D4A"/>
    <w:rsid w:val="009C1AE5"/>
    <w:rsid w:val="009C39FC"/>
    <w:rsid w:val="009E4B6B"/>
    <w:rsid w:val="009F6DC2"/>
    <w:rsid w:val="00A010AB"/>
    <w:rsid w:val="00A01130"/>
    <w:rsid w:val="00A14490"/>
    <w:rsid w:val="00A16D8F"/>
    <w:rsid w:val="00A2158D"/>
    <w:rsid w:val="00A27796"/>
    <w:rsid w:val="00A329ED"/>
    <w:rsid w:val="00A333CE"/>
    <w:rsid w:val="00A3742D"/>
    <w:rsid w:val="00A4110A"/>
    <w:rsid w:val="00A41303"/>
    <w:rsid w:val="00A51CB5"/>
    <w:rsid w:val="00A565C3"/>
    <w:rsid w:val="00A72854"/>
    <w:rsid w:val="00A7416F"/>
    <w:rsid w:val="00A7442C"/>
    <w:rsid w:val="00A74885"/>
    <w:rsid w:val="00A7702A"/>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34DF7"/>
    <w:rsid w:val="00B444C4"/>
    <w:rsid w:val="00B86255"/>
    <w:rsid w:val="00BA0C0C"/>
    <w:rsid w:val="00BA167A"/>
    <w:rsid w:val="00BA4B0E"/>
    <w:rsid w:val="00BB48AF"/>
    <w:rsid w:val="00BC1EE1"/>
    <w:rsid w:val="00BC28B6"/>
    <w:rsid w:val="00BC470F"/>
    <w:rsid w:val="00BC5757"/>
    <w:rsid w:val="00BC591E"/>
    <w:rsid w:val="00BD70E4"/>
    <w:rsid w:val="00BE0D79"/>
    <w:rsid w:val="00BE1CE5"/>
    <w:rsid w:val="00BE4BFE"/>
    <w:rsid w:val="00BE53C3"/>
    <w:rsid w:val="00BF4EC9"/>
    <w:rsid w:val="00C025FC"/>
    <w:rsid w:val="00C04054"/>
    <w:rsid w:val="00C05DFE"/>
    <w:rsid w:val="00C13944"/>
    <w:rsid w:val="00C17755"/>
    <w:rsid w:val="00C22116"/>
    <w:rsid w:val="00C2689D"/>
    <w:rsid w:val="00C33AEC"/>
    <w:rsid w:val="00C47DE6"/>
    <w:rsid w:val="00C54811"/>
    <w:rsid w:val="00C569BB"/>
    <w:rsid w:val="00C61A2E"/>
    <w:rsid w:val="00C7534E"/>
    <w:rsid w:val="00C759B5"/>
    <w:rsid w:val="00C75D72"/>
    <w:rsid w:val="00C81E5A"/>
    <w:rsid w:val="00C900CE"/>
    <w:rsid w:val="00C914A5"/>
    <w:rsid w:val="00C92073"/>
    <w:rsid w:val="00C92C27"/>
    <w:rsid w:val="00C941CC"/>
    <w:rsid w:val="00CB3986"/>
    <w:rsid w:val="00CC240E"/>
    <w:rsid w:val="00CC3B7D"/>
    <w:rsid w:val="00CD096D"/>
    <w:rsid w:val="00CD1126"/>
    <w:rsid w:val="00CD44F0"/>
    <w:rsid w:val="00CE7263"/>
    <w:rsid w:val="00CF005A"/>
    <w:rsid w:val="00CF16A4"/>
    <w:rsid w:val="00CF1B5D"/>
    <w:rsid w:val="00CF5259"/>
    <w:rsid w:val="00CF5A44"/>
    <w:rsid w:val="00CF62BB"/>
    <w:rsid w:val="00CF7631"/>
    <w:rsid w:val="00D00A53"/>
    <w:rsid w:val="00D024BA"/>
    <w:rsid w:val="00D06AE7"/>
    <w:rsid w:val="00D130E7"/>
    <w:rsid w:val="00D266DE"/>
    <w:rsid w:val="00D31C92"/>
    <w:rsid w:val="00D31D29"/>
    <w:rsid w:val="00D33475"/>
    <w:rsid w:val="00D47766"/>
    <w:rsid w:val="00D5496D"/>
    <w:rsid w:val="00D55147"/>
    <w:rsid w:val="00D7633D"/>
    <w:rsid w:val="00D807CE"/>
    <w:rsid w:val="00D83596"/>
    <w:rsid w:val="00D83B0C"/>
    <w:rsid w:val="00D857B3"/>
    <w:rsid w:val="00D86EAE"/>
    <w:rsid w:val="00D90CCD"/>
    <w:rsid w:val="00D9470B"/>
    <w:rsid w:val="00D96A84"/>
    <w:rsid w:val="00D97BE1"/>
    <w:rsid w:val="00DA1193"/>
    <w:rsid w:val="00DD023C"/>
    <w:rsid w:val="00DD2FA1"/>
    <w:rsid w:val="00DD7659"/>
    <w:rsid w:val="00E0041C"/>
    <w:rsid w:val="00E02FEE"/>
    <w:rsid w:val="00E05463"/>
    <w:rsid w:val="00E07BF5"/>
    <w:rsid w:val="00E10083"/>
    <w:rsid w:val="00E10836"/>
    <w:rsid w:val="00E1796F"/>
    <w:rsid w:val="00E22B52"/>
    <w:rsid w:val="00E22D84"/>
    <w:rsid w:val="00E319FF"/>
    <w:rsid w:val="00E3445F"/>
    <w:rsid w:val="00E373EA"/>
    <w:rsid w:val="00E408DC"/>
    <w:rsid w:val="00E4312B"/>
    <w:rsid w:val="00E54B78"/>
    <w:rsid w:val="00E67348"/>
    <w:rsid w:val="00E723C8"/>
    <w:rsid w:val="00E74CC5"/>
    <w:rsid w:val="00E76E73"/>
    <w:rsid w:val="00E83655"/>
    <w:rsid w:val="00E92021"/>
    <w:rsid w:val="00EA00A7"/>
    <w:rsid w:val="00EA3453"/>
    <w:rsid w:val="00EB0CFC"/>
    <w:rsid w:val="00EB73DB"/>
    <w:rsid w:val="00EC0E2D"/>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3CF5"/>
    <w:rsid w:val="00F36DB5"/>
    <w:rsid w:val="00F37EF0"/>
    <w:rsid w:val="00F5483A"/>
    <w:rsid w:val="00F568F8"/>
    <w:rsid w:val="00F66098"/>
    <w:rsid w:val="00F74D73"/>
    <w:rsid w:val="00F75C44"/>
    <w:rsid w:val="00F911DE"/>
    <w:rsid w:val="00F9121B"/>
    <w:rsid w:val="00FB17E2"/>
    <w:rsid w:val="00FB2747"/>
    <w:rsid w:val="00FB4316"/>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A51CB5"/>
    <w:pPr>
      <w:ind w:left="720"/>
      <w:contextualSpacing/>
    </w:pPr>
  </w:style>
  <w:style w:styleId="Bezproreda" w:type="paragraph">
    <w:name w:val="No Spacing"/>
    <w:uiPriority w:val="1"/>
    <w:qFormat/>
    <w:rsid w:val="00E408DC"/>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C33AEC"/>
    <w:rPr>
      <w:color w:val="808080"/>
      <w:bdr w:space="0" w:sz="0" w:color="auto" w:val="none"/>
      <w:shd w:fill="auto" w:color="auto" w:val="clear"/>
    </w:rPr>
  </w:style>
  <w:style w:customStyle="true" w:styleId="eSPISCCParagraphDefaultFont" w:type="character">
    <w:name w:val="eSPIS_CC_Paragraph Default Font"/>
    <w:basedOn w:val="Zadanifontodlomka"/>
    <w:rsid w:val="00C33A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3AEC"/>
    <w:rPr>
      <w:b/>
      <w:bdr w:space="0" w:sz="0" w:color="auto" w:val="none"/>
      <w:shd w:fill="FFFFCC" w:color="auto" w:val="clear"/>
      <w:lang w:val="hr-HR"/>
    </w:rPr>
  </w:style>
  <w:style w:customStyle="true" w:styleId="PozadinaSvijetloCrvena" w:type="character">
    <w:name w:val="Pozadina_SvijetloCrvena"/>
    <w:basedOn w:val="eSPISCCParagraphDefaultFont"/>
    <w:rsid w:val="00C33AE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3AE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A51CB5"/>
    <w:pPr>
      <w:ind w:left="720"/>
      <w:contextualSpacing/>
    </w:pPr>
  </w:style>
  <w:style w:styleId="Bezproreda" w:type="paragraph">
    <w:name w:val="No Spacing"/>
    <w:uiPriority w:val="1"/>
    <w:qFormat/>
    <w:rsid w:val="00E408DC"/>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C33AEC"/>
    <w:rPr>
      <w:color w:val="808080"/>
      <w:bdr w:color="auto" w:space="0" w:sz="0" w:val="none"/>
      <w:shd w:color="auto" w:fill="auto" w:val="clear"/>
    </w:rPr>
  </w:style>
  <w:style w:customStyle="1" w:styleId="eSPISCCParagraphDefaultFont" w:type="character">
    <w:name w:val="eSPIS_CC_Paragraph Default Font"/>
    <w:basedOn w:val="Zadanifontodlomka"/>
    <w:rsid w:val="00C33A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3AEC"/>
    <w:rPr>
      <w:b/>
      <w:bdr w:color="auto" w:space="0" w:sz="0" w:val="none"/>
      <w:shd w:color="auto" w:fill="FFFFCC" w:val="clear"/>
      <w:lang w:val="hr-HR"/>
    </w:rPr>
  </w:style>
  <w:style w:customStyle="1" w:styleId="PozadinaSvijetloCrvena" w:type="character">
    <w:name w:val="Pozadina_SvijetloCrvena"/>
    <w:basedOn w:val="eSPISCCParagraphDefaultFont"/>
    <w:rsid w:val="00C33AE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3AE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72994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ZADAR, d.o.o. za izdavačku djelatnost i marketing zastupanog po punomoćniku Alen Vimer</izvorni_sadrzaj>
    <derivirana_varijabla naziv="DomainObject.Predmet.ProtustrankaFormated_1">  MEDIA ZADAR, d.o.o. za izdavačku djelatnost i marketing zastupanog po punomoćniku Alen Vimer</derivirana_varijabla>
  </DomainObject.Predmet.ProtustrankaFormated>
  <DomainObject.Predmet.ProtustrankaFormatedOIB>
    <izvorni_sadrzaj>  MEDIA ZADAR, d.o.o. za izdavačku djelatnost i marketing, OIB 49507428086 zastupanog po punomoćniku Alen Vimer</izvorni_sadrzaj>
    <derivirana_varijabla naziv="DomainObject.Predmet.ProtustrankaFormatedOIB_1">  MEDIA ZADAR, d.o.o. za izdavačku djelatnost i marketing, OIB 49507428086 zastupanog po punomoćniku Alen Vimer</derivirana_varijabla>
  </DomainObject.Predmet.ProtustrankaFormatedOIB>
  <DomainObject.Predmet.ProtustrankaFormatedWithAdress>
    <izvorni_sadrzaj> MEDIA ZADAR, d.o.o. za izdavačku djelatnost i marketing, Ulica Knezova Šubića Bribirskih 9, 23000 Zadar zastupanog po punomoćniku Alen Vimer</izvorni_sadrzaj>
    <derivirana_varijabla naziv="DomainObject.Predmet.ProtustrankaFormatedWithAdress_1"> MEDIA ZADAR, d.o.o. za izdavačku djelatnost i marketing, Ulica Knezova Šubića Bribirskih 9, 23000 Zadar zastupanog po punomoćniku Alen Vimer</derivirana_varijabla>
  </DomainObject.Predmet.ProtustrankaFormatedWithAdress>
  <DomainObject.Predmet.ProtustrankaFormatedWithAdressOIB>
    <izvorni_sadrzaj> MEDIA ZADAR, d.o.o. za izdavačku djelatnost i marketing, OIB 49507428086, Ulica Knezova Šubića Bribirskih 9, 23000 Zadar zastupanog po punomoćniku Alen Vimer</izvorni_sadrzaj>
    <derivirana_varijabla naziv="DomainObject.Predmet.ProtustrankaFormatedWithAdressOIB_1"> MEDIA ZADAR, d.o.o. za izdavačku djelatnost i marketing, OIB 49507428086, Ulica Knezova Šubića Bribirskih 9, 23000 Zadar zastupanog po punomoćniku Alen Vimer</derivirana_varijabla>
  </DomainObject.Predmet.ProtustrankaFormatedWithAdressOIB>
  <DomainObject.Predmet.ProtustrankaWithAdress>
    <izvorni_sadrzaj>MEDIA ZADAR, d.o.o. za izdavačku djelatnost i marketing Ulica Knezova Šubića Bribirskih 9, 23000 Zadar</izvorni_sadrzaj>
    <derivirana_varijabla naziv="DomainObject.Predmet.ProtustrankaWithAdress_1">MEDIA ZADAR, d.o.o. za izdavačku djelatnost i marketing Ulica Knezova Šubića Bribirskih 9, 23000 Zadar</derivirana_varijabla>
  </DomainObject.Predmet.ProtustrankaWithAdress>
  <DomainObject.Predmet.ProtustrankaWithAdressOIB>
    <izvorni_sadrzaj>MEDIA ZADAR, d.o.o. za izdavačku djelatnost i marketing, OIB 49507428086, Ulica Knezova Šubića Bribirskih 9, 23000 Zadar</izvorni_sadrzaj>
    <derivirana_varijabla naziv="DomainObject.Predmet.ProtustrankaWithAdressOIB_1">MEDIA ZADAR, d.o.o. za izdavačku djelatnost i marketing, OIB 49507428086, Ulica Knezova Šubića Bribirskih 9, 23000 Zadar</derivirana_varijabla>
  </DomainObject.Predmet.ProtustrankaWithAdressOIB>
  <DomainObject.Predmet.ProtustrankaNazivFormated>
    <izvorni_sadrzaj>MEDIA ZADAR, d.o.o. za izdavačku djelatnost i marketing</izvorni_sadrzaj>
    <derivirana_varijabla naziv="DomainObject.Predmet.ProtustrankaNazivFormated_1">MEDIA ZADAR, d.o.o. za izdavačku djelatnost i marketing</derivirana_varijabla>
  </DomainObject.Predmet.ProtustrankaNazivFormated>
  <DomainObject.Predmet.ProtustrankaNazivFormatedOIB>
    <izvorni_sadrzaj>MEDIA ZADAR, d.o.o. za izdavačku djelatnost i marketing, OIB 49507428086</izvorni_sadrzaj>
    <derivirana_varijabla naziv="DomainObject.Predmet.ProtustrankaNazivFormatedOIB_1">MEDIA ZADAR, d.o.o. za izdavačku djelatnost i marketing, OIB 49507428086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Alpen- Adria -Platz 1, Klagenfurt am Worthersee, Austrija zastupanog po punomoćniku OD Jelaković &amp; partneri j.t.d.</izvorni_sadrzaj>
    <derivirana_varijabla naziv="DomainObject.Predmet.StrankaFormated_1">  HETA ASSET RESOLUTION AG, Alpen- Adria -Platz 1, Klagenfurt am Worthersee, Austrija zastupanog po punomoćniku OD Jelaković &amp; partneri j.t.d.</derivirana_varijabla>
  </DomainObject.Predmet.StrankaFormated>
  <DomainObject.Predmet.StrankaFormatedOIB>
    <izvorni_sadrzaj>  HETA ASSET RESOLUTION AG, Alpen- Adria -Platz 1, Klagenfurt am Worthersee, Austrija, OIB 90730821413 zastupanog po punomoćniku OD Jelaković &amp; partneri j.t.d.</izvorni_sadrzaj>
    <derivirana_varijabla naziv="DomainObject.Predmet.StrankaFormatedOIB_1">  HETA ASSET RESOLUTION AG, Alpen- Adria -Platz 1, Klagenfurt am Worthersee, Austrija, OIB 90730821413 zastupanog po punomoćniku OD Jelaković &amp; partneri j.t.d.</derivirana_varijabla>
  </DomainObject.Predmet.StrankaFormatedOIB>
  <DomainObject.Predmet.StrankaFormatedWithAdress>
    <izvorni_sadrzaj> HETA ASSET RESOLUTION AG, Alpen- Adria -Platz 1, Klagenfurt am Worthersee, Austrija zastupanog po punomoćniku OD Jelaković &amp; partneri j.t.d.</izvorni_sadrzaj>
    <derivirana_varijabla naziv="DomainObject.Predmet.StrankaFormatedWithAdress_1"> HETA ASSET RESOLUTION AG, Alpen- Adria -Platz 1, Klagenfurt am Worthersee, Austrija zastupanog po punomoćniku OD Jelaković &amp; partneri j.t.d.</derivirana_varijabla>
  </DomainObject.Predmet.StrankaFormatedWithAdress>
  <DomainObject.Predmet.StrankaFormatedWithAdressOIB>
    <izvorni_sadrzaj> HETA ASSET RESOLUTION AG, Alpen- Adria -Platz 1, Klagenfurt am Worthersee, Austrija, OIB 90730821413 zastupanog po punomoćniku OD Jelaković &amp; partneri j.t.d.</izvorni_sadrzaj>
    <derivirana_varijabla naziv="DomainObject.Predmet.StrankaFormatedWithAdressOIB_1"> HETA ASSET RESOLUTION AG, Alpen- Adria -Platz 1, Klagenfurt am Worthersee, Austrija, OIB 90730821413 zastupanog po punomoćniku OD Jelaković &amp; partneri j.t.d.</derivirana_varijabla>
  </DomainObject.Predmet.StrankaFormatedWithAdressOIB>
  <DomainObject.Predmet.StrankaWithAdress>
    <izvorni_sadrzaj>HETA ASSET RESOLUTION AG, Alpen- Adria -Platz 1, Klagenfurt am Worthersee, Austrija </izvorni_sadrzaj>
    <derivirana_varijabla naziv="DomainObject.Predmet.StrankaWithAdress_1">HETA ASSET RESOLUTION AG, Alpen- Adria -Platz 1, Klagenfurt am Worthersee, Austrija </derivirana_varijabla>
  </DomainObject.Predmet.StrankaWithAdress>
  <DomainObject.Predmet.StrankaWithAdressOIB>
    <izvorni_sadrzaj>HETA ASSET RESOLUTION AG, Alpen- Adria -Platz 1, Klagenfurt am Worthersee, Austrija, OIB 90730821413</izvorni_sadrzaj>
    <derivirana_varijabla naziv="DomainObject.Predmet.StrankaWithAdressOIB_1">HETA ASSET RESOLUTION AG, Alpen- Adria -Platz 1, Klagenfurt am Worthersee, Austrija, OIB 90730821413</derivirana_varijabla>
  </DomainObject.Predmet.StrankaWithAdressOIB>
  <DomainObject.Predmet.StrankaNazivFormated>
    <izvorni_sadrzaj>HETA ASSET RESOLUTION AG, Alpen- Adria -Platz 1, Klagenfurt am Worthersee, Austrija</izvorni_sadrzaj>
    <derivirana_varijabla naziv="DomainObject.Predmet.StrankaNazivFormated_1">HETA ASSET RESOLUTION AG, Alpen- Adria -Platz 1, Klagenfurt am Worthersee, Austrija</derivirana_varijabla>
  </DomainObject.Predmet.StrankaNazivFormated>
  <DomainObject.Predmet.StrankaNazivFormatedOIB>
    <izvorni_sadrzaj>HETA ASSET RESOLUTION AG, Alpen- Adria -Platz 1, Klagenfurt am Worthersee, Austrija, OIB 90730821413</izvorni_sadrzaj>
    <derivirana_varijabla naziv="DomainObject.Predmet.StrankaNazivFormatedOIB_1">HETA ASSET RESOLUTION AG, Alpen- Adria -Platz 1, Klagenfurt am Worthersee, Austrija, OIB 90730821413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HETA ASSET RESOLUTION AG, Alpen- Adria -Platz 1, Klagenfurt am Worthersee, Austrija zastupanog po punomoćniku OD Jelaković &amp; partneri j.t.d.</item>
    </izvorni_sadrzaj>
    <derivirana_varijabla naziv="DomainObject.Predmet.StrankaListFormated_1">
      <item>HETA ASSET RESOLUTION AG, Alpen- Adria -Platz 1, Klagenfurt am Worthersee, Austrija zastupanog po punomoćniku OD Jelaković &amp; partneri j.t.d.</item>
    </derivirana_varijabla>
  </DomainObject.Predmet.StrankaListFormated>
  <DomainObject.Predmet.StrankaListFormatedOIB>
    <izvorni_sadrzaj>
      <item>HETA ASSET RESOLUTION AG, Alpen- Adria -Platz 1, Klagenfurt am Worthersee, Austrija, OIB 90730821413 zastupanog po punomoćniku OD Jelaković &amp; partneri j.t.d.</item>
    </izvorni_sadrzaj>
    <derivirana_varijabla naziv="DomainObject.Predmet.StrankaListFormatedOIB_1">
      <item>HETA ASSET RESOLUTION AG, Alpen- Adria -Platz 1, Klagenfurt am Worthersee, Austrija, OIB 90730821413 zastupanog po punomoćniku OD Jelaković &amp; partneri j.t.d.</item>
    </derivirana_varijabla>
  </DomainObject.Predmet.StrankaListFormatedOIB>
  <DomainObject.Predmet.StrankaListFormatedWithAdress>
    <izvorni_sadrzaj>
      <item>HETA ASSET RESOLUTION AG, Alpen- Adria -Platz 1, Klagenfurt am Worthersee, Austrija zastupanog po punomoćniku OD Jelaković &amp; partneri j.t.d.</item>
    </izvorni_sadrzaj>
    <derivirana_varijabla naziv="DomainObject.Predmet.StrankaListFormatedWithAdress_1">
      <item>HETA ASSET RESOLUTION AG, Alpen- Adria -Platz 1, Klagenfurt am Worthersee, Austrija zastupanog po punomoćniku OD Jelaković &amp; partneri j.t.d.</item>
    </derivirana_varijabla>
  </DomainObject.Predmet.StrankaListFormatedWithAdress>
  <DomainObject.Predmet.StrankaListFormatedWithAdressOIB>
    <izvorni_sadrzaj>
      <item>HETA ASSET RESOLUTION AG, Alpen- Adria -Platz 1, Klagenfurt am Worthersee, Austrija, OIB 90730821413 zastupanog po punomoćniku OD Jelaković &amp; partneri j.t.d.</item>
    </izvorni_sadrzaj>
    <derivirana_varijabla naziv="DomainObject.Predmet.StrankaListFormatedWithAdressOIB_1">
      <item>HETA ASSET RESOLUTION AG, Alpen- Adria -Platz 1, Klagenfurt am Worthersee, Austrija, OIB 90730821413 zastupanog po punomoćniku OD Jelaković &amp; partneri j.t.d.</item>
    </derivirana_varijabla>
  </DomainObject.Predmet.StrankaListFormatedWithAdressOIB>
  <DomainObject.Predmet.StrankaListNazivFormated>
    <izvorni_sadrzaj>
      <item>HETA ASSET RESOLUTION AG, Alpen- Adria -Platz 1, Klagenfurt am Worthersee, Austrija</item>
    </izvorni_sadrzaj>
    <derivirana_varijabla naziv="DomainObject.Predmet.StrankaListNazivFormated_1">
      <item>HETA ASSET RESOLUTION AG, Alpen- Adria -Platz 1, Klagenfurt am Worthersee, Austrija</item>
    </derivirana_varijabla>
  </DomainObject.Predmet.StrankaListNazivFormated>
  <DomainObject.Predmet.StrankaListNazivFormatedOIB>
    <izvorni_sadrzaj>
      <item>HETA ASSET RESOLUTION AG, Alpen- Adria -Platz 1, Klagenfurt am Worthersee, Austrija, OIB 90730821413</item>
    </izvorni_sadrzaj>
    <derivirana_varijabla naziv="DomainObject.Predmet.StrankaListNazivFormatedOIB_1">
      <item>HETA ASSET RESOLUTION AG, Alpen- Adria -Platz 1, Klagenfurt am Worthersee, Austrija, OIB 90730821413</item>
    </derivirana_varijabla>
  </DomainObject.Predmet.StrankaListNazivFormatedOIB>
  <DomainObject.Predmet.ProtuStrankaListFormated>
    <izvorni_sadrzaj>
      <item>MEDIA ZADAR, d.o.o. za izdavačku djelatnost i marketing zastupanog po punomoćniku Alen Vimer</item>
    </izvorni_sadrzaj>
    <derivirana_varijabla naziv="DomainObject.Predmet.ProtuStrankaListFormated_1">
      <item>MEDIA ZADAR, d.o.o. za izdavačku djelatnost i marketing zastupanog po punomoćniku Alen Vimer</item>
    </derivirana_varijabla>
  </DomainObject.Predmet.ProtuStrankaListFormated>
  <DomainObject.Predmet.ProtuStrankaListFormatedOIB>
    <izvorni_sadrzaj>
      <item>MEDIA ZADAR, d.o.o. za izdavačku djelatnost i marketing, OIB 49507428086 zastupanog po punomoćniku Alen Vimer</item>
    </izvorni_sadrzaj>
    <derivirana_varijabla naziv="DomainObject.Predmet.ProtuStrankaListFormatedOIB_1">
      <item>MEDIA ZADAR, d.o.o. za izdavačku djelatnost i marketing, OIB 49507428086 zastupanog po punomoćniku Alen Vimer</item>
    </derivirana_varijabla>
  </DomainObject.Predmet.ProtuStrankaListFormatedOIB>
  <DomainObject.Predmet.ProtuStrankaListFormatedWithAdress>
    <izvorni_sadrzaj>
      <item>MEDIA ZADAR, d.o.o. za izdavačku djelatnost i marketing, Ulica Knezova Šubića Bribirskih 9, 23000 Zadar zastupanog po punomoćniku Alen Vimer</item>
    </izvorni_sadrzaj>
    <derivirana_varijabla naziv="DomainObject.Predmet.ProtuStrankaListFormatedWithAdress_1">
      <item>MEDIA ZADAR, d.o.o. za izdavačku djelatnost i marketing, Ulica Knezova Šubića Bribirskih 9, 23000 Zadar zastupanog po punomoćniku Alen Vimer</item>
    </derivirana_varijabla>
  </DomainObject.Predmet.ProtuStrankaListFormatedWithAdress>
  <DomainObject.Predmet.ProtuStrankaListFormatedWithAdressOIB>
    <izvorni_sadrzaj>
      <item>MEDIA ZADAR, d.o.o. za izdavačku djelatnost i marketing, OIB 49507428086, Ulica Knezova Šubića Bribirskih 9, 23000 Zadar zastupanog po punomoćniku Alen Vimer</item>
    </izvorni_sadrzaj>
    <derivirana_varijabla naziv="DomainObject.Predmet.ProtuStrankaListFormatedWithAdressOIB_1">
      <item>MEDIA ZADAR, d.o.o. za izdavačku djelatnost i marketing, OIB 49507428086, Ulica Knezova Šubića Bribirskih 9, 23000 Zadar zastupanog po punomoćniku Alen Vimer</item>
    </derivirana_varijabla>
  </DomainObject.Predmet.ProtuStrankaListFormatedWithAdressOIB>
  <DomainObject.Predmet.ProtuStrankaListNazivFormated>
    <izvorni_sadrzaj>
      <item>MEDIA ZADAR, d.o.o. za izdavačku djelatnost i marketing</item>
    </izvorni_sadrzaj>
    <derivirana_varijabla naziv="DomainObject.Predmet.ProtuStrankaListNazivFormated_1">
      <item>MEDIA ZADAR, d.o.o. za izdavačku djelatnost i marketing</item>
    </derivirana_varijabla>
  </DomainObject.Predmet.ProtuStrankaListNazivFormated>
  <DomainObject.Predmet.ProtuStrankaListNazivFormatedOIB>
    <izvorni_sadrzaj>
      <item>MEDIA ZADAR, d.o.o. za izdavačku djelatnost i marketing, OIB 49507428086</item>
    </izvorni_sadrzaj>
    <derivirana_varijabla naziv="DomainObject.Predmet.ProtuStrankaListNazivFormatedOIB_1">
      <item>MEDIA ZADAR, d.o.o. za izdavačku djelatnost i marketing, OIB 49507428086</item>
    </derivirana_varijabla>
  </DomainObject.Predmet.ProtuStrankaListNazivFormatedOIB>
  <DomainObject.Predmet.OstaliListFormated>
    <izvorni_sadrzaj>
      <item>OD Jelaković &amp; partneri j.t.d. punomoćnik sudionika u postupku HETA ASSET RESOLUTION AG, Alpen- Adria -Platz 1, Klagenfurt am Worthersee, Austrija</item>
      <item>Alen Vimer punomoćnik sudionika u postupku MEDIA ZADAR, d.o.o. za izdavačku djelatnost i marketing</item>
    </izvorni_sadrzaj>
    <derivirana_varijabla naziv="DomainObject.Predmet.OstaliListFormated_1">
      <item>OD Jelaković &amp; partneri j.t.d. punomoćnik sudionika u postupku HETA ASSET RESOLUTION AG, Alpen- Adria -Platz 1, Klagenfurt am Worthersee, Austrija</item>
      <item>Alen Vimer punomoćnik sudionika u postupku MEDIA ZADAR, d.o.o. za izdavačku djelatnost i marketing</item>
    </derivirana_varijabla>
  </DomainObject.Predmet.OstaliListFormated>
  <DomainObject.Predmet.OstaliListFormatedOIB>
    <izvorni_sadrzaj>
      <item>OD Jelaković &amp; partneri j.t.d., OIB  punomoćnik sudionika u postupku HETA ASSET RESOLUTION AG, Alpen- Adria -Platz 1, Klagenfurt am Worthersee, Austrija</item>
      <item>Alen Vimer punomoćnik sudionika u postupku MEDIA ZADAR, d.o.o. za izdavačku djelatnost i marketing</item>
    </izvorni_sadrzaj>
    <derivirana_varijabla naziv="DomainObject.Predmet.OstaliListFormatedOIB_1">
      <item>OD Jelaković &amp; partneri j.t.d., OIB  punomoćnik sudionika u postupku HETA ASSET RESOLUTION AG, Alpen- Adria -Platz 1, Klagenfurt am Worthersee, Austrija</item>
      <item>Alen Vimer punomoćnik sudionika u postupku MEDIA ZADAR, d.o.o. za izdavačku djelatnost i marketing</item>
    </derivirana_varijabla>
  </DomainObject.Predmet.OstaliListFormatedOIB>
  <DomainObject.Predmet.OstaliListFormatedWithAdress>
    <izvorni_sadrzaj>
      <item>OD Jelaković &amp; partneri j.t.d.,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izvorni_sadrzaj>
    <derivirana_varijabla naziv="DomainObject.Predmet.OstaliListFormatedWithAdress_1">
      <item>OD Jelaković &amp; partneri j.t.d.,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derivirana_varijabla>
  </DomainObject.Predmet.OstaliListFormatedWithAdress>
  <DomainObject.Predmet.OstaliListFormatedWithAdressOIB>
    <izvorni_sadrzaj>
      <item>OD Jelaković &amp; partneri j.t.d., OIB ,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izvorni_sadrzaj>
    <derivirana_varijabla naziv="DomainObject.Predmet.OstaliListFormatedWithAdressOIB_1">
      <item>OD Jelaković &amp; partneri j.t.d., OIB , Zagrebačka 89, 42000 Varaždin punomoćnik sudionika u postupku HETA ASSET RESOLUTION AG, Alpen- Adria -Platz 1, Klagenfurt am Worthersee, Austrija</item>
      <item>Alen Vimer, Franje Petrića 1/d, 23000 Zadar punomoćnik sudionika u postupku MEDIA ZADAR, d.o.o. za izdavačku djelatnost i marketing</item>
    </derivirana_varijabla>
  </DomainObject.Predmet.OstaliListFormatedWithAdressOIB>
  <DomainObject.Predmet.OstaliListNazivFormated>
    <izvorni_sadrzaj>
      <item>OD Jelaković &amp; partneri j.t.d.</item>
      <item>Alen Vimer</item>
    </izvorni_sadrzaj>
    <derivirana_varijabla naziv="DomainObject.Predmet.OstaliListNazivFormated_1">
      <item>OD Jelaković &amp; partneri j.t.d.</item>
      <item>Alen Vimer</item>
    </derivirana_varijabla>
  </DomainObject.Predmet.OstaliListNazivFormated>
  <DomainObject.Predmet.OstaliListNazivFormatedOIB>
    <izvorni_sadrzaj>
      <item>OD Jelaković &amp; partneri j.t.d., OIB </item>
      <item>Alen Vimer</item>
    </izvorni_sadrzaj>
    <derivirana_varijabla naziv="DomainObject.Predmet.OstaliListNazivFormatedOIB_1">
      <item>OD Jelaković &amp; partneri j.t.d., OIB </item>
      <item>Alen Vimer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HETA ASSET RESOLUTION AG, Alpen- Adria -Platz 1, Klagenfurt am Worthersee, Austrija</izvorni_sadrzaj>
    <derivirana_varijabla naziv="DomainObject.Predmet.StrankaIDrugi_1">HETA ASSET RESOLUTION AG, Alpen- Adria -Platz 1, Klagenfurt am Worthersee, Austrija</derivirana_varijabla>
  </DomainObject.Predmet.StrankaIDrugi>
  <DomainObject.Predmet.ProtustrankaIDrugi>
    <izvorni_sadrzaj>MEDIA ZADAR, d.o.o. za izdavačku djelatnost i marketing</izvorni_sadrzaj>
    <derivirana_varijabla naziv="DomainObject.Predmet.ProtustrankaIDrugi_1">MEDIA ZADAR, d.o.o. za izdavačku djelatnost i marketing</derivirana_varijabla>
  </DomainObject.Predmet.ProtustrankaIDrugi>
  <DomainObject.Predmet.StrankaIDrugiAdressOIB>
    <izvorni_sadrzaj>HETA ASSET RESOLUTION AG, Alpen- Adria -Platz 1, Klagenfurt am Worthersee, Austrija, OIB 90730821413</izvorni_sadrzaj>
    <derivirana_varijabla naziv="DomainObject.Predmet.StrankaIDrugiAdressOIB_1">HETA ASSET RESOLUTION AG, Alpen- Adria -Platz 1, Klagenfurt am Worthersee, Austrija, OIB 90730821413</derivirana_varijabla>
  </DomainObject.Predmet.StrankaIDrugiAdressOIB>
  <DomainObject.Predmet.ProtustrankaIDrugiAdressOIB>
    <izvorni_sadrzaj>MEDIA ZADAR, d.o.o. za izdavačku djelatnost i marketing, OIB 49507428086, Ulica Knezova Šubića Bribirskih 9, 23000 Zadar</izvorni_sadrzaj>
    <derivirana_varijabla naziv="DomainObject.Predmet.ProtustrankaIDrugiAdressOIB_1">MEDIA ZADAR, d.o.o. za izdavačku djelatnost i marketing, OIB 49507428086, Ulica Knezova Šubića Bribirskih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 Alpen- Adria -Platz 1, Klagenfurt am Worthersee, Austrija</item>
      <item>MEDIA ZADAR, d.o.o. za izdavačku djelatnost i marketing</item>
      <item>OD Jelaković &amp; partneri j.t.d.</item>
      <item>Alen Vimer</item>
    </izvorni_sadrzaj>
    <derivirana_varijabla naziv="DomainObject.Predmet.SudioniciListNaziv_1">
      <item>HETA ASSET RESOLUTION AG, Alpen- Adria -Platz 1, Klagenfurt am Worthersee, Austrija</item>
      <item>MEDIA ZADAR, d.o.o. za izdavačku djelatnost i marketing</item>
      <item>OD Jelaković &amp; partneri j.t.d.</item>
      <item>Alen Vimer</item>
    </derivirana_varijabla>
  </DomainObject.Predmet.SudioniciListNaziv>
  <DomainObject.Predmet.SudioniciListAdressOIB>
    <izvorni_sadrzaj>
      <item>HETA ASSET RESOLUTION AG, Alpen- Adria -Platz 1, Klagenfurt am Worthersee, Austrija, OIB 90730821413</item>
      <item>MEDIA ZADAR, d.o.o. za izdavačku djelatnost i marketing, OIB 49507428086, Ulica Knezova Šubića Bribirskih 9,23000 Zadar</item>
      <item>OD Jelaković &amp; partneri j.t.d., OIB , Zagrebačka 89,42000 Varaždin</item>
      <item>Alen Vimer, Franje Petrića 1/d,23000 Zadar</item>
    </izvorni_sadrzaj>
    <derivirana_varijabla naziv="DomainObject.Predmet.SudioniciListAdressOIB_1">
      <item>HETA ASSET RESOLUTION AG, Alpen- Adria -Platz 1, Klagenfurt am Worthersee, Austrija, OIB 90730821413</item>
      <item>MEDIA ZADAR, d.o.o. za izdavačku djelatnost i marketing, OIB 49507428086, Ulica Knezova Šubića Bribirskih 9,23000 Zadar</item>
      <item>OD Jelaković &amp; partneri j.t.d., OIB , Zagrebačka 89,42000 Varaždin</item>
      <item>Alen Vimer, Franje Petrića 1/d,23000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49507428086</item>
      <item>, OIB </item>
      <item>, OIB null</item>
    </izvorni_sadrzaj>
    <derivirana_varijabla naziv="DomainObject.Predmet.SudioniciListNazivOIB_1">
      <item>, OIB 90730821413</item>
      <item>, OIB 49507428086</item>
      <item>, OIB </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0F2720-4327-4C25-A124-E3B44C7696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1317</properties:Words>
  <properties:Characters>7253</properties:Characters>
  <properties:Lines>158</properties:Lines>
  <properties:Paragraphs>51</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2017-01-22T17:29:00Z</dcterms:created>
  <dc:creator>Ardena Bajlo</dc:creator>
  <cp:lastModifiedBy>Marijana Žuža</cp:lastModifiedBy>
  <cp:lastPrinted>2017-01-23T08:34:00Z</cp:lastPrinted>
  <dcterms:modified xmlns:xsi="http://www.w3.org/2001/XMLSchema-instance" xsi:type="dcterms:W3CDTF">2017-01-23T08:51:00Z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