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C03DD7" w:rsidR="00C03DD7">
        <w:tc>
          <w:tcPr>
            <w:tcW w:type="dxa" w:w="2985"/>
            <w:hideMark/>
          </w:tcPr>
          <w:p w:rsidRDefault="00C03DD7" w:rsidP="00C03DD7" w:rsidR="00C03DD7">
            <w:pPr>
              <w:spacing w:after="0"/>
              <w:jc w:val="center"/>
              <w:rPr>
                <w:lang w:val="en-AU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03DD7" w:rsidP="00C03DD7" w:rsidR="00C03DD7">
            <w:pPr>
              <w:spacing w:after="0"/>
              <w:jc w:val="center"/>
            </w:pPr>
            <w:r>
              <w:t>Republika Hrvatska</w:t>
            </w:r>
          </w:p>
          <w:p w:rsidRDefault="00C03DD7" w:rsidP="00C03DD7" w:rsidR="00C03DD7">
            <w:pPr>
              <w:spacing w:after="0"/>
              <w:jc w:val="center"/>
            </w:pPr>
            <w:r>
              <w:t>Trgovački sud u Varaždinu</w:t>
            </w:r>
          </w:p>
          <w:p w:rsidRDefault="00C03DD7" w:rsidP="00C03DD7" w:rsidR="00C03DD7">
            <w:pPr>
              <w:spacing w:after="0"/>
              <w:jc w:val="center"/>
              <w:rPr>
                <w:lang w:val="en-AU"/>
              </w:rPr>
            </w:pPr>
            <w:r>
              <w:t>Varaždin, Braće Radić 2</w:t>
            </w:r>
          </w:p>
        </w:tc>
      </w:tr>
    </w:tbl>
    <w:p w14:textId="71fe400" w14:paraId="71fe400" w:rsidRDefault="00C03DD7" w:rsidP="00C03DD7" w:rsidR="00C03DD7">
      <w:pPr>
        <w:spacing w:after="0"/>
        <w:jc w:val="right"/>
        <w15:collapsed w:val="false"/>
        <w:rPr>
          <w:sz w:val="12"/>
          <w:lang w:val="en-AU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03DD7" w:rsidR="00C03DD7">
        <w:trPr>
          <w:jc w:val="right"/>
        </w:trPr>
        <w:tc>
          <w:tcPr>
            <w:tcW w:type="dxa" w:w="4320"/>
            <w:hideMark/>
          </w:tcPr>
          <w:p w:rsidRDefault="00C03DD7" w:rsidP="00C03DD7" w:rsidR="00C03DD7">
            <w:pPr>
              <w:pStyle w:val="VSVerzija"/>
              <w:jc w:val="center"/>
            </w:pPr>
            <w:r>
              <w:t xml:space="preserve">                   Poslovni broj:  6 St-101/2015-68</w:t>
            </w:r>
          </w:p>
        </w:tc>
      </w:tr>
    </w:tbl>
    <w:p w:rsidRDefault="00C03DD7" w:rsidP="00C03DD7" w:rsidR="00C03DD7">
      <w:pPr>
        <w:pStyle w:val="SudNaziv"/>
        <w:rPr>
          <w:szCs w:val="20"/>
          <w:lang w:val="en-AU"/>
        </w:rPr>
      </w:pPr>
    </w:p>
    <w:p w:rsidRDefault="00C03DD7" w:rsidP="00C03DD7" w:rsidR="00C03DD7">
      <w:pPr>
        <w:pStyle w:val="SudNaziv"/>
      </w:pPr>
    </w:p>
    <w:p w:rsidRDefault="00C03DD7" w:rsidP="00C03DD7" w:rsidR="00C03DD7">
      <w:pPr>
        <w:pStyle w:val="SudNaziv"/>
      </w:pPr>
    </w:p>
    <w:p w:rsidRDefault="00C03DD7" w:rsidP="00C03DD7" w:rsidR="00C03DD7">
      <w:pPr>
        <w:pStyle w:val="SudNaziv"/>
        <w:jc w:val="center"/>
        <w:rPr>
          <w:b w:val="false"/>
        </w:rPr>
      </w:pPr>
      <w:r>
        <w:rPr>
          <w:b w:val="false"/>
        </w:rPr>
        <w:t xml:space="preserve">R E P U B L I K A      H R V A T S K A </w:t>
      </w:r>
    </w:p>
    <w:p w:rsidRDefault="00C03DD7" w:rsidP="00C03DD7" w:rsidR="00C03DD7">
      <w:pPr>
        <w:pStyle w:val="SudNaziv"/>
        <w:jc w:val="center"/>
        <w:rPr>
          <w:b w:val="false"/>
        </w:rPr>
      </w:pPr>
    </w:p>
    <w:p w:rsidRDefault="00C03DD7" w:rsidP="00C03DD7" w:rsidR="00C03DD7">
      <w:pPr>
        <w:pStyle w:val="SudNaziv"/>
        <w:jc w:val="center"/>
        <w:rPr>
          <w:b w:val="false"/>
        </w:rPr>
      </w:pPr>
      <w:r>
        <w:rPr>
          <w:b w:val="false"/>
        </w:rPr>
        <w:t>R  J  E  Š  E  N  J  E</w:t>
      </w:r>
    </w:p>
    <w:p w:rsidRDefault="00C03DD7" w:rsidP="00C03DD7" w:rsidR="00C03DD7">
      <w:pPr>
        <w:pStyle w:val="SudNaziv"/>
        <w:jc w:val="center"/>
        <w:rPr>
          <w:b w:val="false"/>
        </w:rPr>
      </w:pPr>
    </w:p>
    <w:p w:rsidRDefault="00C03DD7" w:rsidP="00C03DD7" w:rsidR="00C03DD7">
      <w:pPr>
        <w:pStyle w:val="SudSjedite"/>
        <w:jc w:val="both"/>
      </w:pPr>
      <w:r>
        <w:tab/>
      </w:r>
    </w:p>
    <w:p w:rsidRDefault="00C03DD7" w:rsidP="00C03DD7" w:rsidR="00C03DD7">
      <w:pPr>
        <w:spacing w:after="0"/>
        <w:ind w:firstLine="720"/>
        <w:jc w:val="both"/>
      </w:pPr>
      <w:r>
        <w:t>Trgovački sud u Varaždinu, po sucu toga suda Hugu Wedemeyeru, u stečajnom postupku nad stečajnim dužnikom FERO-TEHNIKA d.o.o. „u stečaju“, iz Strahoninca, Marka Kovača br. 19, MBS: 070025355, OIB: 99350505075, koje zastupa stečajna upraviteljica Sanja Kraljek, odvjetnica iz Čakovca, Kra</w:t>
      </w:r>
      <w:r w:rsidR="005D04D7">
        <w:t>lja Tomislava br. 14, izvan ročišta</w:t>
      </w:r>
      <w:r>
        <w:t xml:space="preserve"> </w:t>
      </w:r>
      <w:r w:rsidR="005D04D7">
        <w:t>3</w:t>
      </w:r>
      <w:r>
        <w:t xml:space="preserve">0. studenoga 2017., </w:t>
      </w:r>
    </w:p>
    <w:p w:rsidRDefault="00C03DD7" w:rsidP="008A124B" w:rsidR="00C03DD7">
      <w:pPr>
        <w:spacing w:after="0"/>
      </w:pPr>
    </w:p>
    <w:p w:rsidRDefault="00C03DD7" w:rsidP="00C03DD7" w:rsidR="00C03DD7">
      <w:pPr>
        <w:spacing w:after="0"/>
        <w:jc w:val="center"/>
      </w:pPr>
      <w:r>
        <w:t>r i j e š i o  j e</w:t>
      </w:r>
    </w:p>
    <w:p w:rsidRDefault="00C03DD7" w:rsidP="00C03DD7" w:rsidR="00C03DD7">
      <w:pPr>
        <w:spacing w:after="0"/>
        <w:jc w:val="center"/>
        <w:rPr>
          <w:sz w:val="20"/>
        </w:rPr>
      </w:pPr>
    </w:p>
    <w:p w:rsidRDefault="00C03DD7" w:rsidP="00C03DD7" w:rsidR="00C03DD7">
      <w:pPr>
        <w:spacing w:after="0"/>
        <w:jc w:val="both"/>
      </w:pPr>
    </w:p>
    <w:p w:rsidRDefault="00C03DD7" w:rsidP="00054D10" w:rsidR="00C03DD7">
      <w:pPr>
        <w:pStyle w:val="Odlomakpopisa"/>
        <w:numPr>
          <w:ilvl w:val="0"/>
          <w:numId w:val="51"/>
        </w:numPr>
        <w:spacing w:after="0"/>
      </w:pPr>
      <w:r>
        <w:t>Iz cijen</w:t>
      </w:r>
      <w:r w:rsidR="00F125AD">
        <w:t>e ostvarene prodajom  nekretnina</w:t>
      </w:r>
      <w:r>
        <w:t xml:space="preserve"> stečajnog dužnika, i to :</w:t>
      </w:r>
    </w:p>
    <w:p w:rsidRDefault="00C03DD7" w:rsidP="00C03DD7" w:rsidR="00C03DD7">
      <w:pPr>
        <w:spacing w:after="0"/>
        <w:ind w:firstLine="708"/>
        <w:jc w:val="both"/>
      </w:pPr>
    </w:p>
    <w:p w:rsidRDefault="0002711A" w:rsidP="00C03DD7" w:rsidR="00C03DD7">
      <w:pPr>
        <w:pStyle w:val="NormaleSPIS"/>
        <w:numPr>
          <w:ilvl w:val="0"/>
          <w:numId w:val="49"/>
        </w:numPr>
        <w:spacing w:after="0"/>
        <w:rPr>
          <w:noProof/>
        </w:rPr>
      </w:pPr>
      <w:r>
        <w:rPr>
          <w:noProof/>
        </w:rPr>
        <w:t>nekretnine upisane</w:t>
      </w:r>
      <w:r w:rsidR="00C03DD7">
        <w:rPr>
          <w:noProof/>
        </w:rPr>
        <w:t xml:space="preserve"> u z.k.ul. 1934 k.o. Strahoninec, čk.br. 311/61 poslovni objek</w:t>
      </w:r>
      <w:r w:rsidR="00BC3B3A">
        <w:rPr>
          <w:noProof/>
        </w:rPr>
        <w:t>t i dvorište, ukupne površine 5</w:t>
      </w:r>
      <w:r w:rsidR="00C03DD7">
        <w:rPr>
          <w:noProof/>
        </w:rPr>
        <w:t>875 m2 i</w:t>
      </w:r>
    </w:p>
    <w:p w:rsidRDefault="00C03DD7" w:rsidP="00C03DD7" w:rsidR="00C03DD7">
      <w:pPr>
        <w:pStyle w:val="NormaleSPIS"/>
        <w:spacing w:after="0"/>
        <w:ind w:left="720"/>
        <w:rPr>
          <w:noProof/>
        </w:rPr>
      </w:pPr>
    </w:p>
    <w:p w:rsidRDefault="0002711A" w:rsidP="00C03DD7" w:rsidR="00C03DD7">
      <w:pPr>
        <w:pStyle w:val="NormaleSPIS"/>
        <w:numPr>
          <w:ilvl w:val="0"/>
          <w:numId w:val="49"/>
        </w:numPr>
        <w:spacing w:after="0"/>
        <w:rPr>
          <w:noProof/>
        </w:rPr>
      </w:pPr>
      <w:r>
        <w:rPr>
          <w:noProof/>
        </w:rPr>
        <w:t>nekretnine upisne</w:t>
      </w:r>
      <w:r w:rsidR="00C03DD7">
        <w:rPr>
          <w:noProof/>
        </w:rPr>
        <w:t xml:space="preserve"> u z.k.ul 3313 k.o. Strahoninec, čk.br. 311/83 orani</w:t>
      </w:r>
      <w:r w:rsidR="00BC3B3A">
        <w:rPr>
          <w:noProof/>
        </w:rPr>
        <w:t>ca Topolovec, ukupne površine 1</w:t>
      </w:r>
      <w:r w:rsidR="00C03DD7">
        <w:rPr>
          <w:noProof/>
        </w:rPr>
        <w:t xml:space="preserve">472 čhv-a </w:t>
      </w:r>
      <w:r>
        <w:rPr>
          <w:noProof/>
        </w:rPr>
        <w:t>u iznosu</w:t>
      </w:r>
      <w:r w:rsidR="00C03DD7">
        <w:rPr>
          <w:noProof/>
        </w:rPr>
        <w:t xml:space="preserve"> od 7.904.000,00 kuna, namiruju se :</w:t>
      </w:r>
    </w:p>
    <w:p w:rsidRDefault="00C03DD7" w:rsidP="00C03DD7" w:rsidR="00C03DD7">
      <w:pPr>
        <w:pStyle w:val="NormaleSPIS"/>
        <w:spacing w:after="0"/>
        <w:rPr>
          <w:noProof/>
        </w:rPr>
      </w:pPr>
    </w:p>
    <w:p w:rsidRDefault="003A55D6" w:rsidP="003A55D6" w:rsidR="00C03DD7">
      <w:pPr>
        <w:pStyle w:val="NormaleSPIS"/>
        <w:spacing w:after="0"/>
        <w:ind w:firstLine="0"/>
        <w:rPr>
          <w:noProof/>
        </w:rPr>
      </w:pPr>
      <w:r>
        <w:rPr>
          <w:noProof/>
        </w:rPr>
        <w:t xml:space="preserve">    </w:t>
      </w:r>
      <w:r w:rsidR="00C03DD7">
        <w:rPr>
          <w:noProof/>
        </w:rPr>
        <w:t xml:space="preserve"> a) troškovi utvrđivanja tražbine u paušalnom iznosu od 395.200,00 kuna (5% od utrška),</w:t>
      </w:r>
    </w:p>
    <w:p w:rsidRDefault="00C03DD7" w:rsidP="00C03DD7" w:rsidR="00C03DD7">
      <w:pPr>
        <w:spacing w:after="0"/>
        <w:jc w:val="both"/>
      </w:pPr>
      <w:r>
        <w:t xml:space="preserve">      b) stvarno nastali troškovi unovčenja u iznosu od 395.200,00  kuna (5% od utrška),</w:t>
      </w:r>
    </w:p>
    <w:p w:rsidRDefault="00C03DD7" w:rsidP="00C03DD7" w:rsidR="00C03DD7">
      <w:pPr>
        <w:spacing w:after="0"/>
        <w:jc w:val="both"/>
      </w:pPr>
      <w:r>
        <w:t xml:space="preserve">      c) razlučni vjerovnik Privredna banka d.d. Zagreb u iznosu od 6.018.298,00 kuna,</w:t>
      </w:r>
    </w:p>
    <w:p w:rsidRDefault="00C03DD7" w:rsidP="00C03DD7" w:rsidR="00C03DD7">
      <w:pPr>
        <w:tabs>
          <w:tab w:pos="708" w:val="left"/>
        </w:tabs>
        <w:spacing w:lineRule="auto" w:line="276" w:after="0"/>
        <w:jc w:val="both"/>
      </w:pPr>
      <w:r>
        <w:t xml:space="preserve">      d) razlučni vjerovnik RH, Ministarstvo financija, Porezna uprava, Područni ured Čakovec</w:t>
      </w:r>
    </w:p>
    <w:p w:rsidRDefault="00C03DD7" w:rsidP="00C03DD7" w:rsidR="00C03DD7">
      <w:pPr>
        <w:tabs>
          <w:tab w:pos="708" w:val="left"/>
        </w:tabs>
        <w:spacing w:lineRule="auto" w:line="276" w:after="0"/>
        <w:jc w:val="both"/>
      </w:pPr>
      <w:r>
        <w:t xml:space="preserve">          u iznosu od 1.095.302,00 kuna.</w:t>
      </w:r>
    </w:p>
    <w:p w:rsidRDefault="00826C76" w:rsidP="00C03DD7" w:rsidR="00826C76">
      <w:pPr>
        <w:tabs>
          <w:tab w:pos="708" w:val="left"/>
        </w:tabs>
        <w:spacing w:lineRule="auto" w:line="276" w:after="0"/>
        <w:jc w:val="both"/>
      </w:pPr>
    </w:p>
    <w:p w:rsidRDefault="00054D10" w:rsidP="00C03DD7" w:rsidR="00C03DD7">
      <w:pPr>
        <w:tabs>
          <w:tab w:pos="708" w:val="left"/>
        </w:tabs>
        <w:spacing w:lineRule="auto" w:line="276" w:after="0"/>
        <w:jc w:val="both"/>
      </w:pPr>
      <w:r>
        <w:t xml:space="preserve">        2.</w:t>
      </w:r>
      <w:r w:rsidR="00C03DD7">
        <w:t xml:space="preserve"> Iz cijene ostvarene prodajom pokretne imovine stečajnog dužnika pod razlučnim pravom za  iznos od 261.853,00 kuna na kojem je razlučni vjerovnik RH, Ministarstvo financija, Porezna uprava, Područni ured Čakovec, namiruju se:</w:t>
      </w:r>
    </w:p>
    <w:p w:rsidRDefault="00054D10" w:rsidP="00C03DD7" w:rsidR="00054D10">
      <w:pPr>
        <w:tabs>
          <w:tab w:pos="708" w:val="left"/>
        </w:tabs>
        <w:spacing w:lineRule="auto" w:line="276" w:after="0"/>
        <w:jc w:val="both"/>
      </w:pPr>
    </w:p>
    <w:p w:rsidRDefault="00C03DD7" w:rsidP="00C03DD7" w:rsidR="00C03DD7">
      <w:pPr>
        <w:numPr>
          <w:ilvl w:val="0"/>
          <w:numId w:val="50"/>
        </w:numPr>
        <w:tabs>
          <w:tab w:pos="708" w:val="left"/>
        </w:tabs>
        <w:spacing w:lineRule="auto" w:line="276" w:after="0"/>
        <w:jc w:val="both"/>
      </w:pPr>
      <w:r>
        <w:t>troškovi utvrđivanja tražbine u paušalnom iznosu od 13.092,55 kuna (5% od utrška),</w:t>
      </w:r>
    </w:p>
    <w:p w:rsidRDefault="00C03DD7" w:rsidP="00C03DD7" w:rsidR="00C03DD7">
      <w:pPr>
        <w:numPr>
          <w:ilvl w:val="0"/>
          <w:numId w:val="50"/>
        </w:numPr>
        <w:tabs>
          <w:tab w:pos="708" w:val="left"/>
        </w:tabs>
        <w:spacing w:lineRule="auto" w:line="276" w:after="0"/>
        <w:jc w:val="both"/>
      </w:pPr>
      <w:r>
        <w:t>stvarno nastali troškovi unovčenja u iznosu od 13.092,55 kuna (5% od utrška),</w:t>
      </w:r>
    </w:p>
    <w:p w:rsidRDefault="00C03DD7" w:rsidP="00054D10" w:rsidR="00054D10">
      <w:pPr>
        <w:numPr>
          <w:ilvl w:val="0"/>
          <w:numId w:val="50"/>
        </w:numPr>
        <w:tabs>
          <w:tab w:pos="708" w:val="left"/>
        </w:tabs>
        <w:spacing w:lineRule="auto" w:line="276" w:after="0"/>
        <w:jc w:val="both"/>
      </w:pPr>
      <w:r>
        <w:t>razlučni vjerovnik RH, Ministarstvo financija, Porezna uprava, Područni ured Čakovec u iznosu od 235.667,70 kuna.</w:t>
      </w:r>
    </w:p>
    <w:p w:rsidRDefault="008A124B" w:rsidP="008A124B" w:rsidR="008A124B">
      <w:pPr>
        <w:tabs>
          <w:tab w:pos="708" w:val="left"/>
        </w:tabs>
        <w:spacing w:lineRule="auto" w:line="276" w:after="0"/>
        <w:ind w:left="765"/>
        <w:jc w:val="both"/>
      </w:pPr>
    </w:p>
    <w:p w:rsidRDefault="008A124B" w:rsidP="00054D10" w:rsidR="00C03DD7">
      <w:pPr>
        <w:tabs>
          <w:tab w:pos="708" w:val="left"/>
        </w:tabs>
        <w:spacing w:lineRule="auto" w:line="276" w:after="0"/>
        <w:jc w:val="both"/>
      </w:pPr>
      <w:r>
        <w:lastRenderedPageBreak/>
        <w:t xml:space="preserve">            </w:t>
      </w:r>
      <w:r w:rsidR="00054D10">
        <w:t>3.</w:t>
      </w:r>
      <w:r w:rsidR="00C03DD7">
        <w:t xml:space="preserve">Nalaže se stečajnom upravitelju da, nakon pravomoćnosti ovog rješenja,s računa stečajnog dužnika izvrši isplatu iznosa od 235.667,70 kuna na račun Ministarstva financija, Porezne uprave, Područni ured Čakovec (broj računa : HR1210010051863000160 poziv na broj 68-1201-99350505075), te se nalaže računovodstvu ovoga suda da s računa sudskog depozita po pravomoćnosti ovog rješenja izvrši isplatu iznosa od 6.018.298,00 kuna na račun razlučnog vjerovnika Privredna banka d.d. Zagreb (broj računa : HR  6423400091000000013               s pozivom na broj  05 2600013-100445-7), te </w:t>
      </w:r>
      <w:r w:rsidR="00FE3FB9">
        <w:t xml:space="preserve">da </w:t>
      </w:r>
      <w:r w:rsidR="00C03DD7">
        <w:t>izvrši isplatu iznosa od 1.095.302,00 kuna na račun Ministarstva financija, Porezne uprave, Područni ured Čakovec (broj računa : HR1210010051863000160 poziv na broj 68-1201-99350505075), a da iznos od 790.400,00 kuna isplati na račun stečajnog dužnika broj : HR5325030071100101573 otvoren kod Sberbank d.d. Čakovec.</w:t>
      </w:r>
    </w:p>
    <w:p w:rsidRDefault="00C03DD7" w:rsidP="00C03DD7" w:rsidR="00C03DD7">
      <w:pPr>
        <w:spacing w:after="0"/>
      </w:pPr>
    </w:p>
    <w:p w:rsidRDefault="00C03DD7" w:rsidP="00C03DD7" w:rsidR="00C03DD7">
      <w:pPr>
        <w:spacing w:after="0"/>
        <w:jc w:val="center"/>
      </w:pPr>
      <w:r>
        <w:t>Obrazloženje</w:t>
      </w:r>
    </w:p>
    <w:p w:rsidRDefault="00C03DD7" w:rsidP="00C03DD7" w:rsidR="00C03DD7">
      <w:pPr>
        <w:spacing w:after="0"/>
        <w:jc w:val="center"/>
      </w:pPr>
    </w:p>
    <w:p w:rsidRDefault="00C03DD7" w:rsidP="00C03DD7" w:rsidR="00C03DD7">
      <w:pPr>
        <w:spacing w:after="0"/>
        <w:jc w:val="both"/>
      </w:pPr>
    </w:p>
    <w:p w:rsidRDefault="00C03DD7" w:rsidP="00C03DD7" w:rsidR="00C03DD7">
      <w:pPr>
        <w:spacing w:after="0"/>
        <w:ind w:firstLine="708"/>
        <w:jc w:val="both"/>
      </w:pPr>
      <w:r>
        <w:t>Nakon što su kupci položili kupovnine, ovaj sud pristupio je izdvajanju u stečajnu masu odgovarajućeg iznosa prema pravilima iz čl. 170. Stečajnog zakona (Narodne novine br. 44/96, 29/99, 129/00, 123/03, 82/06, 116/10, 25/12,133/12., dalje: SZ-a)</w:t>
      </w:r>
      <w:r w:rsidR="009D53DF">
        <w:t>,</w:t>
      </w:r>
      <w:r>
        <w:t xml:space="preserve"> te namirenju razlučnih vjerovnika primjenom odredbe čl. 111. i čl. 125. st.1. Ovršnog zakona (Narodne novine broj 112/12</w:t>
      </w:r>
      <w:r w:rsidR="009D53DF">
        <w:t>.</w:t>
      </w:r>
      <w:r>
        <w:t>,</w:t>
      </w:r>
      <w:r w:rsidR="009D53DF">
        <w:t xml:space="preserve"> 25/13., i 93/14., </w:t>
      </w:r>
      <w:r>
        <w:t xml:space="preserve"> dalje : OZ-a)</w:t>
      </w:r>
      <w:r w:rsidR="00AF4819">
        <w:t>.</w:t>
      </w:r>
      <w:r>
        <w:t xml:space="preserve"> te čl. 164a. st. 3. SZ-a.</w:t>
      </w:r>
    </w:p>
    <w:p w:rsidRDefault="00C03DD7" w:rsidP="00C03DD7" w:rsidR="00C03DD7">
      <w:pPr>
        <w:spacing w:after="0"/>
        <w:ind w:firstLine="708"/>
        <w:jc w:val="both"/>
      </w:pPr>
      <w:r>
        <w:t>Troškovi iz čl. 170. SZ-a namireni su iz iznosa ostvarenog prodajom u povodu prijedloga stečajnog upra</w:t>
      </w:r>
      <w:r w:rsidR="00AF4819">
        <w:t xml:space="preserve">vitelja iz podneska od 10. </w:t>
      </w:r>
      <w:r>
        <w:t xml:space="preserve">studenoga 2017. </w:t>
      </w:r>
      <w:r w:rsidR="00AF4819">
        <w:t>(</w:t>
      </w:r>
      <w:r>
        <w:t>listovi</w:t>
      </w:r>
      <w:r w:rsidR="00AF4819">
        <w:t xml:space="preserve"> 733-739</w:t>
      </w:r>
      <w:r>
        <w:t xml:space="preserve"> spisa</w:t>
      </w:r>
      <w:r w:rsidR="00AF4819">
        <w:t>)</w:t>
      </w:r>
      <w:r>
        <w:t xml:space="preserve">. Troškovi utvrđenja tražbine određeni su u paušalnom iznosu </w:t>
      </w:r>
      <w:r w:rsidR="00393E0E">
        <w:t xml:space="preserve">i to </w:t>
      </w:r>
      <w:r>
        <w:t>ukupno</w:t>
      </w:r>
      <w:r w:rsidR="00393E0E">
        <w:t xml:space="preserve"> u iznosu</w:t>
      </w:r>
      <w:r>
        <w:t xml:space="preserve"> od </w:t>
      </w:r>
      <w:r>
        <w:rPr>
          <w:noProof/>
        </w:rPr>
        <w:t>408.292,55</w:t>
      </w:r>
      <w:r>
        <w:t xml:space="preserve"> kuna (5% od utrška), sukladno čl. 170. st.1. SZ-a. Troškovi unovčenja su određeni u stvarno nastalom iznosu </w:t>
      </w:r>
      <w:r w:rsidR="00434190">
        <w:t xml:space="preserve">u visini od </w:t>
      </w:r>
      <w:r>
        <w:t xml:space="preserve">ukupno 489.820,15 kuna, a odnose se na troškove procjene sudskog vještaka, troškova knjigovodstvenih usluga, troškova podmirivanja režija nekretnine stečajnog dužnika, </w:t>
      </w:r>
      <w:r w:rsidR="00434190">
        <w:t xml:space="preserve">dijela </w:t>
      </w:r>
      <w:r>
        <w:t>nagrade stečajnog upravitelja bruto</w:t>
      </w:r>
      <w:r w:rsidR="00434190">
        <w:t xml:space="preserve"> iznosu</w:t>
      </w:r>
      <w:r>
        <w:t xml:space="preserve">, a kako je to stečajna upraviteljica obrazložila i specificirala u svojem izvješću od  </w:t>
      </w:r>
      <w:r w:rsidR="00434190">
        <w:t xml:space="preserve">10. </w:t>
      </w:r>
      <w:r>
        <w:t>studenog</w:t>
      </w:r>
      <w:r w:rsidR="00434190">
        <w:t xml:space="preserve">a 2017. (listovi 733-739 </w:t>
      </w:r>
      <w:r>
        <w:t>spisa</w:t>
      </w:r>
      <w:r w:rsidR="00434190">
        <w:t>) s pripadajućom dokumentacijom.</w:t>
      </w:r>
    </w:p>
    <w:p w:rsidRDefault="00C03DD7" w:rsidP="00C03DD7" w:rsidR="00C03DD7">
      <w:pPr>
        <w:spacing w:after="0"/>
        <w:ind w:firstLine="708"/>
        <w:jc w:val="both"/>
      </w:pPr>
      <w:r>
        <w:t xml:space="preserve">Preostalim iznosom od 7.349.267,70 kuna biti će namireni razlučni vjerovnici </w:t>
      </w:r>
      <w:r w:rsidR="00A211E1">
        <w:t xml:space="preserve">i to </w:t>
      </w:r>
      <w:r>
        <w:t>Privredna banka d.d. Zagreb</w:t>
      </w:r>
      <w:r w:rsidR="00A211E1">
        <w:t xml:space="preserve"> u iznosu od 6.018.298,00 kuna</w:t>
      </w:r>
      <w:r>
        <w:t xml:space="preserve">, te Republika Hrvatska, Porezna uprava, Područni ured Čakovec </w:t>
      </w:r>
      <w:r w:rsidR="00A211E1">
        <w:t>u iznosu od 1.330.969,70 kuna</w:t>
      </w:r>
      <w:r w:rsidR="00FC35DE">
        <w:t>,</w:t>
      </w:r>
      <w:r>
        <w:t xml:space="preserve"> uzevši u obzir stanje spisa, i to konkretno, izvadak iz zemljišne knjige broj zemljišno-knjižnog uloška 1934 k.o. Strahoninec i broj zemljšno-knjižnog uloška 3313 k.o. Strahoninec, te zapisnik</w:t>
      </w:r>
      <w:r w:rsidR="00FC35DE">
        <w:t>a</w:t>
      </w:r>
      <w:r>
        <w:t xml:space="preserve"> o izvršenoj pljenidbi i procjeni pokretne imovine od 13. listopada 2009., kao i rješenje o </w:t>
      </w:r>
      <w:r w:rsidR="00FC35DE">
        <w:t>utvrđenim tražbinama od 19. studenoga 2015.</w:t>
      </w:r>
      <w:r>
        <w:t xml:space="preserve"> kojim je utvrđena tražbina navedenih razlučnih vjerovnika i to Privredne banke d.d.</w:t>
      </w:r>
      <w:r w:rsidR="00FC35DE">
        <w:t xml:space="preserve"> Zagreb u iznosu od 5.544.261,30</w:t>
      </w:r>
      <w:r>
        <w:t xml:space="preserve"> kuna, te Ministarstva financija, Porezne uprave, Područni ured </w:t>
      </w:r>
      <w:r w:rsidR="00FC35DE">
        <w:t>Čakovec u iznosu od 6.034.</w:t>
      </w:r>
      <w:r w:rsidR="00701B8A">
        <w:t>934,80</w:t>
      </w:r>
      <w:r>
        <w:t xml:space="preserve"> kuna.</w:t>
      </w:r>
    </w:p>
    <w:p w:rsidRDefault="00C03DD7" w:rsidP="008F7D85" w:rsidR="00C03DD7">
      <w:pPr>
        <w:spacing w:after="0"/>
        <w:jc w:val="both"/>
      </w:pPr>
    </w:p>
    <w:p w:rsidRDefault="005F3403" w:rsidP="00C03DD7" w:rsidR="00C03DD7">
      <w:pPr>
        <w:spacing w:after="0"/>
        <w:jc w:val="center"/>
      </w:pPr>
      <w:r>
        <w:t>U Varaždinu 3</w:t>
      </w:r>
      <w:r w:rsidR="00C03DD7">
        <w:t xml:space="preserve">0. studenoga 2017. </w:t>
      </w:r>
    </w:p>
    <w:p w:rsidRDefault="00C03DD7" w:rsidP="00C03DD7" w:rsidR="00C03DD7">
      <w:pPr>
        <w:spacing w:after="0"/>
        <w:jc w:val="both"/>
      </w:pPr>
    </w:p>
    <w:p w:rsidRDefault="00C03DD7" w:rsidP="00C03DD7" w:rsidR="00C03DD7">
      <w:pPr>
        <w:spacing w:after="0"/>
        <w:ind w:left="6372"/>
        <w:jc w:val="both"/>
      </w:pPr>
      <w:r>
        <w:t xml:space="preserve">  </w:t>
      </w:r>
      <w:r w:rsidR="005F3403">
        <w:t xml:space="preserve"> </w:t>
      </w:r>
      <w:r>
        <w:t xml:space="preserve"> Sudac:</w:t>
      </w:r>
    </w:p>
    <w:p w:rsidRDefault="00C03DD7" w:rsidP="00C03DD7" w:rsidR="00C03DD7">
      <w:pPr>
        <w:spacing w:after="0"/>
        <w:ind w:left="6372"/>
        <w:jc w:val="both"/>
      </w:pPr>
    </w:p>
    <w:p w:rsidRDefault="00C03DD7" w:rsidP="00C03DD7" w:rsidR="00C03DD7">
      <w:pPr>
        <w:spacing w:after="0"/>
        <w:jc w:val="both"/>
      </w:pPr>
      <w:r>
        <w:t xml:space="preserve">                                                                                          </w:t>
      </w:r>
      <w:r w:rsidR="005F3403">
        <w:t xml:space="preserve">      </w:t>
      </w:r>
      <w:r>
        <w:t xml:space="preserve">  Hugo Wedemeyer, v. r. </w:t>
      </w:r>
    </w:p>
    <w:p w:rsidRDefault="00C03DD7" w:rsidP="00C03DD7" w:rsidR="00C03DD7">
      <w:pPr>
        <w:spacing w:after="0"/>
        <w:jc w:val="both"/>
      </w:pPr>
    </w:p>
    <w:p w:rsidRDefault="00C03DD7" w:rsidP="00C03DD7" w:rsidR="00C03DD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Za točnost otpravka-ovlašteni službenik :</w:t>
      </w:r>
    </w:p>
    <w:p w:rsidRDefault="00C03DD7" w:rsidP="00C03DD7" w:rsidR="00826C76">
      <w:pPr>
        <w:spacing w:after="0"/>
        <w:jc w:val="both"/>
      </w:pPr>
      <w:r>
        <w:lastRenderedPageBreak/>
        <w:tab/>
      </w:r>
    </w:p>
    <w:p w:rsidRDefault="00C03DD7" w:rsidP="00C03DD7" w:rsidR="00C03DD7">
      <w:pPr>
        <w:spacing w:after="0"/>
        <w:jc w:val="both"/>
      </w:pPr>
      <w:r>
        <w:t>Uputa  o  pravnom  lijeku :</w:t>
      </w:r>
    </w:p>
    <w:p w:rsidRDefault="00C03DD7" w:rsidP="00C03DD7" w:rsidR="00C03DD7">
      <w:pPr>
        <w:spacing w:after="0"/>
        <w:jc w:val="both"/>
      </w:pPr>
      <w:r>
        <w:t>Protiv ovog rješenja pravo na žalbu imaju stranke i sve osobe koje su polagale pravo na namirenje iz kupovnine. Žalba se može izjaviti u roku od osam (8) dana od dana primitka otpravka rješenja, pisano, u četiri (4) primjerka putem ovoga suda, a o kojoj žalbi odlučuje Visoki trgovački sud Republike Hrvatske u Zagrebu.</w:t>
      </w:r>
    </w:p>
    <w:p w:rsidRDefault="00C03DD7" w:rsidP="00C03DD7" w:rsidR="00C03DD7">
      <w:pPr>
        <w:spacing w:after="0"/>
        <w:jc w:val="both"/>
      </w:pPr>
    </w:p>
    <w:p w:rsidRDefault="00C03DD7" w:rsidP="00C03DD7" w:rsidR="00C03DD7">
      <w:pPr>
        <w:spacing w:after="0"/>
        <w:jc w:val="both"/>
      </w:pPr>
    </w:p>
    <w:p w:rsidRDefault="00C03DD7" w:rsidP="00C03DD7" w:rsidR="00C03DD7">
      <w:pPr>
        <w:spacing w:after="0"/>
        <w:jc w:val="both"/>
      </w:pPr>
      <w:r>
        <w:t>DNA:</w:t>
      </w:r>
    </w:p>
    <w:p w:rsidRDefault="00C03DD7" w:rsidP="00C03DD7" w:rsidR="00C03DD7">
      <w:pPr>
        <w:pStyle w:val="Odlomakpopisa"/>
        <w:tabs>
          <w:tab w:pos="708" w:val="left"/>
        </w:tabs>
        <w:spacing w:after="0"/>
      </w:pPr>
    </w:p>
    <w:p w:rsidRDefault="00C03DD7" w:rsidP="00745BDD" w:rsidR="00C03DD7">
      <w:pPr>
        <w:tabs>
          <w:tab w:pos="708" w:val="left"/>
        </w:tabs>
        <w:spacing w:lineRule="auto" w:line="276" w:after="0"/>
      </w:pPr>
      <w:r>
        <w:t>Stečajni upravitelj Sanja Kraljek, odvjetnica iz Čakovca, Kralja Tomislava br. 14,</w:t>
      </w:r>
    </w:p>
    <w:p w:rsidRDefault="00745BDD" w:rsidP="00745BDD" w:rsidR="00745BDD">
      <w:pPr>
        <w:tabs>
          <w:tab w:pos="708" w:val="left"/>
        </w:tabs>
        <w:spacing w:lineRule="auto" w:line="276" w:after="0"/>
      </w:pPr>
    </w:p>
    <w:p w:rsidRDefault="00745BDD" w:rsidP="00423513" w:rsidR="00C03DD7">
      <w:pPr>
        <w:pStyle w:val="Odlomakpopisa"/>
        <w:tabs>
          <w:tab w:pos="708" w:val="left"/>
        </w:tabs>
        <w:spacing w:after="0"/>
        <w:ind w:hanging="142"/>
      </w:pPr>
      <w:r>
        <w:t xml:space="preserve">   </w:t>
      </w:r>
      <w:r w:rsidR="00C03DD7">
        <w:t>Razlučni</w:t>
      </w:r>
      <w:r w:rsidR="00423513">
        <w:t xml:space="preserve"> vjerovnik</w:t>
      </w:r>
      <w:r w:rsidR="00C03DD7">
        <w:t xml:space="preserve"> Republika Hrvatska,</w:t>
      </w:r>
      <w:r w:rsidR="00423513">
        <w:t xml:space="preserve"> Ministarstvo financija,</w:t>
      </w:r>
      <w:r w:rsidR="00C03DD7">
        <w:t xml:space="preserve"> Porezna uprava, Područni ured Varaždin,</w:t>
      </w:r>
      <w:r w:rsidR="00423513">
        <w:t xml:space="preserve"> </w:t>
      </w:r>
      <w:r w:rsidR="00C03DD7">
        <w:t>zastupana po Županijskom državnom odvjetništvu u Varaždinu,</w:t>
      </w:r>
    </w:p>
    <w:p w:rsidRDefault="00745BDD" w:rsidP="00745BDD" w:rsidR="00745BDD">
      <w:pPr>
        <w:pStyle w:val="ListaeSPIS"/>
        <w:numPr>
          <w:ilvl w:val="0"/>
          <w:numId w:val="0"/>
        </w:numPr>
        <w:spacing w:after="0"/>
      </w:pPr>
    </w:p>
    <w:p w:rsidRDefault="00745BDD" w:rsidP="00745BDD" w:rsidR="00745BDD">
      <w:pPr>
        <w:pStyle w:val="ListaeSPIS"/>
        <w:numPr>
          <w:ilvl w:val="0"/>
          <w:numId w:val="0"/>
        </w:numPr>
        <w:spacing w:after="0"/>
      </w:pPr>
      <w:r>
        <w:t xml:space="preserve"> </w:t>
      </w:r>
      <w:r w:rsidR="00C03DD7">
        <w:t>Razlučni vjerovnik Privredna banka d.d. Zagreb, Račkoga b</w:t>
      </w:r>
      <w:r>
        <w:t>r. 6, kojeg zastupa punomoćnik</w:t>
      </w:r>
    </w:p>
    <w:p w:rsidRDefault="00745BDD" w:rsidP="00745BDD" w:rsidR="00C03DD7">
      <w:pPr>
        <w:pStyle w:val="ListaeSPIS"/>
        <w:numPr>
          <w:ilvl w:val="0"/>
          <w:numId w:val="0"/>
        </w:numPr>
        <w:spacing w:after="0"/>
      </w:pPr>
      <w:r>
        <w:t xml:space="preserve"> Davor Ivančić, odvjetnik iz Čakovca, Park Rudolfa Kropeka br. 1, </w:t>
      </w:r>
    </w:p>
    <w:p w:rsidRDefault="00745BDD" w:rsidP="00745BDD" w:rsidR="00745BDD">
      <w:pPr>
        <w:pStyle w:val="ListaeSPIS"/>
        <w:numPr>
          <w:ilvl w:val="0"/>
          <w:numId w:val="0"/>
        </w:numPr>
        <w:spacing w:after="0"/>
      </w:pPr>
    </w:p>
    <w:p w:rsidRDefault="00745BDD" w:rsidP="00745BDD" w:rsidR="00C03DD7">
      <w:pPr>
        <w:tabs>
          <w:tab w:pos="708" w:val="left"/>
        </w:tabs>
        <w:spacing w:lineRule="auto" w:line="276" w:after="0"/>
      </w:pPr>
      <w:r>
        <w:t xml:space="preserve"> </w:t>
      </w:r>
      <w:r w:rsidR="00C03DD7">
        <w:t>e-Oglasna ploča ovog suda,</w:t>
      </w:r>
    </w:p>
    <w:p w:rsidRDefault="00C03DD7" w:rsidP="00C03DD7" w:rsidR="00C03DD7">
      <w:pPr>
        <w:pStyle w:val="ListaeSPIS"/>
        <w:numPr>
          <w:ilvl w:val="0"/>
          <w:numId w:val="0"/>
        </w:numPr>
        <w:tabs>
          <w:tab w:pos="708" w:val="left"/>
        </w:tabs>
        <w:spacing w:after="0"/>
      </w:pPr>
    </w:p>
    <w:p w:rsidRDefault="00C03DD7" w:rsidP="00C03DD7" w:rsidR="00C03DD7">
      <w:pPr>
        <w:pStyle w:val="NormaleSPIS"/>
        <w:spacing w:after="0"/>
        <w:rPr>
          <w:noProof/>
        </w:rPr>
      </w:pPr>
    </w:p>
    <w:p w:rsidRDefault="00C03DD7" w:rsidP="00C03DD7" w:rsidR="00C03DD7">
      <w:pPr>
        <w:pStyle w:val="ZapisniarPotpis"/>
        <w:spacing w:after="0"/>
        <w:jc w:val="both"/>
      </w:pPr>
    </w:p>
    <w:p w:rsidRDefault="00C03DD7" w:rsidP="00C03DD7" w:rsidR="00C03DD7">
      <w:pPr>
        <w:pStyle w:val="ABCNaslov"/>
        <w:keepNext w:val="false"/>
        <w:spacing w:after="0" w:before="0"/>
        <w:jc w:val="both"/>
        <w:rPr>
          <w:rFonts w:eastAsia="Times New Roman"/>
          <w:caps w:val="false"/>
          <w:spacing w:val="0"/>
          <w:lang w:val="en-AU"/>
        </w:rPr>
      </w:pPr>
    </w:p>
    <w:p w:rsidRDefault="00AE649C" w:rsidP="00C03DD7" w:rsidR="00AE649C" w:rsidRPr="00B76F3C">
      <w:pPr>
        <w:pStyle w:val="NormaleSPIS"/>
        <w:spacing w:after="0"/>
      </w:pPr>
    </w:p>
    <w:p w:rsidRDefault="00AB4602" w:rsidP="00C03DD7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C03DD7" w:rsidR="00AE649C" w:rsidRPr="00B76F3C">
      <w:pPr>
        <w:pStyle w:val="NormaleSPIS"/>
        <w:spacing w:after="0"/>
      </w:pPr>
    </w:p>
    <w:sectPr w:rsidSect="00C03DD7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7FCD" w:rsidP="00537B78" w:rsidR="008F7FCD">
      <w:r>
        <w:separator/>
      </w:r>
    </w:p>
  </w:endnote>
  <w:endnote w:id="0" w:type="continuationSeparator">
    <w:p w:rsidRDefault="008F7FCD" w:rsidP="00537B78" w:rsidR="008F7F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2370759"/>
      <w:docPartObj>
        <w:docPartGallery w:val="Page Numbers (Bottom of Page)"/>
        <w:docPartUnique/>
      </w:docPartObj>
    </w:sdtPr>
    <w:sdtEndPr/>
    <w:sdtContent>
      <w:p w:rsidRDefault="00C03DD7" w:rsidR="00C03DD7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7C11">
          <w:t>3</w:t>
        </w:r>
        <w:r>
          <w:fldChar w:fldCharType="end"/>
        </w:r>
      </w:p>
    </w:sdtContent>
  </w:sdt>
  <w:p w:rsidRDefault="00C03DD7" w:rsidR="00C03DD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7FCD" w:rsidP="00537B78" w:rsidR="008F7FCD">
      <w:r>
        <w:separator/>
      </w:r>
    </w:p>
  </w:footnote>
  <w:footnote w:id="0" w:type="continuationSeparator">
    <w:p w:rsidRDefault="008F7FCD" w:rsidP="00537B78" w:rsidR="008F7F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3DD7" w:rsidR="008333A9">
    <w:pPr>
      <w:pStyle w:val="Zaglavlje"/>
    </w:pPr>
    <w:r>
      <w:rPr>
        <w:rStyle w:val="PozadinaSvijetloCrvena"/>
        <w:shd w:fill="auto" w:color="auto" w:val="clear"/>
      </w:rPr>
      <w:t>Poslovni broj : 6 St-101/2015-68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9297B88"/>
    <w:multiLevelType w:val="hybridMultilevel"/>
    <w:tmpl w:val="5C909A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8B2701C"/>
    <w:multiLevelType w:val="multilevel"/>
    <w:tmpl w:val="F0906604"/>
    <w:lvl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cs="Wingdings"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Wingdings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Wingdings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2F4C28F5"/>
    <w:multiLevelType w:val="hybridMultilevel"/>
    <w:tmpl w:val="3B0244F2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49BD1984"/>
    <w:multiLevelType w:val="multilevel"/>
    <w:tmpl w:val="54B4D260"/>
    <w:lvl w:ilvl="0">
      <w:start w:val="1"/>
      <w:numFmt w:val="lowerLetter"/>
      <w:lvlText w:val="%1)"/>
      <w:lvlJc w:val="left"/>
      <w:pPr>
        <w:ind w:hanging="360" w:left="765"/>
      </w:pPr>
    </w:lvl>
    <w:lvl w:ilvl="1">
      <w:start w:val="3"/>
      <w:numFmt w:val="decimal"/>
      <w:lvlText w:val="%2)"/>
      <w:lvlJc w:val="left"/>
      <w:pPr>
        <w:ind w:hanging="360" w:left="1485"/>
      </w:pPr>
    </w:lvl>
    <w:lvl w:ilvl="2">
      <w:start w:val="1"/>
      <w:numFmt w:val="lowerRoman"/>
      <w:lvlText w:val="%3."/>
      <w:lvlJc w:val="right"/>
      <w:pPr>
        <w:ind w:hanging="180" w:left="2205"/>
      </w:pPr>
    </w:lvl>
    <w:lvl w:ilvl="3">
      <w:start w:val="1"/>
      <w:numFmt w:val="decimal"/>
      <w:lvlText w:val="%4."/>
      <w:lvlJc w:val="left"/>
      <w:pPr>
        <w:ind w:hanging="360" w:left="2925"/>
      </w:pPr>
    </w:lvl>
    <w:lvl w:ilvl="4">
      <w:start w:val="1"/>
      <w:numFmt w:val="lowerLetter"/>
      <w:lvlText w:val="%5."/>
      <w:lvlJc w:val="left"/>
      <w:pPr>
        <w:ind w:hanging="360" w:left="3645"/>
      </w:pPr>
    </w:lvl>
    <w:lvl w:ilvl="5">
      <w:start w:val="1"/>
      <w:numFmt w:val="lowerRoman"/>
      <w:lvlText w:val="%6."/>
      <w:lvlJc w:val="right"/>
      <w:pPr>
        <w:ind w:hanging="180" w:left="4365"/>
      </w:pPr>
    </w:lvl>
    <w:lvl w:ilvl="6">
      <w:start w:val="1"/>
      <w:numFmt w:val="decimal"/>
      <w:lvlText w:val="%7."/>
      <w:lvlJc w:val="left"/>
      <w:pPr>
        <w:ind w:hanging="360" w:left="5085"/>
      </w:pPr>
    </w:lvl>
    <w:lvl w:ilvl="7">
      <w:start w:val="1"/>
      <w:numFmt w:val="lowerLetter"/>
      <w:lvlText w:val="%8."/>
      <w:lvlJc w:val="left"/>
      <w:pPr>
        <w:ind w:hanging="360" w:left="5805"/>
      </w:pPr>
    </w:lvl>
    <w:lvl w:ilvl="8">
      <w:start w:val="1"/>
      <w:numFmt w:val="lowerRoman"/>
      <w:lvlText w:val="%9."/>
      <w:lvlJc w:val="right"/>
      <w:pPr>
        <w:ind w:hanging="180" w:left="6525"/>
      </w:pPr>
    </w:lvl>
  </w:abstractNum>
  <w:abstractNum w:abstractNumId="35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2"/>
  </w:num>
  <w:num w:numId="3">
    <w:abstractNumId w:val="17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1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9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5"/>
  </w:num>
  <w:num w:numId="18">
    <w:abstractNumId w:val="40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6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30"/>
  </w:num>
  <w:num w:numId="35">
    <w:abstractNumId w:val="28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4"/>
  </w:num>
  <w:num w:numId="50">
    <w:abstractNumId w:val="3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11A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4D10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184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3E0E"/>
    <w:rsid w:val="003947E0"/>
    <w:rsid w:val="003A01DD"/>
    <w:rsid w:val="003A02A2"/>
    <w:rsid w:val="003A07FA"/>
    <w:rsid w:val="003A4CAB"/>
    <w:rsid w:val="003A5070"/>
    <w:rsid w:val="003A55D6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513"/>
    <w:rsid w:val="0042377C"/>
    <w:rsid w:val="00423CF6"/>
    <w:rsid w:val="00426DD7"/>
    <w:rsid w:val="0042749B"/>
    <w:rsid w:val="0043033C"/>
    <w:rsid w:val="00430503"/>
    <w:rsid w:val="00430993"/>
    <w:rsid w:val="00433D82"/>
    <w:rsid w:val="00434190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4D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3403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1B8A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5BDD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B56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6C76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124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8F7D85"/>
    <w:rsid w:val="008F7FCD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3D81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3DF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1E1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4819"/>
    <w:rsid w:val="00AF61D5"/>
    <w:rsid w:val="00AF68DF"/>
    <w:rsid w:val="00AF6B1D"/>
    <w:rsid w:val="00AF77C3"/>
    <w:rsid w:val="00B02678"/>
    <w:rsid w:val="00B02957"/>
    <w:rsid w:val="00B042BD"/>
    <w:rsid w:val="00B07518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3B3A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3DD7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246A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97C11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25AD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5DE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3FB9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0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C03DD7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C03DD7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10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St-101/2015-68</izvorni_sadrzaj>
    <derivirana_varijabla naziv="DomainObject.Oznaka_1">St-101/2015-68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2015.</izvorni_sadrzaj>
    <derivirana_varijabla naziv="DomainObject.Predmet.DatumOsnivanja_1">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St-101/2015</izvorni_sadrzaj>
    <derivirana_varijabla naziv="DomainObject.Predmet.OznakaBroj_1">St-101/2015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tražbine u ref. 9 gore u ormaru</izvorni_sadrzaj>
    <derivirana_varijabla naziv="DomainObject.Predmet.PrimjedbaSuca_1">Prijave tražbine u ref. 9 gore u ormaru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FERO-TEHNIKA društvo s ograničenom odgovornošću za proizvodnju i trgovinu</izvorni_sadrzaj>
    <derivirana_varijabla naziv="DomainObject.Predmet.ProtustrankaFormated_1">  FERO-TEHNIKA društvo s ograničenom odgovornošću za proizvodnju i trgovinu</derivirana_varijabla>
  </DomainObject.Predmet.ProtustrankaFormated>
  <DomainObject.Predmet.ProtustrankaFormatedOIB>
    <izvorni_sadrzaj>  FERO-TEHNIKA društvo s ograničenom odgovornošću za proizvodnju i trgovinu, OIB 99350505075</izvorni_sadrzaj>
    <derivirana_varijabla naziv="DomainObject.Predmet.ProtustrankaFormatedOIB_1">  FERO-TEHNIKA društvo s ograničenom odgovornošću za proizvodnju i trgovinu, OIB 99350505075</derivirana_varijabla>
  </DomainObject.Predmet.ProtustrankaFormatedOIB>
  <DomainObject.Predmet.ProtustrankaFormatedWithAdress>
    <izvorni_sadrzaj> FERO-TEHNIKA društvo s ograničenom odgovornošću za proizvodnju i trgovinu, Marka Kovača 19, 40000 Strahoninec</izvorni_sadrzaj>
    <derivirana_varijabla naziv="DomainObject.Predmet.ProtustrankaFormatedWithAdress_1"> FERO-TEHNIKA društvo s ograničenom odgovornošću za proizvodnju i trgovinu, Marka Kovača 19, 40000 Strahoninec</derivirana_varijabla>
  </DomainObject.Predmet.ProtustrankaFormatedWithAdress>
  <DomainObject.Predmet.ProtustrankaFormatedWithAdressOIB>
    <izvorni_sadrzaj> FERO-TEHNIKA društvo s ograničenom odgovornošću za proizvodnju i trgovinu, OIB 99350505075, Marka Kovača 19, 40000 Strahoninec</izvorni_sadrzaj>
    <derivirana_varijabla naziv="DomainObject.Predmet.ProtustrankaFormatedWithAdressOIB_1"> FERO-TEHNIKA društvo s ograničenom odgovornošću za proizvodnju i trgovinu, OIB 99350505075, Marka Kovača 19, 40000 Strahoninec</derivirana_varijabla>
  </DomainObject.Predmet.ProtustrankaFormatedWithAdressOIB>
  <DomainObject.Predmet.ProtustrankaWithAdress>
    <izvorni_sadrzaj>FERO-TEHNIKA društvo s ograničenom odgovornošću za proizvodnju i trgovinu Marka Kovača 19, 40000 Strahoninec</izvorni_sadrzaj>
    <derivirana_varijabla naziv="DomainObject.Predmet.ProtustrankaWithAdress_1">FERO-TEHNIKA društvo s ograničenom odgovornošću za proizvodnju i trgovinu Marka Kovača 19, 40000 Strahoninec</derivirana_varijabla>
  </DomainObject.Predmet.ProtustrankaWithAdress>
  <DomainObject.Predmet.ProtustrankaWithAdressOIB>
    <izvorni_sadrzaj>FERO-TEHNIKA društvo s ograničenom odgovornošću za proizvodnju i trgovinu, OIB 99350505075, Marka Kovača 19, 40000 Strahoninec</izvorni_sadrzaj>
    <derivirana_varijabla naziv="DomainObject.Predmet.ProtustrankaWithAdressOIB_1">FERO-TEHNIKA društvo s ograničenom odgovornošću za proizvodnju i trgovinu, OIB 99350505075, Marka Kovača 19, 40000 Strahoninec</derivirana_varijabla>
  </DomainObject.Predmet.ProtustrankaWithAdressOIB>
  <DomainObject.Predmet.ProtustrankaNazivFormated>
    <izvorni_sadrzaj>FERO-TEHNIKA društvo s ograničenom odgovornošću za proizvodnju i trgovinu</izvorni_sadrzaj>
    <derivirana_varijabla naziv="DomainObject.Predmet.ProtustrankaNazivFormated_1">FERO-TEHNIKA društvo s ograničenom odgovornošću za proizvodnju i trgovinu</derivirana_varijabla>
  </DomainObject.Predmet.ProtustrankaNazivFormated>
  <DomainObject.Predmet.ProtustrankaNazivFormatedOIB>
    <izvorni_sadrzaj>FERO-TEHNIKA društvo s ograničenom odgovornošću za proizvodnju i trgovinu, OIB 99350505075</izvorni_sadrzaj>
    <derivirana_varijabla naziv="DomainObject.Predmet.ProtustrankaNazivFormatedOIB_1">FERO-TEHNIKA društvo s ograničenom odgovornošću za proizvodnju i trgovinu, OIB 99350505075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7230130.54</izvorni_sadrzaj>
    <derivirana_varijabla naziv="DomainObject.Predmet.TrenutnaVrijednost_1">7230130.54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FERO-TEHNIKA društvo s ograničenom odgovornošću za proizvodnju i trgovinu</item>
    </izvorni_sadrzaj>
    <derivirana_varijabla naziv="DomainObject.Predmet.ProtuStrankaListFormated_1">
      <item>FERO-TEHNIKA društvo s ograničenom odgovornošću za proizvodnju i trgovinu</item>
    </derivirana_varijabla>
  </DomainObject.Predmet.ProtuStrankaListFormated>
  <DomainObject.Predmet.ProtuStrankaListFormatedOIB>
    <izvorni_sadrzaj>
      <item>FERO-TEHNIKA društvo s ograničenom odgovornošću za proizvodnju i trgovinu, OIB 99350505075</item>
    </izvorni_sadrzaj>
    <derivirana_varijabla naziv="DomainObject.Predmet.ProtuStrankaListFormatedOIB_1">
      <item>FERO-TEHNIKA društvo s ograničenom odgovornošću za proizvodnju i trgovinu, OIB 99350505075</item>
    </derivirana_varijabla>
  </DomainObject.Predmet.ProtuStrankaListFormatedOIB>
  <DomainObject.Predmet.ProtuStrankaListFormatedWithAdress>
    <izvorni_sadrzaj>
      <item>FERO-TEHNIKA društvo s ograničenom odgovornošću za proizvodnju i trgovinu, Marka Kovača 19, 40000 Strahoninec</item>
    </izvorni_sadrzaj>
    <derivirana_varijabla naziv="DomainObject.Predmet.ProtuStrankaListFormatedWithAdress_1">
      <item>FERO-TEHNIKA društvo s ograničenom odgovornošću za proizvodnju i trgovinu, Marka Kovača 19, 40000 Strahoninec</item>
    </derivirana_varijabla>
  </DomainObject.Predmet.ProtuStrankaListFormatedWithAdress>
  <DomainObject.Predmet.ProtuStrankaListFormatedWithAdressOIB>
    <izvorni_sadrzaj>
      <item>FERO-TEHNIKA društvo s ograničenom odgovornošću za proizvodnju i trgovinu, OIB 99350505075, Marka Kovača 19, 40000 Strahoninec</item>
    </izvorni_sadrzaj>
    <derivirana_varijabla naziv="DomainObject.Predmet.ProtuStrankaListFormatedWithAdressOIB_1">
      <item>FERO-TEHNIKA društvo s ograničenom odgovornošću za proizvodnju i trgovinu, OIB 99350505075, Marka Kovača 19, 40000 Strahoninec</item>
    </derivirana_varijabla>
  </DomainObject.Predmet.ProtuStrankaListFormatedWithAdressOIB>
  <DomainObject.Predmet.ProtuStrankaListNazivFormated>
    <izvorni_sadrzaj>
      <item>FERO-TEHNIKA društvo s ograničenom odgovornošću za proizvodnju i trgovinu</item>
    </izvorni_sadrzaj>
    <derivirana_varijabla naziv="DomainObject.Predmet.ProtuStrankaListNazivFormated_1">
      <item>FERO-TEHNIKA društvo s ograničenom odgovornošću za proizvodnju i trgovinu</item>
    </derivirana_varijabla>
  </DomainObject.Predmet.ProtuStrankaListNazivFormated>
  <DomainObject.Predmet.ProtuStrankaListNazivFormatedOIB>
    <izvorni_sadrzaj>
      <item>FERO-TEHNIKA društvo s ograničenom odgovornošću za proizvodnju i trgovinu, OIB 99350505075</item>
    </izvorni_sadrzaj>
    <derivirana_varijabla naziv="DomainObject.Predmet.ProtuStrankaListNazivFormatedOIB_1">
      <item>FERO-TEHNIKA društvo s ograničenom odgovornošću za proizvodnju i trgovinu, OIB 99350505075</item>
    </derivirana_varijabla>
  </DomainObject.Predmet.ProtuStrankaListNazivFormatedOIB>
  <DomainObject.Predmet.OstaliListFormated>
    <izvorni_sadrzaj>
      <item>Sudski registar</item>
      <item>Županijsko državno odvjetništvo</item>
      <item>Mario Topolnjak</item>
      <item>Sanja Kraljek</item>
      <item>Sanja Kraljek</item>
      <item>Porezna uprava Čakovec</item>
      <item>Općinski sud u Čakovcu</item>
      <item>Marko Praljak, pun. Doco International</item>
      <item>Odvjetničko društvo KLIŠANIN &amp; PARTNERI d.o.o., pun. Hrvatske šume d.o.o.</item>
      <item>SPAR Hrvatska, društvo s ograničenom odgovornošću za trgovinu</item>
      <item>Zrinka Petković - pun. Spar</item>
      <item>Agencija za osiguranje radničkih potraživanja u slučaju stečaja poslodavca</item>
      <item>Hrvatska radiotelevizija</item>
      <item>HEP Elektra Čakovec</item>
      <item>PRIVREDNA BANKA ZAGREB - DIONIČKO DRUŠTVO</item>
      <item>MADIRAZZA &amp; PARTNERI, odvjetničko društvo d.o.o.-pun. HRT</item>
      <item>Davor Ivančić</item>
      <item>Tomo Božić, zamjenik ŽDO</item>
      <item>zam. punomoćnika Sven Požgaj, odvj. vježbenik za Hrvatske šume</item>
      <item>zam.punomoćnika Željka Mance, odvjetnica</item>
      <item>zam. punomoćnika Miljenko Modrušan, za Privrednu banku Zagreb d.d.</item>
      <item>Vladimir Topolnjak, direktor Međimurskih voda d.o.o.</item>
      <item>Biserka Mavrin Vejnović, zaposlenica Međimurskih voda d.o.o.</item>
    </izvorni_sadrzaj>
    <derivirana_varijabla naziv="DomainObject.Predmet.OstaliListFormated_1">
      <item>Sudski registar</item>
      <item>Županijsko državno odvjetništvo</item>
      <item>Mario Topolnjak</item>
      <item>Sanja Kraljek</item>
      <item>Sanja Kraljek</item>
      <item>Porezna uprava Čakovec</item>
      <item>Općinski sud u Čakovcu</item>
      <item>Marko Praljak, pun. Doco International</item>
      <item>Odvjetničko društvo KLIŠANIN &amp; PARTNERI d.o.o., pun. Hrvatske šume d.o.o.</item>
      <item>SPAR Hrvatska, društvo s ograničenom odgovornošću za trgovinu</item>
      <item>Zrinka Petković - pun. Spar</item>
      <item>Agencija za osiguranje radničkih potraživanja u slučaju stečaja poslodavca</item>
      <item>Hrvatska radiotelevizija</item>
      <item>HEP Elektra Čakovec</item>
      <item>PRIVREDNA BANKA ZAGREB - DIONIČKO DRUŠTVO</item>
      <item>MADIRAZZA &amp; PARTNERI, odvjetničko društvo d.o.o.-pun. HRT</item>
      <item>Davor Ivančić</item>
      <item>Tomo Božić, zamjenik ŽDO</item>
      <item>zam. punomoćnika Sven Požgaj, odvj. vježbenik za Hrvatske šume</item>
      <item>zam.punomoćnika Željka Mance, odvjetnica</item>
      <item>zam. punomoćnika Miljenko Modrušan, za Privrednu banku Zagreb d.d.</item>
      <item>Vladimir Topolnjak, direktor Međimurskih voda d.o.o.</item>
      <item>Biserka Mavrin Vejnović, zaposlenica Međimurskih voda d.o.o.</item>
    </derivirana_varijabla>
  </DomainObject.Predmet.OstaliListFormated>
  <DomainObject.Predmet.OstaliListFormatedOIB>
    <izvorni_sadrzaj>
      <item>Sudski registar</item>
      <item>Županijsko državno odvjetništvo</item>
      <item>Mario Topolnjak, OIB 00527264548</item>
      <item>Sanja Kraljek, OIB 44015522626</item>
      <item>Sanja Kraljek, OIB 44015522626</item>
      <item>Porezna uprava Čakovec</item>
      <item>Općinski sud u Čakovcu</item>
      <item>Marko Praljak, pun. Doco International, OIB 23673585807</item>
      <item>Odvjetničko društvo KLIŠANIN &amp; PARTNERI d.o.o., pun. Hrvatske šume d.o.o., OIB 06259076695</item>
      <item>SPAR Hrvatska, društvo s ograničenom odgovornošću za trgovinu, OIB 46108893754</item>
      <item>Zrinka Petković - pun. Spar</item>
      <item>Agencija za osiguranje radničkih potraživanja u slučaju stečaja poslodavca, OIB 04323472109</item>
      <item>Hrvatska radiotelevizija, OIB 68419124305</item>
      <item>HEP Elektra Čakovec</item>
      <item>PRIVREDNA BANKA ZAGREB - DIONIČKO DRUŠTVO, OIB 02535697732</item>
      <item>MADIRAZZA &amp; PARTNERI, odvjetničko društvo d.o.o.-pun. HRT, OIB 37462847637</item>
      <item>Davor Ivančić, OIB 21146522885</item>
      <item>Tomo Božić, zamjenik ŽDO</item>
      <item>zam. punomoćnika Sven Požgaj, odvj. vježbenik za Hrvatske šume</item>
      <item>zam.punomoćnika Željka Mance, odvjetnica</item>
      <item>zam. punomoćnika Miljenko Modrušan, za Privrednu banku Zagreb d.d.</item>
      <item>Vladimir Topolnjak, direktor Međimurskih voda d.o.o.</item>
      <item>Biserka Mavrin Vejnović, zaposlenica Međimurskih voda d.o.o.</item>
    </izvorni_sadrzaj>
    <derivirana_varijabla naziv="DomainObject.Predmet.OstaliListFormatedOIB_1">
      <item>Sudski registar</item>
      <item>Županijsko državno odvjetništvo</item>
      <item>Mario Topolnjak, OIB 00527264548</item>
      <item>Sanja Kraljek, OIB 44015522626</item>
      <item>Sanja Kraljek, OIB 44015522626</item>
      <item>Porezna uprava Čakovec</item>
      <item>Općinski sud u Čakovcu</item>
      <item>Marko Praljak, pun. Doco International, OIB 23673585807</item>
      <item>Odvjetničko društvo KLIŠANIN &amp; PARTNERI d.o.o., pun. Hrvatske šume d.o.o., OIB 06259076695</item>
      <item>SPAR Hrvatska, društvo s ograničenom odgovornošću za trgovinu, OIB 46108893754</item>
      <item>Zrinka Petković - pun. Spar</item>
      <item>Agencija za osiguranje radničkih potraživanja u slučaju stečaja poslodavca, OIB 04323472109</item>
      <item>Hrvatska radiotelevizija, OIB 68419124305</item>
      <item>HEP Elektra Čakovec</item>
      <item>PRIVREDNA BANKA ZAGREB - DIONIČKO DRUŠTVO, OIB 02535697732</item>
      <item>MADIRAZZA &amp; PARTNERI, odvjetničko društvo d.o.o.-pun. HRT, OIB 37462847637</item>
      <item>Davor Ivančić, OIB 21146522885</item>
      <item>Tomo Božić, zamjenik ŽDO</item>
      <item>zam. punomoćnika Sven Požgaj, odvj. vježbenik za Hrvatske šume</item>
      <item>zam.punomoćnika Željka Mance, odvjetnica</item>
      <item>zam. punomoćnika Miljenko Modrušan, za Privrednu banku Zagreb d.d.</item>
      <item>Vladimir Topolnjak, direktor Međimurskih voda d.o.o.</item>
      <item>Biserka Mavrin Vejnović, zaposlenica Međimurskih voda d.o.o.</item>
    </derivirana_varijabla>
  </DomainObject.Predmet.OstaliListFormatedOIB>
  <DomainObject.Predmet.OstaliListFormatedWithAdress>
    <izvorni_sadrzaj>
      <item>Sudski registar</item>
      <item>Županijsko državno odvjetništvo</item>
      <item>Mario Topolnjak, Marka Kovača 19, 40000 Strahoninec</item>
      <item>Sanja Kraljek, Ulica Kralja Tomislava 14, 40000 Čakovec</item>
      <item>Sanja Kraljek, Kralja Tomislava 14, 40000 Čakovec</item>
      <item>Porezna uprava Čakovec, Otokara Keršovanija 11, 40000 Čakovec</item>
      <item>Općinski sud u Čakovcu, Ruđera Boškovića 18, 40000 Čakovec</item>
      <item>Marko Praljak, pun. Doco International, Miramarska cesta 30, 10000 Zagreb</item>
      <item>Odvjetničko društvo KLIŠANIN &amp; PARTNERI d.o.o., pun. Hrvatske šume d.o.o., Zelinska 2/I, Zagreb</item>
      <item>SPAR Hrvatska, društvo s ograničenom odgovornošću za trgovinu, Slavonska avenija 50, 10000 Zagreb</item>
      <item>Zrinka Petković - pun. Spar, Prilaz Gjure Deželića 58, 10000 Zagreb</item>
      <item>Agencija za osiguranje radničkih potraživanja u slučaju stečaja poslodavca, Frankopanska 11, 10000 Zagreb</item>
      <item>Hrvatska radiotelevizija, Prisavlje 3, 10000 Zagreb</item>
      <item>HEP Elektra Čakovec, Ul. Žrtava fašizma 2, 40000 Čakovec</item>
      <item>PRIVREDNA BANKA ZAGREB - DIONIČKO DRUŠTVO, Radnička cesta 50, 10000 Zagreb</item>
      <item>MADIRAZZA &amp; PARTNERI, odvjetničko društvo d.o.o.-pun. HRT, Masarykova 21, 10000 Zagreb</item>
      <item>Davor Ivančić, Park Rudlofa Kropeka 1, 40000 Čakovec</item>
      <item>Tomo Božić, zamjenik ŽDO</item>
      <item>zam. punomoćnika Sven Požgaj, odvj. vježbenik za Hrvatske šume</item>
      <item>zam.punomoćnika Željka Mance, odvjetnica</item>
      <item>zam. punomoćnika Miljenko Modrušan, za Privrednu banku Zagreb d.d.</item>
      <item>Vladimir Topolnjak, direktor Međimurskih voda d.o.o.</item>
      <item>Biserka Mavrin Vejnović, zaposlenica Međimurskih voda d.o.o.</item>
    </izvorni_sadrzaj>
    <derivirana_varijabla naziv="DomainObject.Predmet.OstaliListFormatedWithAdress_1">
      <item>Sudski registar</item>
      <item>Županijsko državno odvjetništvo</item>
      <item>Mario Topolnjak, Marka Kovača 19, 40000 Strahoninec</item>
      <item>Sanja Kraljek, Ulica Kralja Tomislava 14, 40000 Čakovec</item>
      <item>Sanja Kraljek, Kralja Tomislava 14, 40000 Čakovec</item>
      <item>Porezna uprava Čakovec, Otokara Keršovanija 11, 40000 Čakovec</item>
      <item>Općinski sud u Čakovcu, Ruđera Boškovića 18, 40000 Čakovec</item>
      <item>Marko Praljak, pun. Doco International, Miramarska cesta 30, 10000 Zagreb</item>
      <item>Odvjetničko društvo KLIŠANIN &amp; PARTNERI d.o.o., pun. Hrvatske šume d.o.o., Zelinska 2/I, Zagreb</item>
      <item>SPAR Hrvatska, društvo s ograničenom odgovornošću za trgovinu, Slavonska avenija 50, 10000 Zagreb</item>
      <item>Zrinka Petković - pun. Spar, Prilaz Gjure Deželića 58, 10000 Zagreb</item>
      <item>Agencija za osiguranje radničkih potraživanja u slučaju stečaja poslodavca, Frankopanska 11, 10000 Zagreb</item>
      <item>Hrvatska radiotelevizija, Prisavlje 3, 10000 Zagreb</item>
      <item>HEP Elektra Čakovec, Ul. Žrtava fašizma 2, 40000 Čakovec</item>
      <item>PRIVREDNA BANKA ZAGREB - DIONIČKO DRUŠTVO, Radnička cesta 50, 10000 Zagreb</item>
      <item>MADIRAZZA &amp; PARTNERI, odvjetničko društvo d.o.o.-pun. HRT, Masarykova 21, 10000 Zagreb</item>
      <item>Davor Ivančić, Park Rudlofa Kropeka 1, 40000 Čakovec</item>
      <item>Tomo Božić, zamjenik ŽDO</item>
      <item>zam. punomoćnika Sven Požgaj, odvj. vježbenik za Hrvatske šume</item>
      <item>zam.punomoćnika Željka Mance, odvjetnica</item>
      <item>zam. punomoćnika Miljenko Modrušan, za Privrednu banku Zagreb d.d.</item>
      <item>Vladimir Topolnjak, direktor Međimurskih voda d.o.o.</item>
      <item>Biserka Mavrin Vejnović, zaposlenica Međimurskih voda d.o.o.</item>
    </derivirana_varijabla>
  </DomainObject.Predmet.OstaliListFormatedWithAdress>
  <DomainObject.Predmet.OstaliListFormatedWithAdressOIB>
    <izvorni_sadrzaj>
      <item>Sudski registar</item>
      <item>Županijsko državno odvjetništvo</item>
      <item>Mario Topolnjak, OIB 00527264548, Marka Kovača 19, 40000 Strahoninec</item>
      <item>Sanja Kraljek, OIB 44015522626, Ulica Kralja Tomislava 14, 40000 Čakovec</item>
      <item>Sanja Kraljek, OIB 44015522626, Kralja Tomislava 14, 40000 Čakovec</item>
      <item>Porezna uprava Čakovec, Otokara Keršovanija 11, 40000 Čakovec</item>
      <item>Općinski sud u Čakovcu, Ruđera Boškovića 18, 40000 Čakovec</item>
      <item>Marko Praljak, pun. Doco International, OIB 23673585807, Miramarska cesta 30, 10000 Zagreb</item>
      <item>Odvjetničko društvo KLIŠANIN &amp; PARTNERI d.o.o., pun. Hrvatske šume d.o.o., OIB 06259076695, Zelinska 2/I, Zagreb</item>
      <item>SPAR Hrvatska, društvo s ograničenom odgovornošću za trgovinu, OIB 46108893754, Slavonska avenija 50, 10000 Zagreb</item>
      <item>Zrinka Petković - pun. Spar, Prilaz Gjure Deželića 58, 10000 Zagreb</item>
      <item>Agencija za osiguranje radničkih potraživanja u slučaju stečaja poslodavca, OIB 04323472109, Frankopanska 11, 10000 Zagreb</item>
      <item>Hrvatska radiotelevizija, OIB 68419124305, Prisavlje 3, 10000 Zagreb</item>
      <item>HEP Elektra Čakovec, Ul. Žrtava fašizma 2, 40000 Čakovec</item>
      <item>PRIVREDNA BANKA ZAGREB - DIONIČKO DRUŠTVO, OIB 02535697732, Radnička cesta 50, 10000 Zagreb</item>
      <item>MADIRAZZA &amp; PARTNERI, odvjetničko društvo d.o.o.-pun. HRT, OIB 37462847637, Masarykova 21, 10000 Zagreb</item>
      <item>Davor Ivančić, OIB 21146522885, Park Rudlofa Kropeka 1, 40000 Čakovec</item>
      <item>Tomo Božić, zamjenik ŽDO</item>
      <item>zam. punomoćnika Sven Požgaj, odvj. vježbenik za Hrvatske šume</item>
      <item>zam.punomoćnika Željka Mance, odvjetnica</item>
      <item>zam. punomoćnika Miljenko Modrušan, za Privrednu banku Zagreb d.d.</item>
      <item>Vladimir Topolnjak, direktor Međimurskih voda d.o.o.</item>
      <item>Biserka Mavrin Vejnović, zaposlenica Međimurskih voda d.o.o.</item>
    </izvorni_sadrzaj>
    <derivirana_varijabla naziv="DomainObject.Predmet.OstaliListFormatedWithAdressOIB_1">
      <item>Sudski registar</item>
      <item>Županijsko državno odvjetništvo</item>
      <item>Mario Topolnjak, OIB 00527264548, Marka Kovača 19, 40000 Strahoninec</item>
      <item>Sanja Kraljek, OIB 44015522626, Ulica Kralja Tomislava 14, 40000 Čakovec</item>
      <item>Sanja Kraljek, OIB 44015522626, Kralja Tomislava 14, 40000 Čakovec</item>
      <item>Porezna uprava Čakovec, Otokara Keršovanija 11, 40000 Čakovec</item>
      <item>Općinski sud u Čakovcu, Ruđera Boškovića 18, 40000 Čakovec</item>
      <item>Marko Praljak, pun. Doco International, OIB 23673585807, Miramarska cesta 30, 10000 Zagreb</item>
      <item>Odvjetničko društvo KLIŠANIN &amp; PARTNERI d.o.o., pun. Hrvatske šume d.o.o., OIB 06259076695, Zelinska 2/I, Zagreb</item>
      <item>SPAR Hrvatska, društvo s ograničenom odgovornošću za trgovinu, OIB 46108893754, Slavonska avenija 50, 10000 Zagreb</item>
      <item>Zrinka Petković - pun. Spar, Prilaz Gjure Deželića 58, 10000 Zagreb</item>
      <item>Agencija za osiguranje radničkih potraživanja u slučaju stečaja poslodavca, OIB 04323472109, Frankopanska 11, 10000 Zagreb</item>
      <item>Hrvatska radiotelevizija, OIB 68419124305, Prisavlje 3, 10000 Zagreb</item>
      <item>HEP Elektra Čakovec, Ul. Žrtava fašizma 2, 40000 Čakovec</item>
      <item>PRIVREDNA BANKA ZAGREB - DIONIČKO DRUŠTVO, OIB 02535697732, Radnička cesta 50, 10000 Zagreb</item>
      <item>MADIRAZZA &amp; PARTNERI, odvjetničko društvo d.o.o.-pun. HRT, OIB 37462847637, Masarykova 21, 10000 Zagreb</item>
      <item>Davor Ivančić, OIB 21146522885, Park Rudlofa Kropeka 1, 40000 Čakovec</item>
      <item>Tomo Božić, zamjenik ŽDO</item>
      <item>zam. punomoćnika Sven Požgaj, odvj. vježbenik za Hrvatske šume</item>
      <item>zam.punomoćnika Željka Mance, odvjetnica</item>
      <item>zam. punomoćnika Miljenko Modrušan, za Privrednu banku Zagreb d.d.</item>
      <item>Vladimir Topolnjak, direktor Međimurskih voda d.o.o.</item>
      <item>Biserka Mavrin Vejnović, zaposlenica Međimurskih voda d.o.o.</item>
    </derivirana_varijabla>
  </DomainObject.Predmet.OstaliListFormatedWithAdressOIB>
  <DomainObject.Predmet.OstaliListNazivFormated>
    <izvorni_sadrzaj>
      <item>Sudski registar</item>
      <item>Županijsko državno odvjetništvo</item>
      <item>Mario Topolnjak</item>
      <item>Sanja Kraljek</item>
      <item>Sanja Kraljek</item>
      <item>Porezna uprava Čakovec</item>
      <item>Općinski sud u Čakovcu</item>
      <item>Marko Praljak, pun. Doco International</item>
      <item>Odvjetničko društvo KLIŠANIN &amp; PARTNERI d.o.o., pun. Hrvatske šume d.o.o.</item>
      <item>SPAR Hrvatska, društvo s ograničenom odgovornošću za trgovinu</item>
      <item>Zrinka Petković - pun. Spar</item>
      <item>Agencija za osiguranje radničkih potraživanja u slučaju stečaja poslodavca</item>
      <item>Hrvatska radiotelevizija</item>
      <item>HEP Elektra Čakovec</item>
      <item>PRIVREDNA BANKA ZAGREB - DIONIČKO DRUŠTVO</item>
      <item>MADIRAZZA &amp; PARTNERI, odvjetničko društvo d.o.o.-pun. HRT</item>
      <item>Davor Ivančić</item>
      <item>Tomo Božić, zamjenik ŽDO</item>
      <item>zam. punomoćnika Sven Požgaj, odvj. vježbenik za Hrvatske šume</item>
      <item>zam.punomoćnika Željka Mance, odvjetnica</item>
      <item>zam. punomoćnika Miljenko Modrušan, za Privrednu banku Zagreb d.d.</item>
      <item>Vladimir Topolnjak, direktor Međimurskih voda d.o.o.</item>
      <item>Biserka Mavrin Vejnović, zaposlenica Međimurskih voda d.o.o.</item>
    </izvorni_sadrzaj>
    <derivirana_varijabla naziv="DomainObject.Predmet.OstaliListNazivFormated_1">
      <item>Sudski registar</item>
      <item>Županijsko državno odvjetništvo</item>
      <item>Mario Topolnjak</item>
      <item>Sanja Kraljek</item>
      <item>Sanja Kraljek</item>
      <item>Porezna uprava Čakovec</item>
      <item>Općinski sud u Čakovcu</item>
      <item>Marko Praljak, pun. Doco International</item>
      <item>Odvjetničko društvo KLIŠANIN &amp; PARTNERI d.o.o., pun. Hrvatske šume d.o.o.</item>
      <item>SPAR Hrvatska, društvo s ograničenom odgovornošću za trgovinu</item>
      <item>Zrinka Petković - pun. Spar</item>
      <item>Agencija za osiguranje radničkih potraživanja u slučaju stečaja poslodavca</item>
      <item>Hrvatska radiotelevizija</item>
      <item>HEP Elektra Čakovec</item>
      <item>PRIVREDNA BANKA ZAGREB - DIONIČKO DRUŠTVO</item>
      <item>MADIRAZZA &amp; PARTNERI, odvjetničko društvo d.o.o.-pun. HRT</item>
      <item>Davor Ivančić</item>
      <item>Tomo Božić, zamjenik ŽDO</item>
      <item>zam. punomoćnika Sven Požgaj, odvj. vježbenik za Hrvatske šume</item>
      <item>zam.punomoćnika Željka Mance, odvjetnica</item>
      <item>zam. punomoćnika Miljenko Modrušan, za Privrednu banku Zagreb d.d.</item>
      <item>Vladimir Topolnjak, direktor Međimurskih voda d.o.o.</item>
      <item>Biserka Mavrin Vejnović, zaposlenica Međimurskih voda d.o.o.</item>
    </derivirana_varijabla>
  </DomainObject.Predmet.OstaliListNazivFormated>
  <DomainObject.Predmet.OstaliListNazivFormatedOIB>
    <izvorni_sadrzaj>
      <item>Sudski registar</item>
      <item>Županijsko državno odvjetništvo</item>
      <item>Mario Topolnjak, OIB 00527264548</item>
      <item>Sanja Kraljek, OIB 44015522626</item>
      <item>Sanja Kraljek, OIB 44015522626</item>
      <item>Porezna uprava Čakovec</item>
      <item>Općinski sud u Čakovcu</item>
      <item>Marko Praljak, pun. Doco International, OIB 23673585807</item>
      <item>Odvjetničko društvo KLIŠANIN &amp; PARTNERI d.o.o., pun. Hrvatske šume d.o.o., OIB 06259076695</item>
      <item>SPAR Hrvatska, društvo s ograničenom odgovornošću za trgovinu, OIB 46108893754</item>
      <item>Zrinka Petković - pun. Spar</item>
      <item>Agencija za osiguranje radničkih potraživanja u slučaju stečaja poslodavca, OIB 04323472109</item>
      <item>Hrvatska radiotelevizija, OIB 68419124305</item>
      <item>HEP Elektra Čakovec</item>
      <item>PRIVREDNA BANKA ZAGREB - DIONIČKO DRUŠTVO, OIB 02535697732</item>
      <item>MADIRAZZA &amp; PARTNERI, odvjetničko društvo d.o.o.-pun. HRT, OIB 37462847637</item>
      <item>Davor Ivančić, OIB 21146522885</item>
      <item>Tomo Božić, zamjenik ŽDO</item>
      <item>zam. punomoćnika Sven Požgaj, odvj. vježbenik za Hrvatske šume</item>
      <item>zam.punomoćnika Željka Mance, odvjetnica</item>
      <item>zam. punomoćnika Miljenko Modrušan, za Privrednu banku Zagreb d.d.</item>
      <item>Vladimir Topolnjak, direktor Međimurskih voda d.o.o.</item>
      <item>Biserka Mavrin Vejnović, zaposlenica Međimurskih voda d.o.o.</item>
    </izvorni_sadrzaj>
    <derivirana_varijabla naziv="DomainObject.Predmet.OstaliListNazivFormatedOIB_1">
      <item>Sudski registar</item>
      <item>Županijsko državno odvjetništvo</item>
      <item>Mario Topolnjak, OIB 00527264548</item>
      <item>Sanja Kraljek, OIB 44015522626</item>
      <item>Sanja Kraljek, OIB 44015522626</item>
      <item>Porezna uprava Čakovec</item>
      <item>Općinski sud u Čakovcu</item>
      <item>Marko Praljak, pun. Doco International, OIB 23673585807</item>
      <item>Odvjetničko društvo KLIŠANIN &amp; PARTNERI d.o.o., pun. Hrvatske šume d.o.o., OIB 06259076695</item>
      <item>SPAR Hrvatska, društvo s ograničenom odgovornošću za trgovinu, OIB 46108893754</item>
      <item>Zrinka Petković - pun. Spar</item>
      <item>Agencija za osiguranje radničkih potraživanja u slučaju stečaja poslodavca, OIB 04323472109</item>
      <item>Hrvatska radiotelevizija, OIB 68419124305</item>
      <item>HEP Elektra Čakovec</item>
      <item>PRIVREDNA BANKA ZAGREB - DIONIČKO DRUŠTVO, OIB 02535697732</item>
      <item>MADIRAZZA &amp; PARTNERI, odvjetničko društvo d.o.o.-pun. HRT, OIB 37462847637</item>
      <item>Davor Ivančić, OIB 21146522885</item>
      <item>Tomo Božić, zamjenik ŽDO</item>
      <item>zam. punomoćnika Sven Požgaj, odvj. vježbenik za Hrvatske šume</item>
      <item>zam.punomoćnika Željka Mance, odvjetnica</item>
      <item>zam. punomoćnika Miljenko Modrušan, za Privrednu banku Zagreb d.d.</item>
      <item>Vladimir Topolnjak, direktor Međimurskih voda d.o.o.</item>
      <item>Biserka Mavrin Vejnović, zaposlenica Međimurskih voda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>St-101/2015-68</izvorni_sadrzaj>
    <derivirana_varijabla naziv="DomainObject.PoslovniBrojDokumenta_1">St-101/2015-68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FERO-TEHNIKA društvo s ograničenom odgovornošću za proizvodnju i trgovinu</izvorni_sadrzaj>
    <derivirana_varijabla naziv="DomainObject.Predmet.ProtustrankaIDrugi_1">FERO-TEHNIKA društvo s ograničenom odgovornošću za proizvodnju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FERO-TEHNIKA društvo s ograničenom odgovornošću za proizvodnju i trgovinu, OIB 99350505075, Marka Kovača 19, 40000 Strahoninec</izvorni_sadrzaj>
    <derivirana_varijabla naziv="DomainObject.Predmet.ProtustrankaIDrugiAdressOIB_1">FERO-TEHNIKA društvo s ograničenom odgovornošću za proizvodnju i trgovinu, OIB 99350505075, Marka Kovača 19,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FERO-TEHNIKA društvo s ograničenom odgovornošću za proizvodnju i trgovinu</item>
      <item>Sudski registar</item>
      <item>Županijsko državno odvjetništvo</item>
      <item>Mario Topolnjak</item>
      <item>Sanja Kraljek</item>
      <item>Sanja Kraljek</item>
      <item>Porezna uprava Čakovec</item>
      <item>Općinski sud u Čakovcu</item>
      <item>Marko Praljak, pun. Doco International</item>
      <item>Odvjetničko društvo KLIŠANIN &amp; PARTNERI d.o.o., pun. Hrvatske šume d.o.o.</item>
      <item>SPAR Hrvatska, društvo s ograničenom odgovornošću za trgovinu</item>
      <item>Zrinka Petković - pun. Spar</item>
      <item>Agencija za osiguranje radničkih potraživanja u slučaju stečaja poslodavca</item>
      <item>Hrvatska radiotelevizija</item>
      <item>HEP Elektra Čakovec</item>
      <item>PRIVREDNA BANKA ZAGREB - DIONIČKO DRUŠTVO</item>
      <item>MADIRAZZA &amp; PARTNERI, odvjetničko društvo d.o.o.-pun. HRT</item>
      <item>Davor Ivančić</item>
      <item>Tomo Božić, zamjenik ŽDO</item>
      <item>zam. punomoćnika Sven Požgaj, odvj. vježbenik za Hrvatske šume</item>
      <item>zam.punomoćnika Željka Mance, odvjetnica</item>
      <item>zam. punomoćnika Miljenko Modrušan, za Privrednu banku Zagreb d.d.</item>
      <item>Vladimir Topolnjak, direktor Međimurskih voda d.o.o.</item>
      <item>Biserka Mavrin Vejnović, zaposlenica Međimurskih voda d.o.o.</item>
    </izvorni_sadrzaj>
    <derivirana_varijabla naziv="DomainObject.Predmet.SudioniciListNaziv_1">
      <item>Financijska agencija</item>
      <item>FERO-TEHNIKA društvo s ograničenom odgovornošću za proizvodnju i trgovinu</item>
      <item>Sudski registar</item>
      <item>Županijsko državno odvjetništvo</item>
      <item>Mario Topolnjak</item>
      <item>Sanja Kraljek</item>
      <item>Sanja Kraljek</item>
      <item>Porezna uprava Čakovec</item>
      <item>Općinski sud u Čakovcu</item>
      <item>Marko Praljak, pun. Doco International</item>
      <item>Odvjetničko društvo KLIŠANIN &amp; PARTNERI d.o.o., pun. Hrvatske šume d.o.o.</item>
      <item>SPAR Hrvatska, društvo s ograničenom odgovornošću za trgovinu</item>
      <item>Zrinka Petković - pun. Spar</item>
      <item>Agencija za osiguranje radničkih potraživanja u slučaju stečaja poslodavca</item>
      <item>Hrvatska radiotelevizija</item>
      <item>HEP Elektra Čakovec</item>
      <item>PRIVREDNA BANKA ZAGREB - DIONIČKO DRUŠTVO</item>
      <item>MADIRAZZA &amp; PARTNERI, odvjetničko društvo d.o.o.-pun. HRT</item>
      <item>Davor Ivančić</item>
      <item>Tomo Božić, zamjenik ŽDO</item>
      <item>zam. punomoćnika Sven Požgaj, odvj. vježbenik za Hrvatske šume</item>
      <item>zam.punomoćnika Željka Mance, odvjetnica</item>
      <item>zam. punomoćnika Miljenko Modrušan, za Privrednu banku Zagreb d.d.</item>
      <item>Vladimir Topolnjak, direktor Međimurskih voda d.o.o.</item>
      <item>Biserka Mavrin Vejnović, zaposlenica Međimurskih voda d.o.o.</item>
    </derivirana_varijabla>
  </DomainObject.Predmet.SudioniciListNaziv>
  <DomainObject.Predmet.SudioniciListAdressOIB>
    <izvorni_sadrzaj>
      <item>Financijska agencija, OIB 85821130368, Ulica grada Vukovara 70,10000 Zagreb</item>
      <item>FERO-TEHNIKA društvo s ograničenom odgovornošću za proizvodnju i trgovinu, OIB 99350505075, Marka Kovača 19,40000 Strahoninec</item>
      <item>Sudski registar</item>
      <item>Županijsko državno odvjetništvo</item>
      <item>Mario Topolnjak, OIB 00527264548, Marka Kovača 19,40000 Strahoninec</item>
      <item>Sanja Kraljek, OIB 44015522626, Ulica Kralja Tomislava 14,40000 Čakovec</item>
      <item>Sanja Kraljek, OIB 44015522626, Kralja Tomislava 14,40000 Čakovec</item>
      <item>Porezna uprava Čakovec, Otokara Keršovanija 11,40000 Čakovec</item>
      <item>Općinski sud u Čakovcu, Ruđera Boškovića 18,40000 Čakovec</item>
      <item>Marko Praljak, pun. Doco International, OIB 23673585807, Miramarska cesta 30,10000 Zagreb</item>
      <item>Odvjetničko društvo KLIŠANIN &amp; PARTNERI d.o.o., pun. Hrvatske šume d.o.o., OIB 06259076695, Zelinska 2/I,Zagreb</item>
      <item>SPAR Hrvatska, društvo s ograničenom odgovornošću za trgovinu, OIB 46108893754, Slavonska avenija 50,10000 Zagreb</item>
      <item>Zrinka Petković - pun. Spar, Prilaz Gjure Deželića 58,10000 Zagreb</item>
      <item>Agencija za osiguranje radničkih potraživanja u slučaju stečaja poslodavca, OIB 04323472109, Frankopanska 11,10000 Zagreb</item>
      <item>Hrvatska radiotelevizija, OIB 68419124305, Prisavlje 3,10000 Zagreb</item>
      <item>HEP Elektra Čakovec, Ul. Žrtava fašizma 2,40000 Čakovec</item>
      <item>PRIVREDNA BANKA ZAGREB - DIONIČKO DRUŠTVO, OIB 02535697732, Radnička cesta 50,10000 Zagreb</item>
      <item>MADIRAZZA &amp; PARTNERI, odvjetničko društvo d.o.o.-pun. HRT, OIB 37462847637, Masarykova 21,10000 Zagreb</item>
      <item>Davor Ivančić, OIB 21146522885, Park Rudlofa Kropeka 1,40000 Čakovec</item>
      <item>Tomo Božić, zamjenik ŽDO</item>
      <item>zam. punomoćnika Sven Požgaj, odvj. vježbenik za Hrvatske šume</item>
      <item>zam.punomoćnika Željka Mance, odvjetnica</item>
      <item>zam. punomoćnika Miljenko Modrušan, za Privrednu banku Zagreb d.d.</item>
      <item>Vladimir Topolnjak, direktor Međimurskih voda d.o.o.</item>
      <item>Biserka Mavrin Vejnović, zaposlenica Međimurskih voda d.o.o.</item>
    </izvorni_sadrzaj>
    <derivirana_varijabla naziv="DomainObject.Predmet.SudioniciListAdressOIB_1">
      <item>Financijska agencija, OIB 85821130368, Ulica grada Vukovara 70,10000 Zagreb</item>
      <item>FERO-TEHNIKA društvo s ograničenom odgovornošću za proizvodnju i trgovinu, OIB 99350505075, Marka Kovača 19,40000 Strahoninec</item>
      <item>Sudski registar</item>
      <item>Županijsko državno odvjetništvo</item>
      <item>Mario Topolnjak, OIB 00527264548, Marka Kovača 19,40000 Strahoninec</item>
      <item>Sanja Kraljek, OIB 44015522626, Ulica Kralja Tomislava 14,40000 Čakovec</item>
      <item>Sanja Kraljek, OIB 44015522626, Kralja Tomislava 14,40000 Čakovec</item>
      <item>Porezna uprava Čakovec, Otokara Keršovanija 11,40000 Čakovec</item>
      <item>Općinski sud u Čakovcu, Ruđera Boškovića 18,40000 Čakovec</item>
      <item>Marko Praljak, pun. Doco International, OIB 23673585807, Miramarska cesta 30,10000 Zagreb</item>
      <item>Odvjetničko društvo KLIŠANIN &amp; PARTNERI d.o.o., pun. Hrvatske šume d.o.o., OIB 06259076695, Zelinska 2/I,Zagreb</item>
      <item>SPAR Hrvatska, društvo s ograničenom odgovornošću za trgovinu, OIB 46108893754, Slavonska avenija 50,10000 Zagreb</item>
      <item>Zrinka Petković - pun. Spar, Prilaz Gjure Deželića 58,10000 Zagreb</item>
      <item>Agencija za osiguranje radničkih potraživanja u slučaju stečaja poslodavca, OIB 04323472109, Frankopanska 11,10000 Zagreb</item>
      <item>Hrvatska radiotelevizija, OIB 68419124305, Prisavlje 3,10000 Zagreb</item>
      <item>HEP Elektra Čakovec, Ul. Žrtava fašizma 2,40000 Čakovec</item>
      <item>PRIVREDNA BANKA ZAGREB - DIONIČKO DRUŠTVO, OIB 02535697732, Radnička cesta 50,10000 Zagreb</item>
      <item>MADIRAZZA &amp; PARTNERI, odvjetničko društvo d.o.o.-pun. HRT, OIB 37462847637, Masarykova 21,10000 Zagreb</item>
      <item>Davor Ivančić, OIB 21146522885, Park Rudlofa Kropeka 1,40000 Čakovec</item>
      <item>Tomo Božić, zamjenik ŽDO</item>
      <item>zam. punomoćnika Sven Požgaj, odvj. vježbenik za Hrvatske šume</item>
      <item>zam.punomoćnika Željka Mance, odvjetnica</item>
      <item>zam. punomoćnika Miljenko Modrušan, za Privrednu banku Zagreb d.d.</item>
      <item>Vladimir Topolnjak, direktor Međimurskih voda d.o.o.</item>
      <item>Biserka Mavrin Vejnović, zaposlenica Međimurskih voda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1DCC90-554B-4CD5-9B1E-E438616AF0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814</properties:Words>
  <properties:Characters>4675</properties:Characters>
  <properties:Lines>118</properties:Lines>
  <properties:Paragraphs>37</properties:Paragraphs>
  <properties:TotalTime>34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dcterms:modified xmlns:xsi="http://www.w3.org/2001/XMLSchema-instance" xsi:type="dcterms:W3CDTF">2017-11-30T12:55:00Z</dcterms:modified>
  <cp:revision>28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St-101/2015-68 / Odluka - Rješenje - dioba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