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c237" w14:paraId="7b2c23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2D584F">
        <w:t>19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2D584F">
        <w:t>THEORY j.d.o.o., Benkovac, Ante Starčevića 14, Benkovac, OIB: 03472745688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D584F">
        <w:t>THEORY j.d.o.o., Benkovac, Ante Starčevića 14, Benkovac, OIB: 03472745688,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E21A65">
        <w:t>10.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81265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21A65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2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26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26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26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2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26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26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26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THEORY j.d.o.o. za građevinarstvo i trgovinu</izvorni_sadrzaj>
    <derivirana_varijabla naziv="DomainObject.Predmet.ProtustrankaFormated_1">  THEORY j.d.o.o. za građevinarstvo i trgovinu</derivirana_varijabla>
  </DomainObject.Predmet.ProtustrankaFormated>
  <DomainObject.Predmet.ProtustrankaFormatedOIB>
    <izvorni_sadrzaj>  THEORY j.d.o.o. za građevinarstvo i trgovinu, OIB 03472745688</izvorni_sadrzaj>
    <derivirana_varijabla naziv="DomainObject.Predmet.ProtustrankaFormatedOIB_1">  THEORY j.d.o.o. za građevinarstvo i trgovinu, OIB 03472745688</derivirana_varijabla>
  </DomainObject.Predmet.ProtustrankaFormatedOIB>
  <DomainObject.Predmet.ProtustrankaFormatedWithAdress>
    <izvorni_sadrzaj> THEORY j.d.o.o. za građevinarstvo i trgovinu, Ante Starčevića 14, 23420 Benkovac</izvorni_sadrzaj>
    <derivirana_varijabla naziv="DomainObject.Predmet.ProtustrankaFormatedWithAdress_1"> THEORY j.d.o.o. za građevinarstvo i trgovinu, Ante Starčevića 14, 23420 Benkovac</derivirana_varijabla>
  </DomainObject.Predmet.ProtustrankaFormatedWithAdress>
  <DomainObject.Predmet.ProtustrankaFormatedWithAdressOIB>
    <izvorni_sadrzaj> THEORY j.d.o.o. za građevinarstvo i trgovinu, OIB 03472745688, Ante Starčevića 14, 23420 Benkovac</izvorni_sadrzaj>
    <derivirana_varijabla naziv="DomainObject.Predmet.ProtustrankaFormatedWithAdressOIB_1"> THEORY j.d.o.o. za građevinarstvo i trgovinu, OIB 03472745688, Ante Starčevića 14, 23420 Benkovac</derivirana_varijabla>
  </DomainObject.Predmet.ProtustrankaFormatedWithAdressOIB>
  <DomainObject.Predmet.ProtustrankaWithAdress>
    <izvorni_sadrzaj>THEORY j.d.o.o. za građevinarstvo i trgovinu Ante Starčevića 14, 23420 Benkovac</izvorni_sadrzaj>
    <derivirana_varijabla naziv="DomainObject.Predmet.ProtustrankaWithAdress_1">THEORY j.d.o.o. za građevinarstvo i trgovinu Ante Starčevića 14, 23420 Benkovac</derivirana_varijabla>
  </DomainObject.Predmet.ProtustrankaWithAdress>
  <DomainObject.Predmet.ProtustrankaWithAdressOIB>
    <izvorni_sadrzaj>THEORY j.d.o.o. za građevinarstvo i trgovinu, OIB 03472745688, Ante Starčevića 14, 23420 Benkovac</izvorni_sadrzaj>
    <derivirana_varijabla naziv="DomainObject.Predmet.ProtustrankaWithAdressOIB_1">THEORY j.d.o.o. za građevinarstvo i trgovinu, OIB 03472745688, Ante Starčevića 14, 23420 Benkovac</derivirana_varijabla>
  </DomainObject.Predmet.ProtustrankaWithAdressOIB>
  <DomainObject.Predmet.ProtustrankaNazivFormated>
    <izvorni_sadrzaj>THEORY j.d.o.o. za građevinarstvo i trgovinu</izvorni_sadrzaj>
    <derivirana_varijabla naziv="DomainObject.Predmet.ProtustrankaNazivFormated_1">THEORY j.d.o.o. za građevinarstvo i trgovinu</derivirana_varijabla>
  </DomainObject.Predmet.ProtustrankaNazivFormated>
  <DomainObject.Predmet.ProtustrankaNazivFormatedOIB>
    <izvorni_sadrzaj>THEORY j.d.o.o. za građevinarstvo i trgovinu, OIB 03472745688</izvorni_sadrzaj>
    <derivirana_varijabla naziv="DomainObject.Predmet.ProtustrankaNazivFormatedOIB_1">THEORY j.d.o.o. za građevinarstvo i trgovinu, OIB 03472745688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8035.13</izvorni_sadrzaj>
    <derivirana_varijabla naziv="DomainObject.Predmet.TrenutnaVrijednost_1">8035.13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THEORY j.d.o.o. za građevinarstvo i trgovinu</item>
    </izvorni_sadrzaj>
    <derivirana_varijabla naziv="DomainObject.Predmet.ProtuStrankaListFormated_1">
      <item>THEORY j.d.o.o. za građevinarstvo i trgovinu</item>
    </derivirana_varijabla>
  </DomainObject.Predmet.ProtuStrankaListFormated>
  <DomainObject.Predmet.ProtuStrankaListFormatedOIB>
    <izvorni_sadrzaj>
      <item>THEORY j.d.o.o. za građevinarstvo i trgovinu, OIB 03472745688</item>
    </izvorni_sadrzaj>
    <derivirana_varijabla naziv="DomainObject.Predmet.ProtuStrankaListFormatedOIB_1">
      <item>THEORY j.d.o.o. za građevinarstvo i trgovinu, OIB 03472745688</item>
    </derivirana_varijabla>
  </DomainObject.Predmet.ProtuStrankaListFormatedOIB>
  <DomainObject.Predmet.ProtuStrankaListFormatedWithAdress>
    <izvorni_sadrzaj>
      <item>THEORY j.d.o.o. za građevinarstvo i trgovinu, Ante Starčevića 14, 23420 Benkovac</item>
    </izvorni_sadrzaj>
    <derivirana_varijabla naziv="DomainObject.Predmet.ProtuStrankaListFormatedWithAdress_1">
      <item>THEORY j.d.o.o. za građevinarstvo i trgovinu, Ante Starčevića 14, 23420 Benkovac</item>
    </derivirana_varijabla>
  </DomainObject.Predmet.ProtuStrankaListFormatedWithAdress>
  <DomainObject.Predmet.ProtuStrankaListFormatedWithAdressOIB>
    <izvorni_sadrzaj>
      <item>THEORY j.d.o.o. za građevinarstvo i trgovinu, OIB 03472745688, Ante Starčevića 14, 23420 Benkovac</item>
    </izvorni_sadrzaj>
    <derivirana_varijabla naziv="DomainObject.Predmet.ProtuStrankaListFormatedWithAdressOIB_1">
      <item>THEORY j.d.o.o. za građevinarstvo i trgovinu, OIB 03472745688, Ante Starčevića 14, 23420 Benkovac</item>
    </derivirana_varijabla>
  </DomainObject.Predmet.ProtuStrankaListFormatedWithAdressOIB>
  <DomainObject.Predmet.ProtuStrankaListNazivFormated>
    <izvorni_sadrzaj>
      <item>THEORY j.d.o.o. za građevinarstvo i trgovinu</item>
    </izvorni_sadrzaj>
    <derivirana_varijabla naziv="DomainObject.Predmet.ProtuStrankaListNazivFormated_1">
      <item>THEORY j.d.o.o. za građevinarstvo i trgovinu</item>
    </derivirana_varijabla>
  </DomainObject.Predmet.ProtuStrankaListNazivFormated>
  <DomainObject.Predmet.ProtuStrankaListNazivFormatedOIB>
    <izvorni_sadrzaj>
      <item>THEORY j.d.o.o. za građevinarstvo i trgovinu, OIB 03472745688</item>
    </izvorni_sadrzaj>
    <derivirana_varijabla naziv="DomainObject.Predmet.ProtuStrankaListNazivFormatedOIB_1">
      <item>THEORY j.d.o.o. za građevinarstvo i trgovinu, OIB 03472745688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THEORY j.d.o.o. za građevinarstvo i trgovinu</izvorni_sadrzaj>
    <derivirana_varijabla naziv="DomainObject.Predmet.ProtustrankaIDrugi_1">THEORY j.d.o.o.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THEORY j.d.o.o. za građevinarstvo i trgovinu, OIB 03472745688, Ante Starčevića 14, 23420 Benkovac</izvorni_sadrzaj>
    <derivirana_varijabla naziv="DomainObject.Predmet.ProtustrankaIDrugiAdressOIB_1">THEORY j.d.o.o. za građevinarstvo i trgovinu, OIB 03472745688,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THEORY j.d.o.o. za građevinarstvo i trgovinu</item>
    </izvorni_sadrzaj>
    <derivirana_varijabla naziv="DomainObject.Predmet.SudioniciListNaziv_1">
      <item>FINA</item>
      <item>THEORY j.d.o.o. za građevinarstvo i trgovinu</item>
    </derivirana_varijabla>
  </DomainObject.Predmet.SudioniciListNaziv>
  <DomainObject.Predmet.SudioniciListAdressOIB>
    <izvorni_sadrzaj>
      <item>FINA, OIB 85821130368</item>
      <item>THEORY j.d.o.o. za građevinarstvo i trgovinu, OIB 03472745688, Ante Starčevića 14,23420 Benkovac</item>
    </izvorni_sadrzaj>
    <derivirana_varijabla naziv="DomainObject.Predmet.SudioniciListAdressOIB_1">
      <item>FINA, OIB 85821130368</item>
      <item>THEORY j.d.o.o. za građevinarstvo i trgovinu, OIB 03472745688,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03472745688</item>
    </izvorni_sadrzaj>
    <derivirana_varijabla naziv="DomainObject.Predmet.SudioniciListNazivOIB_1">
      <item>, OIB 85821130368</item>
      <item>, OIB 03472745688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83</properties:Words>
  <properties:Characters>479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2016-12-13T08:24:00Z</dcterms:created>
  <dc:creator>Administrator</dc:creator>
  <cp:lastModifiedBy>wsadmin</cp:lastModifiedBy>
  <cp:lastPrinted>2016-12-12T09:51:00Z</cp:lastPrinted>
  <dcterms:modified xmlns:xsi="http://www.w3.org/2001/XMLSchema-instance" xsi:type="dcterms:W3CDTF">2017-01-10T10:56:00Z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