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b6b7322" w14:paraId="b6b7322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F132DC">
        <w:rPr>
          <w:rFonts w:cs="Times New Roman" w:hAnsi="Times New Roman" w:ascii="Times New Roman"/>
          <w:sz w:val="24"/>
          <w:szCs w:val="24"/>
        </w:rPr>
        <w:t>277/12</w:t>
      </w:r>
      <w:r w:rsidR="00D61D25">
        <w:rPr>
          <w:rFonts w:cs="Times New Roman" w:hAnsi="Times New Roman" w:ascii="Times New Roman"/>
          <w:sz w:val="24"/>
          <w:szCs w:val="24"/>
        </w:rPr>
        <w:t>-107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043C59" w:rsidP="00083E15" w:rsidR="00043C59">
      <w:pPr>
        <w:jc w:val="center"/>
        <w:rPr>
          <w:rFonts w:hAnsi="Times New Roman" w:ascii="Times New Roman"/>
          <w:sz w:val="24"/>
        </w:rPr>
      </w:pPr>
    </w:p>
    <w:p w:rsidRDefault="00C45C3E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043C59" w:rsidP="0036625F" w:rsidR="00043C59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5B345E">
        <w:rPr>
          <w:rFonts w:cs="Times New Roman" w:hAnsi="Times New Roman" w:ascii="Times New Roman"/>
          <w:sz w:val="24"/>
          <w:szCs w:val="24"/>
        </w:rPr>
        <w:t xml:space="preserve"> </w:t>
      </w:r>
      <w:r w:rsidR="00F132DC" w:rsidRPr="00F132DC">
        <w:rPr>
          <w:rFonts w:cs="Times New Roman" w:hAnsi="Times New Roman" w:ascii="Times New Roman"/>
          <w:sz w:val="24"/>
          <w:szCs w:val="24"/>
        </w:rPr>
        <w:t>BIRO FORM d.o.o. – u stečaju, Zagreb, Travanjska 4, OIB: 27031359241</w:t>
      </w:r>
      <w:r w:rsidR="00F132DC">
        <w:rPr>
          <w:rFonts w:cs="Times New Roman" w:hAnsi="Times New Roman" w:ascii="Times New Roman"/>
          <w:sz w:val="24"/>
          <w:szCs w:val="24"/>
        </w:rPr>
        <w:t>, 3. srpnja</w:t>
      </w:r>
      <w:r w:rsidR="00F132DC" w:rsidRPr="00F132DC">
        <w:rPr>
          <w:rFonts w:cs="Times New Roman" w:hAnsi="Times New Roman" w:ascii="Times New Roman"/>
          <w:sz w:val="24"/>
          <w:szCs w:val="24"/>
        </w:rPr>
        <w:t xml:space="preserve"> </w:t>
      </w:r>
      <w:r w:rsidR="00B941A7">
        <w:rPr>
          <w:rFonts w:cs="Times New Roman" w:hAnsi="Times New Roman" w:ascii="Times New Roman"/>
          <w:sz w:val="24"/>
          <w:szCs w:val="24"/>
        </w:rPr>
        <w:t>2017.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6F2F98" w:rsidP="00C45C3E" w:rsidR="00355CE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I. </w:t>
      </w:r>
      <w:r w:rsidR="00C45C3E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F132DC" w:rsidRPr="00F132DC">
        <w:rPr>
          <w:rFonts w:cs="Times New Roman" w:hAnsi="Times New Roman" w:ascii="Times New Roman"/>
          <w:sz w:val="24"/>
          <w:szCs w:val="24"/>
        </w:rPr>
        <w:t>BIRO FORM d.o.o. – u stečaju, Zagreb, Travanjska 4, OIB: 27031359241</w:t>
      </w:r>
      <w:r w:rsidR="00F132DC">
        <w:rPr>
          <w:rFonts w:cs="Times New Roman" w:hAnsi="Times New Roman" w:ascii="Times New Roman"/>
          <w:sz w:val="24"/>
          <w:szCs w:val="24"/>
        </w:rPr>
        <w:t>.</w:t>
      </w:r>
    </w:p>
    <w:p w:rsidRDefault="00C45C3E" w:rsidP="00C45C3E" w:rsidR="00C45C3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45C3E" w:rsidP="00C45C3E" w:rsidR="00C45C3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Stečajni postupak zaključuje se temeljem članka </w:t>
      </w:r>
      <w:r w:rsidR="00F132DC">
        <w:rPr>
          <w:rFonts w:cs="Times New Roman" w:hAnsi="Times New Roman" w:ascii="Times New Roman"/>
          <w:sz w:val="24"/>
          <w:szCs w:val="24"/>
        </w:rPr>
        <w:t xml:space="preserve">196. stavak 1. </w:t>
      </w:r>
      <w:r w:rsidR="00F132DC" w:rsidRPr="00F132DC">
        <w:rPr>
          <w:rFonts w:cs="Times New Roman" w:hAnsi="Times New Roman" w:ascii="Times New Roman"/>
          <w:sz w:val="24"/>
          <w:szCs w:val="24"/>
        </w:rPr>
        <w:t>Stečajnog zakona (NN 44/96, 29/99, 129/00, 123/03, 82/06, 116/10, 25/12, 133/12 i 45/13 – odluka Ustavnog suda; nastavno: SZ)</w:t>
      </w:r>
      <w:r w:rsidR="00F132DC">
        <w:rPr>
          <w:rFonts w:cs="Times New Roman" w:hAnsi="Times New Roman" w:ascii="Times New Roman"/>
          <w:sz w:val="24"/>
          <w:szCs w:val="24"/>
        </w:rPr>
        <w:t>.</w:t>
      </w:r>
    </w:p>
    <w:p w:rsidRDefault="00C45C3E" w:rsidP="00C45C3E" w:rsidR="00C45C3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45C3E" w:rsidP="00C45C3E" w:rsidR="00C45C3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III. </w:t>
      </w:r>
      <w:r w:rsidRPr="00C45C3E">
        <w:rPr>
          <w:rFonts w:cs="Times New Roman" w:hAnsi="Times New Roman" w:ascii="Times New Roman"/>
          <w:sz w:val="24"/>
          <w:szCs w:val="24"/>
        </w:rPr>
        <w:t>Stečajni upravitelj ovlašten je i nakon zaključenja ovog stečajnog postupka u ime i za račun stečajne mase unovčiti imovinu dužnika i prikupljenim sredstvima namiriti nastale troškove stečajnoga postupka, a neiskorišteni iznos uplatiti u Fond za namirenje troškova stečajnoga postupka.</w:t>
      </w:r>
    </w:p>
    <w:p w:rsidRDefault="00C45C3E" w:rsidP="00C45C3E" w:rsidR="00C45C3E" w:rsidRPr="00C45C3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45C3E" w:rsidP="00C45C3E" w:rsidR="00C45C3E" w:rsidRPr="00C45C3E">
      <w:pPr>
        <w:jc w:val="both"/>
        <w:rPr>
          <w:rFonts w:cs="Times New Roman" w:hAnsi="Times New Roman" w:ascii="Times New Roman"/>
          <w:sz w:val="24"/>
          <w:szCs w:val="24"/>
        </w:rPr>
      </w:pPr>
      <w:r w:rsidRPr="00C45C3E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I</w:t>
      </w:r>
      <w:r w:rsidRPr="00C45C3E">
        <w:rPr>
          <w:rFonts w:cs="Times New Roman" w:hAnsi="Times New Roman" w:ascii="Times New Roman"/>
          <w:sz w:val="24"/>
          <w:szCs w:val="24"/>
        </w:rPr>
        <w:t xml:space="preserve">V. </w:t>
      </w:r>
      <w:r>
        <w:rPr>
          <w:rFonts w:cs="Times New Roman" w:hAnsi="Times New Roman" w:ascii="Times New Roman"/>
          <w:sz w:val="24"/>
          <w:szCs w:val="24"/>
        </w:rPr>
        <w:t xml:space="preserve">Sudski registar izvršit će </w:t>
      </w:r>
      <w:r w:rsidRPr="00C45C3E">
        <w:rPr>
          <w:rFonts w:cs="Times New Roman" w:hAnsi="Times New Roman" w:ascii="Times New Roman"/>
          <w:sz w:val="24"/>
          <w:szCs w:val="24"/>
        </w:rPr>
        <w:t>upis brisanja dužnika iz registra</w:t>
      </w:r>
      <w:r>
        <w:rPr>
          <w:rFonts w:cs="Times New Roman" w:hAnsi="Times New Roman" w:ascii="Times New Roman"/>
          <w:sz w:val="24"/>
          <w:szCs w:val="24"/>
        </w:rPr>
        <w:t xml:space="preserve"> po pravomoćnosti ovog rješenja</w:t>
      </w:r>
      <w:r w:rsidRPr="00C45C3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45C3E" w:rsidP="00C45C3E" w:rsidR="00C45C3E" w:rsidRPr="00355CE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55CE1" w:rsidP="009903DC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O</w:t>
      </w:r>
      <w:r w:rsidR="009903DC" w:rsidRPr="009903DC">
        <w:rPr>
          <w:rFonts w:cs="Times New Roman" w:hAnsi="Times New Roman" w:ascii="Times New Roman"/>
          <w:bCs/>
          <w:sz w:val="24"/>
          <w:szCs w:val="24"/>
        </w:rPr>
        <w:t>brazloženje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9903DC" w:rsidP="009903DC" w:rsidR="00F132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B941A7">
        <w:rPr>
          <w:rFonts w:cs="Times New Roman" w:hAnsi="Times New Roman" w:ascii="Times New Roman"/>
          <w:bCs/>
          <w:sz w:val="24"/>
          <w:szCs w:val="24"/>
        </w:rPr>
        <w:t xml:space="preserve">Prema izvješću stečajnog upravitelja unovčena je cjelokupna imovina stečajnog dužnika </w:t>
      </w:r>
      <w:r w:rsidR="00F132DC">
        <w:rPr>
          <w:rFonts w:cs="Times New Roman" w:hAnsi="Times New Roman" w:ascii="Times New Roman"/>
          <w:bCs/>
          <w:sz w:val="24"/>
          <w:szCs w:val="24"/>
        </w:rPr>
        <w:t xml:space="preserve">te su djelomično namireni vjerovnici 2. višeg isplatnog reda, u iznosu od 3,18% njihovih utvrđenih tražbina. </w:t>
      </w:r>
    </w:p>
    <w:p w:rsidRDefault="00F132DC" w:rsidP="009903DC" w:rsidR="00F132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132DC" w:rsidP="009903DC" w:rsidR="00C45C3E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355CE1">
        <w:rPr>
          <w:rFonts w:cs="Times New Roman" w:hAnsi="Times New Roman" w:ascii="Times New Roman"/>
          <w:bCs/>
          <w:sz w:val="24"/>
          <w:szCs w:val="24"/>
        </w:rPr>
        <w:t xml:space="preserve">Obzirom da je unovčena cjelokupna imovina stečajnog dužnika stekli su se i uvjeti za završnu diobu, slijedom čega je </w:t>
      </w:r>
      <w:r w:rsidR="00C45C3E">
        <w:rPr>
          <w:rFonts w:cs="Times New Roman" w:hAnsi="Times New Roman" w:ascii="Times New Roman"/>
          <w:bCs/>
          <w:sz w:val="24"/>
          <w:szCs w:val="24"/>
        </w:rPr>
        <w:t xml:space="preserve">sud </w:t>
      </w:r>
      <w:r w:rsidR="00355CE1">
        <w:rPr>
          <w:rFonts w:cs="Times New Roman" w:hAnsi="Times New Roman" w:ascii="Times New Roman"/>
          <w:bCs/>
          <w:sz w:val="24"/>
          <w:szCs w:val="24"/>
        </w:rPr>
        <w:t xml:space="preserve">temeljem članka </w:t>
      </w:r>
      <w:r>
        <w:rPr>
          <w:rFonts w:cs="Times New Roman" w:hAnsi="Times New Roman" w:ascii="Times New Roman"/>
          <w:bCs/>
          <w:sz w:val="24"/>
          <w:szCs w:val="24"/>
        </w:rPr>
        <w:t xml:space="preserve">192. i 193. SZ zaključkom od 28. veljače 2017. dao stečajnom upravitelju suglasnost za završnu diobu te je istovremeno zakazano i završno ročište vjerovnika, koje je i održano 16. ožujka 2017. </w:t>
      </w:r>
    </w:p>
    <w:p w:rsidRDefault="00C45C3E" w:rsidP="009903DC" w:rsidR="00C45C3E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C45C3E" w:rsidP="00043C59" w:rsidR="00355CE1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lastRenderedPageBreak/>
        <w:tab/>
      </w:r>
      <w:r w:rsidR="00043C59">
        <w:rPr>
          <w:rFonts w:cs="Times New Roman" w:hAnsi="Times New Roman" w:ascii="Times New Roman"/>
          <w:bCs/>
          <w:sz w:val="24"/>
          <w:szCs w:val="24"/>
        </w:rPr>
        <w:t xml:space="preserve">Na završnom ročištu vjerovnici su donijeli odluku kojom se prihvaća završno izvješće i odobrava završni račun stečajnog upravitelja, </w:t>
      </w:r>
      <w:r w:rsidR="00F132DC">
        <w:rPr>
          <w:rFonts w:cs="Times New Roman" w:hAnsi="Times New Roman" w:ascii="Times New Roman"/>
          <w:bCs/>
          <w:sz w:val="24"/>
          <w:szCs w:val="24"/>
        </w:rPr>
        <w:t xml:space="preserve">čime su ispunjeni uvjeti za zaključenje ovog stečajnog postupka, </w:t>
      </w:r>
      <w:r w:rsidR="00043C59">
        <w:rPr>
          <w:rFonts w:cs="Times New Roman" w:hAnsi="Times New Roman" w:ascii="Times New Roman"/>
          <w:bCs/>
          <w:sz w:val="24"/>
          <w:szCs w:val="24"/>
        </w:rPr>
        <w:t xml:space="preserve">slijedom čega je, a temeljem članka </w:t>
      </w:r>
      <w:r w:rsidR="00F132DC">
        <w:rPr>
          <w:rFonts w:cs="Times New Roman" w:hAnsi="Times New Roman" w:ascii="Times New Roman"/>
          <w:bCs/>
          <w:sz w:val="24"/>
          <w:szCs w:val="24"/>
        </w:rPr>
        <w:t xml:space="preserve">196. SZ, </w:t>
      </w:r>
      <w:r w:rsidR="00043C59">
        <w:rPr>
          <w:rFonts w:cs="Times New Roman" w:hAnsi="Times New Roman" w:ascii="Times New Roman"/>
          <w:bCs/>
          <w:sz w:val="24"/>
          <w:szCs w:val="24"/>
        </w:rPr>
        <w:t>riješeno kao u izreci.</w:t>
      </w:r>
    </w:p>
    <w:p w:rsidRDefault="005B345E" w:rsidP="00043C59" w:rsidR="005B345E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B430EF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U Zagrebu,</w:t>
      </w:r>
      <w:r w:rsidR="00F132DC">
        <w:rPr>
          <w:rFonts w:cs="Times New Roman" w:hAnsi="Times New Roman" w:ascii="Times New Roman"/>
          <w:bCs/>
          <w:sz w:val="24"/>
          <w:szCs w:val="24"/>
        </w:rPr>
        <w:t xml:space="preserve"> 3. srpnja</w:t>
      </w:r>
      <w:r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6F2F98">
        <w:rPr>
          <w:rFonts w:cs="Times New Roman" w:hAnsi="Times New Roman" w:ascii="Times New Roman"/>
          <w:bCs/>
          <w:sz w:val="24"/>
          <w:szCs w:val="24"/>
        </w:rPr>
        <w:t>2017.</w:t>
      </w: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="00DF20E2">
        <w:rPr>
          <w:rFonts w:cs="Times New Roman" w:hAnsi="Times New Roman" w:ascii="Times New Roman"/>
          <w:bCs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043C59">
        <w:rPr>
          <w:rFonts w:cs="Times New Roman" w:hAnsi="Times New Roman" w:ascii="Times New Roman"/>
          <w:sz w:val="24"/>
          <w:szCs w:val="24"/>
        </w:rPr>
        <w:t xml:space="preserve">                              </w:t>
      </w:r>
      <w:r>
        <w:rPr>
          <w:rFonts w:cs="Times New Roman" w:hAnsi="Times New Roman" w:ascii="Times New Roman"/>
          <w:sz w:val="24"/>
          <w:szCs w:val="24"/>
        </w:rPr>
        <w:t>MIHAEL KOVAČIĆ</w:t>
      </w:r>
      <w:r w:rsidR="00D61D25">
        <w:rPr>
          <w:rFonts w:cs="Times New Roman" w:hAnsi="Times New Roman" w:ascii="Times New Roman"/>
          <w:sz w:val="24"/>
          <w:szCs w:val="24"/>
        </w:rPr>
        <w:t>, v.r.</w:t>
      </w:r>
    </w:p>
    <w:p w:rsidRDefault="00043C59" w:rsidP="006F2F98" w:rsidR="00043C59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043C59" w:rsidP="006F2F98" w:rsidR="00043C59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6F2F98" w:rsidP="006F2F98" w:rsidR="006F2F98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Pravna pouka:</w:t>
      </w:r>
    </w:p>
    <w:p w:rsidRDefault="006F2F98" w:rsidP="006F2F98" w:rsidR="006F2F98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Na ovog rješenje dopuštena je žalba koja se podnosi ovome sudu u roku osam dana, u tri primjerka.</w:t>
      </w:r>
    </w:p>
    <w:p w:rsidRDefault="007E0BC7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61D25" w:rsidP="009903DC" w:rsidR="00D61D2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61D25" w:rsidP="009903DC" w:rsidR="00D61D2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D61D25" w:rsidP="009903DC" w:rsidR="00D61D2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7E0BC7" w:rsidP="009903DC" w:rsidR="007E0BC7" w:rsidRPr="00D61D2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61D25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E0BC7" w:rsidP="009903DC" w:rsidR="00043C59" w:rsidRPr="00D61D2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61D2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1. </w:t>
      </w:r>
      <w:r w:rsidR="00043C59" w:rsidRPr="00D61D2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e-Oglasna ploča, ovdje </w:t>
      </w:r>
    </w:p>
    <w:p w:rsidRDefault="00043C59" w:rsidP="009903DC" w:rsidR="007E0BC7" w:rsidRPr="00D61D2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61D2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</w:t>
      </w:r>
      <w:r w:rsidR="007E0BC7" w:rsidRPr="00D61D25">
        <w:rPr>
          <w:rFonts w:cs="Times New Roman" w:hAnsi="Times New Roman" w:ascii="Times New Roman"/>
          <w:color w:themeColor="background1" w:val="FFFFFF"/>
          <w:sz w:val="24"/>
          <w:szCs w:val="24"/>
        </w:rPr>
        <w:t>Stečajnom upravitelju, osobno</w:t>
      </w:r>
    </w:p>
    <w:p w:rsidRDefault="00043C59" w:rsidP="009903DC" w:rsidR="007E0BC7" w:rsidRPr="00D61D2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61D25">
        <w:rPr>
          <w:rFonts w:cs="Times New Roman" w:hAnsi="Times New Roman" w:ascii="Times New Roman"/>
          <w:color w:themeColor="background1" w:val="FFFFFF"/>
          <w:sz w:val="24"/>
          <w:szCs w:val="24"/>
        </w:rPr>
        <w:t>3</w:t>
      </w:r>
      <w:r w:rsidR="007E0BC7" w:rsidRPr="00D61D2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. </w:t>
      </w:r>
      <w:r w:rsidRPr="00D61D2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Financijska agencija, Zagreb</w:t>
      </w:r>
    </w:p>
    <w:p w:rsidRDefault="00043C59" w:rsidP="009903DC" w:rsidR="00043C59" w:rsidRPr="00D61D2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61D25">
        <w:rPr>
          <w:rFonts w:cs="Times New Roman" w:hAnsi="Times New Roman" w:ascii="Times New Roman"/>
          <w:color w:themeColor="background1" w:val="FFFFFF"/>
          <w:sz w:val="24"/>
          <w:szCs w:val="24"/>
        </w:rPr>
        <w:t>4. RH MF Porezna uprava u Zagrebu</w:t>
      </w:r>
    </w:p>
    <w:p w:rsidRDefault="00043C59" w:rsidP="009903DC" w:rsidR="00043C59" w:rsidRPr="00D61D2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61D25">
        <w:rPr>
          <w:rFonts w:cs="Times New Roman" w:hAnsi="Times New Roman" w:ascii="Times New Roman"/>
          <w:color w:themeColor="background1" w:val="FFFFFF"/>
          <w:sz w:val="24"/>
          <w:szCs w:val="24"/>
        </w:rPr>
        <w:t>5. Županijsko državno odvjetništvo u Zagrebu</w:t>
      </w:r>
    </w:p>
    <w:p w:rsidRDefault="00043C59" w:rsidP="009903DC" w:rsidR="00043C59" w:rsidRPr="00D61D2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61D25">
        <w:rPr>
          <w:rFonts w:cs="Times New Roman" w:hAnsi="Times New Roman" w:ascii="Times New Roman"/>
          <w:color w:themeColor="background1" w:val="FFFFFF"/>
          <w:sz w:val="24"/>
          <w:szCs w:val="24"/>
        </w:rPr>
        <w:t>6. Sudski registar, po pravomoćnosti (elektronski i ručno)</w:t>
      </w:r>
    </w:p>
    <w:p w:rsidRDefault="007E0BC7" w:rsidP="009903DC" w:rsidR="007E0BC7" w:rsidRPr="00D61D2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7E0BC7" w:rsidP="009903DC" w:rsidR="007E0BC7" w:rsidRPr="00D61D2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903DC" w:rsidP="009903DC" w:rsidR="009903DC" w:rsidRPr="00D61D2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61D25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903DC" w:rsidP="009903DC" w:rsidR="009903DC" w:rsidRPr="00D61D2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61D2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1. </w:t>
      </w:r>
      <w:r w:rsidR="00043C59" w:rsidRPr="00D61D25">
        <w:rPr>
          <w:rFonts w:cs="Times New Roman" w:hAnsi="Times New Roman" w:ascii="Times New Roman"/>
          <w:color w:themeColor="background1" w:val="FFFFFF"/>
          <w:sz w:val="24"/>
          <w:szCs w:val="24"/>
        </w:rPr>
        <w:t>Nepravomoćno</w:t>
      </w:r>
    </w:p>
    <w:p w:rsidRDefault="00043C59" w:rsidP="009903DC" w:rsidR="00B430EF" w:rsidRPr="00D61D2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61D2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005D40" w:rsidRPr="00D61D25">
        <w:rPr>
          <w:rFonts w:cs="Times New Roman" w:hAnsi="Times New Roman" w:ascii="Times New Roman"/>
          <w:color w:themeColor="background1" w:val="FFFFFF"/>
          <w:sz w:val="24"/>
          <w:szCs w:val="24"/>
        </w:rPr>
        <w:t>2</w:t>
      </w:r>
      <w:r w:rsidRPr="00D61D25">
        <w:rPr>
          <w:rFonts w:cs="Times New Roman" w:hAnsi="Times New Roman" w:ascii="Times New Roman"/>
          <w:color w:themeColor="background1" w:val="FFFFFF"/>
          <w:sz w:val="24"/>
          <w:szCs w:val="24"/>
        </w:rPr>
        <w:t>0 d.</w:t>
      </w:r>
    </w:p>
    <w:p w:rsidRDefault="009903DC" w:rsidP="009903DC" w:rsidR="009903DC" w:rsidRPr="00D61D2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903DC" w:rsidP="009903DC" w:rsidR="0029479C" w:rsidRPr="00D61D2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61D2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  </w:t>
      </w:r>
    </w:p>
    <w:sectPr w:rsidSect="007C38A1" w:rsidR="0029479C" w:rsidRPr="00D61D25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323" w:rsidR="00363323">
      <w:r>
        <w:separator/>
      </w:r>
    </w:p>
  </w:endnote>
  <w:endnote w:id="0" w:type="continuationSeparator">
    <w:p w:rsidRDefault="00363323" w:rsidR="00363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323" w:rsidR="00363323">
      <w:r>
        <w:separator/>
      </w:r>
    </w:p>
  </w:footnote>
  <w:footnote w:id="0" w:type="continuationSeparator">
    <w:p w:rsidRDefault="00363323" w:rsidR="00363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9D384F">
          <w:rPr>
            <w:rFonts w:cs="Times New Roman" w:hAnsi="Times New Roman" w:ascii="Times New Roman"/>
            <w:noProof/>
          </w:rPr>
          <w:t>2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r w:rsidR="00F132DC">
      <w:rPr>
        <w:rFonts w:cs="Times New Roman" w:hAnsi="Times New Roman" w:ascii="Times New Roman"/>
      </w:rPr>
      <w:t>277/12</w:t>
    </w:r>
    <w:r w:rsidR="00D61D25">
      <w:rPr>
        <w:rFonts w:cs="Times New Roman" w:hAnsi="Times New Roman" w:ascii="Times New Roman"/>
      </w:rPr>
      <w:t>-107</w:t>
    </w:r>
  </w:p>
  <w:p w:rsidRDefault="006F2F98" w:rsidP="00C772E6" w:rsidR="006F2F98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3D0F"/>
    <w:rsid w:val="00005D40"/>
    <w:rsid w:val="00020BA4"/>
    <w:rsid w:val="00032919"/>
    <w:rsid w:val="00043C59"/>
    <w:rsid w:val="0006417A"/>
    <w:rsid w:val="0006505A"/>
    <w:rsid w:val="00071D41"/>
    <w:rsid w:val="00082920"/>
    <w:rsid w:val="000F17DB"/>
    <w:rsid w:val="00172FFB"/>
    <w:rsid w:val="001E470B"/>
    <w:rsid w:val="001E4E5F"/>
    <w:rsid w:val="00235AAE"/>
    <w:rsid w:val="00256B52"/>
    <w:rsid w:val="00281E63"/>
    <w:rsid w:val="0028293E"/>
    <w:rsid w:val="0029479C"/>
    <w:rsid w:val="002E06D4"/>
    <w:rsid w:val="00320107"/>
    <w:rsid w:val="003423A6"/>
    <w:rsid w:val="00355CE1"/>
    <w:rsid w:val="00363323"/>
    <w:rsid w:val="0036341C"/>
    <w:rsid w:val="00364979"/>
    <w:rsid w:val="00366457"/>
    <w:rsid w:val="003B4CA6"/>
    <w:rsid w:val="003C6959"/>
    <w:rsid w:val="003E367D"/>
    <w:rsid w:val="004155FA"/>
    <w:rsid w:val="00473DB3"/>
    <w:rsid w:val="004B074A"/>
    <w:rsid w:val="004B53ED"/>
    <w:rsid w:val="004E5730"/>
    <w:rsid w:val="00514022"/>
    <w:rsid w:val="005272EF"/>
    <w:rsid w:val="00573745"/>
    <w:rsid w:val="005774B3"/>
    <w:rsid w:val="005B345E"/>
    <w:rsid w:val="005C2D1F"/>
    <w:rsid w:val="005D761C"/>
    <w:rsid w:val="005E56BB"/>
    <w:rsid w:val="005F5C3F"/>
    <w:rsid w:val="005F7514"/>
    <w:rsid w:val="00604F20"/>
    <w:rsid w:val="00607B4B"/>
    <w:rsid w:val="006100D5"/>
    <w:rsid w:val="00613892"/>
    <w:rsid w:val="006235E3"/>
    <w:rsid w:val="006819D2"/>
    <w:rsid w:val="006824AB"/>
    <w:rsid w:val="006E69A4"/>
    <w:rsid w:val="006F2F98"/>
    <w:rsid w:val="006F5244"/>
    <w:rsid w:val="007213CB"/>
    <w:rsid w:val="00727277"/>
    <w:rsid w:val="007519B3"/>
    <w:rsid w:val="00764AEE"/>
    <w:rsid w:val="007A5BC5"/>
    <w:rsid w:val="007C0F56"/>
    <w:rsid w:val="007C38A1"/>
    <w:rsid w:val="007C422F"/>
    <w:rsid w:val="007E0BC7"/>
    <w:rsid w:val="007F2918"/>
    <w:rsid w:val="00803D0F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903DC"/>
    <w:rsid w:val="009C0C60"/>
    <w:rsid w:val="009D0ED3"/>
    <w:rsid w:val="009D384F"/>
    <w:rsid w:val="009F0284"/>
    <w:rsid w:val="009F3306"/>
    <w:rsid w:val="00A16088"/>
    <w:rsid w:val="00A26151"/>
    <w:rsid w:val="00A26EAF"/>
    <w:rsid w:val="00A6081C"/>
    <w:rsid w:val="00AA0C7F"/>
    <w:rsid w:val="00AB314A"/>
    <w:rsid w:val="00AC4626"/>
    <w:rsid w:val="00AC50A4"/>
    <w:rsid w:val="00AE57A1"/>
    <w:rsid w:val="00B1532C"/>
    <w:rsid w:val="00B34CEC"/>
    <w:rsid w:val="00B430EF"/>
    <w:rsid w:val="00B70980"/>
    <w:rsid w:val="00B941A7"/>
    <w:rsid w:val="00BA282E"/>
    <w:rsid w:val="00BB733D"/>
    <w:rsid w:val="00BF0F33"/>
    <w:rsid w:val="00C04421"/>
    <w:rsid w:val="00C104FA"/>
    <w:rsid w:val="00C40EA5"/>
    <w:rsid w:val="00C45C3E"/>
    <w:rsid w:val="00C61885"/>
    <w:rsid w:val="00C66946"/>
    <w:rsid w:val="00C746CD"/>
    <w:rsid w:val="00C772E6"/>
    <w:rsid w:val="00C83AC2"/>
    <w:rsid w:val="00C85527"/>
    <w:rsid w:val="00CA22FE"/>
    <w:rsid w:val="00CA47CF"/>
    <w:rsid w:val="00CB38D1"/>
    <w:rsid w:val="00CE6259"/>
    <w:rsid w:val="00D12600"/>
    <w:rsid w:val="00D373D4"/>
    <w:rsid w:val="00D61D25"/>
    <w:rsid w:val="00D74871"/>
    <w:rsid w:val="00DA0460"/>
    <w:rsid w:val="00DD444D"/>
    <w:rsid w:val="00DF20E2"/>
    <w:rsid w:val="00E107B5"/>
    <w:rsid w:val="00E2758A"/>
    <w:rsid w:val="00E34D4F"/>
    <w:rsid w:val="00EC3908"/>
    <w:rsid w:val="00EC6731"/>
    <w:rsid w:val="00ED3C87"/>
    <w:rsid w:val="00EE77FC"/>
    <w:rsid w:val="00F132DC"/>
    <w:rsid w:val="00F206F2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9D38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38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384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38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38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9D38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38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384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38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38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2012.</izvorni_sadrzaj>
    <derivirana_varijabla naziv="DomainObject.Predmet.DatumOsnivanja_1">27.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St-277/2012</izvorni_sadrzaj>
    <derivirana_varijabla naziv="DomainObject.Predmet.OznakaBroj_1">St-277/2012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BIRO FORM d.o.o. za usluge zaštite osoba i imovine</izvorni_sadrzaj>
    <derivirana_varijabla naziv="DomainObject.Predmet.ProtustrankaFormated_1">  BIRO FORM d.o.o. za usluge zaštite osoba i imovine</derivirana_varijabla>
  </DomainObject.Predmet.ProtustrankaFormated>
  <DomainObject.Predmet.ProtustrankaFormatedOIB>
    <izvorni_sadrzaj>  BIRO FORM d.o.o. za usluge zaštite osoba i imovine, OIB 27031359241</izvorni_sadrzaj>
    <derivirana_varijabla naziv="DomainObject.Predmet.ProtustrankaFormatedOIB_1">  BIRO FORM d.o.o. za usluge zaštite osoba i imovine, OIB 27031359241</derivirana_varijabla>
  </DomainObject.Predmet.ProtustrankaFormatedOIB>
  <DomainObject.Predmet.ProtustrankaFormatedWithAdress>
    <izvorni_sadrzaj> BIRO FORM d.o.o. za usluge zaštite osoba i imovine, TRAVANJSKA 4, 10000 Zagreb</izvorni_sadrzaj>
    <derivirana_varijabla naziv="DomainObject.Predmet.ProtustrankaFormatedWithAdress_1"> BIRO FORM d.o.o. za usluge zaštite osoba i imovine, TRAVANJSKA 4, 10000 Zagreb</derivirana_varijabla>
  </DomainObject.Predmet.ProtustrankaFormatedWithAdress>
  <DomainObject.Predmet.ProtustrankaFormatedWithAdressOIB>
    <izvorni_sadrzaj> BIRO FORM d.o.o. za usluge zaštite osoba i imovine, OIB 27031359241, TRAVANJSKA 4, 10000 Zagreb</izvorni_sadrzaj>
    <derivirana_varijabla naziv="DomainObject.Predmet.ProtustrankaFormatedWithAdressOIB_1"> BIRO FORM d.o.o. za usluge zaštite osoba i imovine, OIB 27031359241, TRAVANJSKA 4, 10000 Zagreb</derivirana_varijabla>
  </DomainObject.Predmet.ProtustrankaFormatedWithAdressOIB>
  <DomainObject.Predmet.ProtustrankaWithAdress>
    <izvorni_sadrzaj>BIRO FORM d.o.o. za usluge zaštite osoba i imovine TRAVANJSKA 4, 10000 Zagreb</izvorni_sadrzaj>
    <derivirana_varijabla naziv="DomainObject.Predmet.ProtustrankaWithAdress_1">BIRO FORM d.o.o. za usluge zaštite osoba i imovine TRAVANJSKA 4, 10000 Zagreb</derivirana_varijabla>
  </DomainObject.Predmet.ProtustrankaWithAdress>
  <DomainObject.Predmet.ProtustrankaWithAdressOIB>
    <izvorni_sadrzaj>BIRO FORM d.o.o. za usluge zaštite osoba i imovine, OIB 27031359241, TRAVANJSKA 4, 10000 Zagreb</izvorni_sadrzaj>
    <derivirana_varijabla naziv="DomainObject.Predmet.ProtustrankaWithAdressOIB_1">BIRO FORM d.o.o. za usluge zaštite osoba i imovine, OIB 27031359241, TRAVANJSKA 4, 10000 Zagreb</derivirana_varijabla>
  </DomainObject.Predmet.ProtustrankaWithAdressOIB>
  <DomainObject.Predmet.ProtustrankaNazivFormated>
    <izvorni_sadrzaj>BIRO FORM d.o.o. za usluge zaštite osoba i imovine</izvorni_sadrzaj>
    <derivirana_varijabla naziv="DomainObject.Predmet.ProtustrankaNazivFormated_1">BIRO FORM d.o.o. za usluge zaštite osoba i imovine</derivirana_varijabla>
  </DomainObject.Predmet.ProtustrankaNazivFormated>
  <DomainObject.Predmet.ProtustrankaNazivFormatedOIB>
    <izvorni_sadrzaj>BIRO FORM d.o.o. za usluge zaštite osoba i imovine, OIB 27031359241</izvorni_sadrzaj>
    <derivirana_varijabla naziv="DomainObject.Predmet.ProtustrankaNazivFormatedOIB_1">BIRO FORM d.o.o. za usluge zaštite osoba i imovine, OIB 27031359241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UPRAVA,PODRUČNI URED ZAGREB zastupanog po punomoćniku ŽUPANIJSKO DRŽAVNO ODVJETNIŠTVO U ZAGREBU; VJEROVNICI; AUTOZUBAK društvo s ograničenom odgovornošću za popravak, održavanje i trgovinu automobilima; NADA HORVAT; MAROJE STJEPOVIĆ</izvorni_sadrzaj>
    <derivirana_varijabla naziv="DomainObject.Predmet.StrankaFormated_1">  REPUBLIKA HRVATSKA, MINISTARSTVO FINANCIJA, POREZNA UPRAVA,PODRUČNI URED ZAGREB zastupanog po punomoćniku ŽUPANIJSKO DRŽAVNO ODVJETNIŠTVO U ZAGREBU; VJEROVNICI; AUTOZUBAK društvo s ograničenom odgovornošću za popravak, održavanje i trgovinu automobilima; NADA HORVAT; MAROJE STJEPOVIĆ</derivirana_varijabla>
  </DomainObject.Predmet.StrankaFormated>
  <DomainObject.Predmet.StrankaFormatedOIB>
    <izvorni_sadrzaj>  REPUBLIKA HRVATSKA, MINISTARSTVO FINANCIJA, POREZNA UPRAVA,PODRUČNI URED ZAGREB, OIB 18683136487 zastupanog po punomoćniku ŽUPANIJSKO DRŽAVNO ODVJETNIŠTVO U ZAGREBU; VJEROVNICI; AUTOZUBAK društvo s ograničenom odgovornošću za popravak, održavanje i trgovinu automobilima, OIB 39135989747; NADA HORVAT; MAROJE STJEPOVIĆ, OIB 57640555089</izvorni_sadrzaj>
    <derivirana_varijabla naziv="DomainObject.Predmet.StrankaFormatedOIB_1">  REPUBLIKA HRVATSKA, MINISTARSTVO FINANCIJA, POREZNA UPRAVA,PODRUČNI URED ZAGREB, OIB 18683136487 zastupanog po punomoćniku ŽUPANIJSKO DRŽAVNO ODVJETNIŠTVO U ZAGREBU; VJEROVNICI; AUTOZUBAK društvo s ograničenom odgovornošću za popravak, održavanje i trgovinu automobilima, OIB 39135989747; NADA HORVAT; MAROJE STJEPOVIĆ, OIB 57640555089</derivirana_varijabla>
  </DomainObject.Predmet.StrankaFormatedOIB>
  <DomainObject.Predmet.StrankaFormatedWithAdress>
    <izvorni_sadrzaj> REPUBLIKA HRVATSKA, MINISTARSTVO FINANCIJA, POREZNA UPRAVA,PODRUČNI URED ZAGREB zastupanog po punomoćniku ŽUPANIJSKO DRŽAVNO ODVJETNIŠTVO U ZAGREBU; VJEROVNICI; AUTOZUBAK društvo s ograničenom odgovornošću za popravak, održavanje i trgovinu automobilima, Zagrebačka 117, 10410 Velika Gorica; NADA HORVAT; MAROJE STJEPOVIĆ</izvorni_sadrzaj>
    <derivirana_varijabla naziv="DomainObject.Predmet.StrankaFormatedWithAdress_1"> REPUBLIKA HRVATSKA, MINISTARSTVO FINANCIJA, POREZNA UPRAVA,PODRUČNI URED ZAGREB zastupanog po punomoćniku ŽUPANIJSKO DRŽAVNO ODVJETNIŠTVO U ZAGREBU; VJEROVNICI; AUTOZUBAK društvo s ograničenom odgovornošću za popravak, održavanje i trgovinu automobilima, Zagrebačka 117, 10410 Velika Gorica; NADA HORVAT; MAROJE STJEPOVIĆ</derivirana_varijabla>
  </DomainObject.Predmet.StrankaFormatedWithAdress>
  <DomainObject.Predmet.StrankaFormatedWithAdressOIB>
    <izvorni_sadrzaj> REPUBLIKA HRVATSKA, MINISTARSTVO FINANCIJA, POREZNA UPRAVA,PODRUČNI URED ZAGREB, OIB 18683136487 zastupanog po punomoćniku ŽUPANIJSKO DRŽAVNO ODVJETNIŠTVO U ZAGREBU; VJEROVNICI; AUTOZUBAK društvo s ograničenom odgovornošću za popravak, održavanje i trgovinu automobilima, OIB 39135989747, Zagrebačka 117, 10410 Velika Gorica; NADA HORVAT; MAROJE STJEPOVIĆ, OIB 57640555089</izvorni_sadrzaj>
    <derivirana_varijabla naziv="DomainObject.Predmet.StrankaFormatedWithAdressOIB_1"> REPUBLIKA HRVATSKA, MINISTARSTVO FINANCIJA, POREZNA UPRAVA,PODRUČNI URED ZAGREB, OIB 18683136487 zastupanog po punomoćniku ŽUPANIJSKO DRŽAVNO ODVJETNIŠTVO U ZAGREBU; VJEROVNICI; AUTOZUBAK društvo s ograničenom odgovornošću za popravak, održavanje i trgovinu automobilima, OIB 39135989747, Zagrebačka 117, 10410 Velika Gorica; NADA HORVAT; MAROJE STJEPOVIĆ, OIB 57640555089</derivirana_varijabla>
  </DomainObject.Predmet.StrankaFormatedWithAdressOIB>
  <DomainObject.Predmet.StrankaWithAdress>
    <izvorni_sadrzaj>REPUBLIKA HRVATSKA, MINISTARSTVO FINANCIJA, POREZNA UPRAVA,PODRUČNI URED ZAGREB ,VJEROVNICI ,AUTOZUBAK društvo s ograničenom odgovornošću za popravak, održavanje i trgovinu automobilima Zagrebačka 117,10410 Velika Gorica,NADA HORVAT ,MAROJE STJEPOVIĆ </izvorni_sadrzaj>
    <derivirana_varijabla naziv="DomainObject.Predmet.StrankaWithAdress_1">REPUBLIKA HRVATSKA, MINISTARSTVO FINANCIJA, POREZNA UPRAVA,PODRUČNI URED ZAGREB ,VJEROVNICI ,AUTOZUBAK društvo s ograničenom odgovornošću za popravak, održavanje i trgovinu automobilima Zagrebačka 117,10410 Velika Gorica,NADA HORVAT ,MAROJE STJEPOVIĆ </derivirana_varijabla>
  </DomainObject.Predmet.StrankaWithAdress>
  <DomainObject.Predmet.StrankaWithAdressOIB>
    <izvorni_sadrzaj>REPUBLIKA HRVATSKA, MINISTARSTVO FINANCIJA, POREZNA UPRAVA,PODRUČNI URED ZAGREB, OIB 18683136487,VJEROVNICI,AUTOZUBAK društvo s ograničenom odgovornošću za popravak, održavanje i trgovinu automobilima, OIB 39135989747, Zagrebačka 117,10410 Velika Gorica,NADA HORVAT,MAROJE STJEPOVIĆ, OIB 57640555089</izvorni_sadrzaj>
    <derivirana_varijabla naziv="DomainObject.Predmet.StrankaWithAdressOIB_1">REPUBLIKA HRVATSKA, MINISTARSTVO FINANCIJA, POREZNA UPRAVA,PODRUČNI URED ZAGREB, OIB 18683136487,VJEROVNICI,AUTOZUBAK društvo s ograničenom odgovornošću za popravak, održavanje i trgovinu automobilima, OIB 39135989747, Zagrebačka 117,10410 Velika Gorica,NADA HORVAT,MAROJE STJEPOVIĆ, OIB 57640555089</derivirana_varijabla>
  </DomainObject.Predmet.StrankaWithAdressOIB>
  <DomainObject.Predmet.StrankaNazivFormated>
    <izvorni_sadrzaj>REPUBLIKA HRVATSKA, MINISTARSTVO FINANCIJA, POREZNA UPRAVA,PODRUČNI URED ZAGREB,VJEROVNICI,AUTOZUBAK društvo s ograničenom odgovornošću za popravak, održavanje i trgovinu automobilima,NADA HORVAT,MAROJE STJEPOVIĆ</izvorni_sadrzaj>
    <derivirana_varijabla naziv="DomainObject.Predmet.StrankaNazivFormated_1">REPUBLIKA HRVATSKA, MINISTARSTVO FINANCIJA, POREZNA UPRAVA,PODRUČNI URED ZAGREB,VJEROVNICI,AUTOZUBAK društvo s ograničenom odgovornošću za popravak, održavanje i trgovinu automobilima,NADA HORVAT,MAROJE STJEPOVIĆ</derivirana_varijabla>
  </DomainObject.Predmet.StrankaNazivFormated>
  <DomainObject.Predmet.StrankaNazivFormatedOIB>
    <izvorni_sadrzaj>REPUBLIKA HRVATSKA, MINISTARSTVO FINANCIJA, POREZNA UPRAVA,PODRUČNI URED ZAGREB, OIB 18683136487,VJEROVNICI,AUTOZUBAK društvo s ograničenom odgovornošću za popravak, održavanje i trgovinu automobilima, OIB 39135989747,NADA HORVAT,MAROJE STJEPOVIĆ, OIB 57640555089</izvorni_sadrzaj>
    <derivirana_varijabla naziv="DomainObject.Predmet.StrankaNazivFormatedOIB_1">REPUBLIKA HRVATSKA, MINISTARSTVO FINANCIJA, POREZNA UPRAVA,PODRUČNI URED ZAGREB, OIB 18683136487,VJEROVNICI,AUTOZUBAK društvo s ograničenom odgovornošću za popravak, održavanje i trgovinu automobilima, OIB 39135989747,NADA HORVAT,MAROJE STJEPOVIĆ, OIB 57640555089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REPUBLIKA HRVATSKA, MINISTARSTVO FINANCIJA, POREZNA UPRAVA,PODRUČNI URED ZAGREB zastupanog po punomoćniku ŽUPANIJSKO DRŽAVNO ODVJETNIŠTVO U ZAGREBU</item>
      <item>VJEROVNICI</item>
      <item>AUTOZUBAK društvo s ograničenom odgovornošću za popravak, održavanje i trgovinu automobilima</item>
      <item>NADA HORVAT</item>
      <item>MAROJE STJEPOVIĆ</item>
    </izvorni_sadrzaj>
    <derivirana_varijabla naziv="DomainObject.Predmet.StrankaListFormated_1">
      <item>REPUBLIKA HRVATSKA, MINISTARSTVO FINANCIJA, POREZNA UPRAVA,PODRUČNI URED ZAGREB zastupanog po punomoćniku ŽUPANIJSKO DRŽAVNO ODVJETNIŠTVO U ZAGREBU</item>
      <item>VJEROVNICI</item>
      <item>AUTOZUBAK društvo s ograničenom odgovornošću za popravak, održavanje i trgovinu automobilima</item>
      <item>NADA HORVAT</item>
      <item>MAROJE STJEPOVIĆ</item>
    </derivirana_varijabla>
  </DomainObject.Predmet.StrankaListFormated>
  <DomainObject.Predmet.StrankaListFormatedOIB>
    <izvorni_sadrzaj>
      <item>REPUBLIKA HRVATSKA, MINISTARSTVO FINANCIJA, POREZNA UPRAVA,PODRUČNI URED ZAGREB, OIB 18683136487 zastupanog po punomoćniku ŽUPANIJSKO DRŽAVNO ODVJETNIŠTVO U ZAGREBU</item>
      <item>VJEROVNICI</item>
      <item>AUTOZUBAK društvo s ograničenom odgovornošću za popravak, održavanje i trgovinu automobilima, OIB 39135989747</item>
      <item>NADA HORVAT</item>
      <item>MAROJE STJEPOVIĆ, OIB 57640555089</item>
    </izvorni_sadrzaj>
    <derivirana_varijabla naziv="DomainObject.Predmet.StrankaListFormatedOIB_1">
      <item>REPUBLIKA HRVATSKA, MINISTARSTVO FINANCIJA, POREZNA UPRAVA,PODRUČNI URED ZAGREB, OIB 18683136487 zastupanog po punomoćniku ŽUPANIJSKO DRŽAVNO ODVJETNIŠTVO U ZAGREBU</item>
      <item>VJEROVNICI</item>
      <item>AUTOZUBAK društvo s ograničenom odgovornošću za popravak, održavanje i trgovinu automobilima, OIB 39135989747</item>
      <item>NADA HORVAT</item>
      <item>MAROJE STJEPOVIĆ, OIB 57640555089</item>
    </derivirana_varijabla>
  </DomainObject.Predmet.StrankaListFormatedOIB>
  <DomainObject.Predmet.StrankaListFormatedWithAdress>
    <izvorni_sadrzaj>
      <item>REPUBLIKA HRVATSKA, MINISTARSTVO FINANCIJA, POREZNA UPRAVA,PODRUČNI URED ZAGREB zastupanog po punomoćniku ŽUPANIJSKO DRŽAVNO ODVJETNIŠTVO U ZAGREBU</item>
      <item>VJEROVNICI</item>
      <item>AUTOZUBAK društvo s ograničenom odgovornošću za popravak, održavanje i trgovinu automobilima, Zagrebačka 117, 10410 Velika Gorica</item>
      <item>NADA HORVAT</item>
      <item>MAROJE STJEPOVIĆ</item>
    </izvorni_sadrzaj>
    <derivirana_varijabla naziv="DomainObject.Predmet.StrankaListFormatedWithAdress_1">
      <item>REPUBLIKA HRVATSKA, MINISTARSTVO FINANCIJA, POREZNA UPRAVA,PODRUČNI URED ZAGREB zastupanog po punomoćniku ŽUPANIJSKO DRŽAVNO ODVJETNIŠTVO U ZAGREBU</item>
      <item>VJEROVNICI</item>
      <item>AUTOZUBAK društvo s ograničenom odgovornošću za popravak, održavanje i trgovinu automobilima, Zagrebačka 117, 10410 Velika Gorica</item>
      <item>NADA HORVAT</item>
      <item>MAROJE STJEPOVIĆ</item>
    </derivirana_varijabla>
  </DomainObject.Predmet.StrankaListFormatedWithAdress>
  <DomainObject.Predmet.StrankaListFormatedWithAdressOIB>
    <izvorni_sadrzaj>
      <item>REPUBLIKA HRVATSKA, MINISTARSTVO FINANCIJA, POREZNA UPRAVA,PODRUČNI URED ZAGREB, OIB 18683136487 zastupanog po punomoćniku ŽUPANIJSKO DRŽAVNO ODVJETNIŠTVO U ZAGREBU</item>
      <item>VJEROVNICI</item>
      <item>AUTOZUBAK društvo s ograničenom odgovornošću za popravak, održavanje i trgovinu automobilima, OIB 39135989747, Zagrebačka 117, 10410 Velika Gorica</item>
      <item>NADA HORVAT</item>
      <item>MAROJE STJEPOVIĆ, OIB 57640555089</item>
    </izvorni_sadrzaj>
    <derivirana_varijabla naziv="DomainObject.Predmet.StrankaListFormatedWithAdressOIB_1">
      <item>REPUBLIKA HRVATSKA, MINISTARSTVO FINANCIJA, POREZNA UPRAVA,PODRUČNI URED ZAGREB, OIB 18683136487 zastupanog po punomoćniku ŽUPANIJSKO DRŽAVNO ODVJETNIŠTVO U ZAGREBU</item>
      <item>VJEROVNICI</item>
      <item>AUTOZUBAK društvo s ograničenom odgovornošću za popravak, održavanje i trgovinu automobilima, OIB 39135989747, Zagrebačka 117, 10410 Velika Gorica</item>
      <item>NADA HORVAT</item>
      <item>MAROJE STJEPOVIĆ, OIB 57640555089</item>
    </derivirana_varijabla>
  </DomainObject.Predmet.StrankaListFormatedWithAdressOIB>
  <DomainObject.Predmet.StrankaListNazivFormated>
    <izvorni_sadrzaj>
      <item>REPUBLIKA HRVATSKA, MINISTARSTVO FINANCIJA, POREZNA UPRAVA,PODRUČNI URED ZAGREB</item>
      <item>VJEROVNICI</item>
      <item>AUTOZUBAK društvo s ograničenom odgovornošću za popravak, održavanje i trgovinu automobilima</item>
      <item>NADA HORVAT</item>
      <item>MAROJE STJEPOVIĆ</item>
    </izvorni_sadrzaj>
    <derivirana_varijabla naziv="DomainObject.Predmet.StrankaListNazivFormated_1">
      <item>REPUBLIKA HRVATSKA, MINISTARSTVO FINANCIJA, POREZNA UPRAVA,PODRUČNI URED ZAGREB</item>
      <item>VJEROVNICI</item>
      <item>AUTOZUBAK društvo s ograničenom odgovornošću za popravak, održavanje i trgovinu automobilima</item>
      <item>NADA HORVAT</item>
      <item>MAROJE STJEPOVIĆ</item>
    </derivirana_varijabla>
  </DomainObject.Predmet.StrankaListNazivFormated>
  <DomainObject.Predmet.StrankaListNazivFormatedOIB>
    <izvorni_sadrzaj>
      <item>REPUBLIKA HRVATSKA, MINISTARSTVO FINANCIJA, POREZNA UPRAVA,PODRUČNI URED ZAGREB, OIB 18683136487</item>
      <item>VJEROVNICI</item>
      <item>AUTOZUBAK društvo s ograničenom odgovornošću za popravak, održavanje i trgovinu automobilima, OIB 39135989747</item>
      <item>NADA HORVAT</item>
      <item>MAROJE STJEPOVIĆ, OIB 57640555089</item>
    </izvorni_sadrzaj>
    <derivirana_varijabla naziv="DomainObject.Predmet.StrankaListNazivFormatedOIB_1">
      <item>REPUBLIKA HRVATSKA, MINISTARSTVO FINANCIJA, POREZNA UPRAVA,PODRUČNI URED ZAGREB, OIB 18683136487</item>
      <item>VJEROVNICI</item>
      <item>AUTOZUBAK društvo s ograničenom odgovornošću za popravak, održavanje i trgovinu automobilima, OIB 39135989747</item>
      <item>NADA HORVAT</item>
      <item>MAROJE STJEPOVIĆ, OIB 57640555089</item>
    </derivirana_varijabla>
  </DomainObject.Predmet.StrankaListNazivFormatedOIB>
  <DomainObject.Predmet.ProtuStrankaListFormated>
    <izvorni_sadrzaj>
      <item>BIRO FORM d.o.o. za usluge zaštite osoba i imovine</item>
    </izvorni_sadrzaj>
    <derivirana_varijabla naziv="DomainObject.Predmet.ProtuStrankaListFormated_1">
      <item>BIRO FORM d.o.o. za usluge zaštite osoba i imovine</item>
    </derivirana_varijabla>
  </DomainObject.Predmet.ProtuStrankaListFormated>
  <DomainObject.Predmet.ProtuStrankaListFormatedOIB>
    <izvorni_sadrzaj>
      <item>BIRO FORM d.o.o. za usluge zaštite osoba i imovine, OIB 27031359241</item>
    </izvorni_sadrzaj>
    <derivirana_varijabla naziv="DomainObject.Predmet.ProtuStrankaListFormatedOIB_1">
      <item>BIRO FORM d.o.o. za usluge zaštite osoba i imovine, OIB 27031359241</item>
    </derivirana_varijabla>
  </DomainObject.Predmet.ProtuStrankaListFormatedOIB>
  <DomainObject.Predmet.ProtuStrankaListFormatedWithAdress>
    <izvorni_sadrzaj>
      <item>BIRO FORM d.o.o. za usluge zaštite osoba i imovine, TRAVANJSKA 4, 10000 Zagreb</item>
    </izvorni_sadrzaj>
    <derivirana_varijabla naziv="DomainObject.Predmet.ProtuStrankaListFormatedWithAdress_1">
      <item>BIRO FORM d.o.o. za usluge zaštite osoba i imovine, TRAVANJSKA 4, 10000 Zagreb</item>
    </derivirana_varijabla>
  </DomainObject.Predmet.ProtuStrankaListFormatedWithAdress>
  <DomainObject.Predmet.ProtuStrankaListFormatedWithAdressOIB>
    <izvorni_sadrzaj>
      <item>BIRO FORM d.o.o. za usluge zaštite osoba i imovine, OIB 27031359241, TRAVANJSKA 4, 10000 Zagreb</item>
    </izvorni_sadrzaj>
    <derivirana_varijabla naziv="DomainObject.Predmet.ProtuStrankaListFormatedWithAdressOIB_1">
      <item>BIRO FORM d.o.o. za usluge zaštite osoba i imovine, OIB 27031359241, TRAVANJSKA 4, 10000 Zagreb</item>
    </derivirana_varijabla>
  </DomainObject.Predmet.ProtuStrankaListFormatedWithAdressOIB>
  <DomainObject.Predmet.ProtuStrankaListNazivFormated>
    <izvorni_sadrzaj>
      <item>BIRO FORM d.o.o. za usluge zaštite osoba i imovine</item>
    </izvorni_sadrzaj>
    <derivirana_varijabla naziv="DomainObject.Predmet.ProtuStrankaListNazivFormated_1">
      <item>BIRO FORM d.o.o. za usluge zaštite osoba i imovine</item>
    </derivirana_varijabla>
  </DomainObject.Predmet.ProtuStrankaListNazivFormated>
  <DomainObject.Predmet.ProtuStrankaListNazivFormatedOIB>
    <izvorni_sadrzaj>
      <item>BIRO FORM d.o.o. za usluge zaštite osoba i imovine, OIB 27031359241</item>
    </izvorni_sadrzaj>
    <derivirana_varijabla naziv="DomainObject.Predmet.ProtuStrankaListNazivFormatedOIB_1">
      <item>BIRO FORM d.o.o. za usluge zaštite osoba i imovine, OIB 27031359241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UPRAVA,PODRUČNI URED ZAGREB</item>
      <item>MIRON MARKIČEVIĆ</item>
      <item>Odvjetnik Dejan Stajčić</item>
      <item>Nada Horvat</item>
      <item>Anđelko Horvat</item>
      <item>Maroje Stjepović</item>
      <item>TEHNIKA dioničko društvo za graditeljstvo, inženjering, proizvodnju i trgovinu</item>
    </izvorni_sadrzaj>
    <derivirana_varijabla naziv="DomainObject.Predmet.OstaliListFormated_1">
      <item>ŽUPANIJSKO DRŽAVNO ODVJETNIŠTVO U ZAGREBU punomoćnik sudionika u postupku REPUBLIKA HRVATSKA, MINISTARSTVO FINANCIJA, POREZNA UPRAVA,PODRUČNI URED ZAGREB</item>
      <item>MIRON MARKIČEVIĆ</item>
      <item>Odvjetnik Dejan Stajčić</item>
      <item>Nada Horvat</item>
      <item>Anđelko Horvat</item>
      <item>Maroje Stjepović</item>
      <item>TEHNIKA dioničko društvo za graditeljstvo, inženjering, proizvodnju i trgovinu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UPRAVA,PODRUČNI URED ZAGREB</item>
      <item>MIRON MARKIČEVIĆ, OIB 52797062273</item>
      <item>Odvjetnik Dejan Stajčić</item>
      <item>Nada Horvat</item>
      <item>Anđelko Horvat</item>
      <item>Maroje Stjepović</item>
      <item>TEHNIKA dioničko društvo za graditeljstvo, inženjering, proizvodnju i trgovinu, OIB 73037001250</item>
    </izvorni_sadrzaj>
    <derivirana_varijabla naziv="DomainObject.Predmet.OstaliListFormatedOIB_1">
      <item>ŽUPANIJSKO DRŽAVNO ODVJETNIŠTVO U ZAGREBU punomoćnik sudionika u postupku REPUBLIKA HRVATSKA, MINISTARSTVO FINANCIJA, POREZNA UPRAVA,PODRUČNI URED ZAGREB</item>
      <item>MIRON MARKIČEVIĆ, OIB 52797062273</item>
      <item>Odvjetnik Dejan Stajčić</item>
      <item>Nada Horvat</item>
      <item>Anđelko Horvat</item>
      <item>Maroje Stjepović</item>
      <item>TEHNIKA dioničko društvo za graditeljstvo, inženjering, proizvodnju i trgovinu, OIB 73037001250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UPRAVA,PODRUČNI URED ZAGREB</item>
      <item>MIRON MARKIČEVIĆ, KNEZA BORNE 1, 10000 Zagreb</item>
      <item>Odvjetnik Dejan Stajčić, Prilaz Gjure Deželića 74, 10000 Zagreb</item>
      <item>Nada Horvat, Karlović Vinka 30, 40305 Nedelišće</item>
      <item>Anđelko Horvat, Karlović Vinka 30, 40305 Nedelišće</item>
      <item>Maroje Stjepović, Pera Budmani 10, 20000 Dubrovnik</item>
      <item>TEHNIKA dioničko društvo za graditeljstvo, inženjering, proizvodnju i trgovinu, Ulica grada Vukovara 274,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UPRAVA,PODRUČNI URED ZAGREB</item>
      <item>MIRON MARKIČEVIĆ, KNEZA BORNE 1, 10000 Zagreb</item>
      <item>Odvjetnik Dejan Stajčić, Prilaz Gjure Deželića 74, 10000 Zagreb</item>
      <item>Nada Horvat, Karlović Vinka 30, 40305 Nedelišće</item>
      <item>Anđelko Horvat, Karlović Vinka 30, 40305 Nedelišće</item>
      <item>Maroje Stjepović, Pera Budmani 10, 20000 Dubrovnik</item>
      <item>TEHNIKA dioničko društvo za graditeljstvo, inženjering, proizvodnju i trgovinu, Ulica grada Vukovara 274,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UPRAVA,PODRUČNI URED ZAGREB</item>
      <item>MIRON MARKIČEVIĆ, OIB 52797062273, KNEZA BORNE 1, 10000 Zagreb</item>
      <item>Odvjetnik Dejan Stajčić, Prilaz Gjure Deželića 74, 10000 Zagreb</item>
      <item>Nada Horvat, Karlović Vinka 30, 40305 Nedelišće</item>
      <item>Anđelko Horvat, Karlović Vinka 30, 40305 Nedelišće</item>
      <item>Maroje Stjepović, Pera Budmani 10, 20000 Dubrovnik</item>
      <item>TEHNIKA dioničko društvo za graditeljstvo, inženjering, proizvodnju i trgovinu, OIB 73037001250, Ulica grada Vukovara 274,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UPRAVA,PODRUČNI URED ZAGREB</item>
      <item>MIRON MARKIČEVIĆ, OIB 52797062273, KNEZA BORNE 1, 10000 Zagreb</item>
      <item>Odvjetnik Dejan Stajčić, Prilaz Gjure Deželića 74, 10000 Zagreb</item>
      <item>Nada Horvat, Karlović Vinka 30, 40305 Nedelišće</item>
      <item>Anđelko Horvat, Karlović Vinka 30, 40305 Nedelišće</item>
      <item>Maroje Stjepović, Pera Budmani 10, 20000 Dubrovnik</item>
      <item>TEHNIKA dioničko društvo za graditeljstvo, inženjering, proizvodnju i trgovinu, OIB 73037001250, Ulica grada Vukovara 274, 10000 Zagreb</item>
    </derivirana_varijabla>
  </DomainObject.Predmet.OstaliListFormatedWithAdressOIB>
  <DomainObject.Predmet.OstaliListNazivFormated>
    <izvorni_sadrzaj>
      <item>ŽUPANIJSKO DRŽAVNO ODVJETNIŠTVO U ZAGREBU</item>
      <item>MIRON MARKIČEVIĆ</item>
      <item>Odvjetnik Dejan Stajčić</item>
      <item>Nada Horvat</item>
      <item>Anđelko Horvat</item>
      <item>Maroje Stjepović</item>
      <item>TEHNIKA dioničko društvo za graditeljstvo, inženjering, proizvodnju i trgovinu</item>
    </izvorni_sadrzaj>
    <derivirana_varijabla naziv="DomainObject.Predmet.OstaliListNazivFormated_1">
      <item>ŽUPANIJSKO DRŽAVNO ODVJETNIŠTVO U ZAGREBU</item>
      <item>MIRON MARKIČEVIĆ</item>
      <item>Odvjetnik Dejan Stajčić</item>
      <item>Nada Horvat</item>
      <item>Anđelko Horvat</item>
      <item>Maroje Stjepović</item>
      <item>TEHNIKA dioničko društvo za graditeljstvo, inženjering, proizvodnju i trgovinu</item>
    </derivirana_varijabla>
  </DomainObject.Predmet.OstaliListNazivFormated>
  <DomainObject.Predmet.OstaliListNazivFormatedOIB>
    <izvorni_sadrzaj>
      <item>ŽUPANIJSKO DRŽAVNO ODVJETNIŠTVO U ZAGREBU</item>
      <item>MIRON MARKIČEVIĆ, OIB 52797062273</item>
      <item>Odvjetnik Dejan Stajčić</item>
      <item>Nada Horvat</item>
      <item>Anđelko Horvat</item>
      <item>Maroje Stjepović</item>
      <item>TEHNIKA dioničko društvo za graditeljstvo, inženjering, proizvodnju i trgovinu, OIB 73037001250</item>
    </izvorni_sadrzaj>
    <derivirana_varijabla naziv="DomainObject.Predmet.OstaliListNazivFormatedOIB_1">
      <item>ŽUPANIJSKO DRŽAVNO ODVJETNIŠTVO U ZAGREBU</item>
      <item>MIRON MARKIČEVIĆ, OIB 52797062273</item>
      <item>Odvjetnik Dejan Stajčić</item>
      <item>Nada Horvat</item>
      <item>Anđelko Horvat</item>
      <item>Maroje Stjepović</item>
      <item>TEHNIKA dioničko društvo za graditeljstvo, inženjering, proizvodnju i trgovinu, OIB 73037001250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UPRAVA,PODRUČNI URED ZAGREB i dr.</izvorni_sadrzaj>
    <derivirana_varijabla naziv="DomainObject.Predmet.StrankaIDrugi_1">REPUBLIKA HRVATSKA, MINISTARSTVO FINANCIJA, POREZNA UPRAVA,PODRUČNI URED ZAGREB i dr.</derivirana_varijabla>
  </DomainObject.Predmet.StrankaIDrugi>
  <DomainObject.Predmet.ProtustrankaIDrugi>
    <izvorni_sadrzaj>BIRO FORM d.o.o. za usluge zaštite osoba i imovine</izvorni_sadrzaj>
    <derivirana_varijabla naziv="DomainObject.Predmet.ProtustrankaIDrugi_1">BIRO FORM d.o.o. za usluge zaštite osoba i imovine</derivirana_varijabla>
  </DomainObject.Predmet.ProtustrankaIDrugi>
  <DomainObject.Predmet.StrankaIDrugiAdressOIB>
    <izvorni_sadrzaj>REPUBLIKA HRVATSKA, MINISTARSTVO FINANCIJA, POREZNA UPRAVA,PODRUČNI URED ZAGREB, OIB 18683136487 i dr.</izvorni_sadrzaj>
    <derivirana_varijabla naziv="DomainObject.Predmet.StrankaIDrugiAdressOIB_1">REPUBLIKA HRVATSKA, MINISTARSTVO FINANCIJA, POREZNA UPRAVA,PODRUČNI URED ZAGREB, OIB 18683136487 i dr.</derivirana_varijabla>
  </DomainObject.Predmet.StrankaIDrugiAdressOIB>
  <DomainObject.Predmet.ProtustrankaIDrugiAdressOIB>
    <izvorni_sadrzaj>BIRO FORM d.o.o. za usluge zaštite osoba i imovine, OIB 27031359241, TRAVANJSKA 4, 10000 Zagreb</izvorni_sadrzaj>
    <derivirana_varijabla naziv="DomainObject.Predmet.ProtustrankaIDrugiAdressOIB_1">BIRO FORM d.o.o. za usluge zaštite osoba i imovine, OIB 27031359241, TRAVANJSKA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BIRO FORM d.o.o. za usluge zaštite osoba i imovine</item>
      <item>ŽUPANIJSKO DRŽAVNO ODVJETNIŠTVO U ZAGREBU</item>
      <item>REPUBLIKA HRVATSKA, MINISTARSTVO FINANCIJA, POREZNA UPRAVA,PODRUČNI URED ZAGREB</item>
      <item>MIRON MARKIČEVIĆ</item>
      <item>VJEROVNICI</item>
      <item>AUTOZUBAK društvo s ograničenom odgovornošću za popravak, održavanje i trgovinu automobilima</item>
      <item>Odvjetnik Dejan Stajčić</item>
      <item>Nada Horvat</item>
      <item>Anđelko Horvat</item>
      <item>Maroje Stjepović</item>
      <item>NADA HORVAT</item>
      <item>MAROJE STJEPOVIĆ</item>
      <item>TEHNIKA dioničko društvo za graditeljstvo, inženjering, proizvodnju i trgovinu</item>
    </izvorni_sadrzaj>
    <derivirana_varijabla naziv="DomainObject.Predmet.SudioniciListNaziv_1">
      <item>BIRO FORM d.o.o. za usluge zaštite osoba i imovine</item>
      <item>ŽUPANIJSKO DRŽAVNO ODVJETNIŠTVO U ZAGREBU</item>
      <item>REPUBLIKA HRVATSKA, MINISTARSTVO FINANCIJA, POREZNA UPRAVA,PODRUČNI URED ZAGREB</item>
      <item>MIRON MARKIČEVIĆ</item>
      <item>VJEROVNICI</item>
      <item>AUTOZUBAK društvo s ograničenom odgovornošću za popravak, održavanje i trgovinu automobilima</item>
      <item>Odvjetnik Dejan Stajčić</item>
      <item>Nada Horvat</item>
      <item>Anđelko Horvat</item>
      <item>Maroje Stjepović</item>
      <item>NADA HORVAT</item>
      <item>MAROJE STJEPOVIĆ</item>
      <item>TEHNIKA dioničko društvo za graditeljstvo, inženjering, proizvodnju i trgovinu</item>
    </derivirana_varijabla>
  </DomainObject.Predmet.SudioniciListNaziv>
  <DomainObject.Predmet.SudioniciListAdressOIB>
    <izvorni_sadrzaj>
      <item>BIRO FORM d.o.o. za usluge zaštite osoba i imovine, OIB 27031359241, TRAVANJSKA 4,10000 Zagreb</item>
      <item>ŽUPANIJSKO DRŽAVNO ODVJETNIŠTVO U ZAGREBU</item>
      <item>REPUBLIKA HRVATSKA, MINISTARSTVO FINANCIJA, POREZNA UPRAVA,PODRUČNI URED ZAGREB, OIB 18683136487</item>
      <item>MIRON MARKIČEVIĆ, OIB 52797062273, KNEZA BORNE 1,10000 Zagreb</item>
      <item>VJEROVNICI</item>
      <item>AUTOZUBAK društvo s ograničenom odgovornošću za popravak, održavanje i trgovinu automobilima, OIB 39135989747, Zagrebačka 117,10410 Velika Gorica</item>
      <item>Odvjetnik Dejan Stajčić, Prilaz Gjure Deželića 74,10000 Zagreb</item>
      <item>Nada Horvat, Karlović Vinka 30,40305 Nedelišće</item>
      <item>Anđelko Horvat, Karlović Vinka 30,40305 Nedelišće</item>
      <item>Maroje Stjepović, Pera Budmani 10,20000 Dubrovnik</item>
      <item>NADA HORVAT</item>
      <item>MAROJE STJEPOVIĆ, OIB 57640555089</item>
      <item>TEHNIKA dioničko društvo za graditeljstvo, inženjering, proizvodnju i trgovinu, OIB 73037001250, Ulica grada Vukovara 274,10000 Zagreb</item>
    </izvorni_sadrzaj>
    <derivirana_varijabla naziv="DomainObject.Predmet.SudioniciListAdressOIB_1">
      <item>BIRO FORM d.o.o. za usluge zaštite osoba i imovine, OIB 27031359241, TRAVANJSKA 4,10000 Zagreb</item>
      <item>ŽUPANIJSKO DRŽAVNO ODVJETNIŠTVO U ZAGREBU</item>
      <item>REPUBLIKA HRVATSKA, MINISTARSTVO FINANCIJA, POREZNA UPRAVA,PODRUČNI URED ZAGREB, OIB 18683136487</item>
      <item>MIRON MARKIČEVIĆ, OIB 52797062273, KNEZA BORNE 1,10000 Zagreb</item>
      <item>VJEROVNICI</item>
      <item>AUTOZUBAK društvo s ograničenom odgovornošću za popravak, održavanje i trgovinu automobilima, OIB 39135989747, Zagrebačka 117,10410 Velika Gorica</item>
      <item>Odvjetnik Dejan Stajčić, Prilaz Gjure Deželića 74,10000 Zagreb</item>
      <item>Nada Horvat, Karlović Vinka 30,40305 Nedelišće</item>
      <item>Anđelko Horvat, Karlović Vinka 30,40305 Nedelišće</item>
      <item>Maroje Stjepović, Pera Budmani 10,20000 Dubrovnik</item>
      <item>NADA HORVAT</item>
      <item>MAROJE STJEPOVIĆ, OIB 57640555089</item>
      <item>TEHNIKA dioničko društvo za graditeljstvo, inženjering, proizvodnju i trgovinu, OIB 73037001250, Ulica grada Vukovara 274,10000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27031359241</item>
      <item>, OIB null</item>
      <item>, OIB 18683136487</item>
      <item>, OIB 52797062273</item>
      <item>, OIB null</item>
      <item>, OIB 39135989747</item>
      <item>, OIB null</item>
      <item>, OIB null</item>
      <item>, OIB null</item>
      <item>, OIB null</item>
      <item>, OIB null</item>
      <item>, OIB 57640555089</item>
      <item>, OIB 73037001250</item>
    </izvorni_sadrzaj>
    <derivirana_varijabla naziv="DomainObject.Predmet.SudioniciListNazivOIB_1">
      <item>, OIB 27031359241</item>
      <item>, OIB null</item>
      <item>, OIB 18683136487</item>
      <item>, OIB 52797062273</item>
      <item>, OIB null</item>
      <item>, OIB 39135989747</item>
      <item>, OIB null</item>
      <item>, OIB null</item>
      <item>, OIB null</item>
      <item>, OIB null</item>
      <item>, OIB null</item>
      <item>, OIB 57640555089</item>
      <item>, OIB 73037001250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373</properties:Words>
  <properties:Characters>1947</properties:Characters>
  <properties:Lines>76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2017-07-03T07:43:00Z</dcterms:created>
  <dc:creator>MK</dc:creator>
  <cp:lastModifiedBy>Sonja Pilić</cp:lastModifiedBy>
  <cp:lastPrinted>2017-07-03T07:46:00Z</cp:lastPrinted>
  <dcterms:modified xmlns:xsi="http://www.w3.org/2001/XMLSchema-instance" xsi:type="dcterms:W3CDTF">2017-07-03T07:47:00Z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