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b3a3" w14:paraId="a0eb3a3" w:rsidRDefault="00FC24C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C24CF" w:rsidP="00FC24CF" w:rsidR="00AE649C">
      <w:pPr>
        <w:pStyle w:val="NormaleSPIS"/>
        <w:spacing w:after="0"/>
      </w:pPr>
      <w:r>
        <w:t xml:space="preserve">        Republika Hrvatska</w:t>
      </w:r>
    </w:p>
    <w:p w:rsidRDefault="00FC24CF" w:rsidP="00FC24CF" w:rsidR="00FC24CF">
      <w:pPr>
        <w:pStyle w:val="NormaleSPIS"/>
        <w:spacing w:after="0"/>
      </w:pPr>
      <w:r>
        <w:t xml:space="preserve">     Trgovački sud u Bjelovaru</w:t>
      </w:r>
    </w:p>
    <w:p w:rsidRDefault="00FC24CF" w:rsidP="00FC24CF" w:rsidR="00FC24CF">
      <w:pPr>
        <w:pStyle w:val="NormaleSPIS"/>
        <w:spacing w:after="0"/>
      </w:pPr>
      <w:r>
        <w:t>Bjelovar, Šetalište dr.I.Lebovića 42.</w:t>
      </w:r>
    </w:p>
    <w:p w:rsidRDefault="00FC24CF" w:rsidP="00FC24CF" w:rsidR="00FC24CF">
      <w:pPr>
        <w:pStyle w:val="NormaleSPIS"/>
        <w:jc w:val="right"/>
        <w:rPr>
          <w:b/>
        </w:rPr>
      </w:pPr>
      <w:r>
        <w:t>Poslovni broj: 7 St-266/2018-12</w:t>
      </w:r>
    </w:p>
    <w:p w:rsidRDefault="00FC24CF" w:rsidP="00FC24CF" w:rsidR="00FC24CF">
      <w:pPr>
        <w:jc w:val="center"/>
      </w:pPr>
      <w:r>
        <w:t>R E P U B L I K A  H R V A T S K A</w:t>
      </w:r>
    </w:p>
    <w:p w:rsidRDefault="00FC24CF" w:rsidP="00FC24CF" w:rsidR="00FC24CF">
      <w:pPr>
        <w:jc w:val="center"/>
      </w:pPr>
      <w:r>
        <w:t>R J E Š E N J E</w:t>
      </w:r>
    </w:p>
    <w:p w:rsidRDefault="00FC24CF" w:rsidP="00FC24CF" w:rsidR="00FC24CF">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za otvaranje stečajnog postupka nad dužnikom INTRAG d.o.o. za graditeljstvo iz Zagreba, </w:t>
      </w:r>
      <w:proofErr w:type="spellStart"/>
      <w:r>
        <w:t>Sokolgradska</w:t>
      </w:r>
      <w:proofErr w:type="spellEnd"/>
      <w:r>
        <w:t xml:space="preserve"> 27, MBS 080321035, OIB 54529296100, 14. rujna 2018.</w:t>
      </w:r>
    </w:p>
    <w:p w:rsidRDefault="00FC24CF" w:rsidP="00FC24CF" w:rsidR="00FC24CF">
      <w:pPr>
        <w:jc w:val="center"/>
        <w:rPr>
          <w:b/>
        </w:rPr>
      </w:pPr>
      <w:r>
        <w:t>r i j e š i o   j e</w:t>
      </w:r>
    </w:p>
    <w:p w:rsidRDefault="00FC24CF" w:rsidP="00FC24CF" w:rsidR="00FC24CF">
      <w:pPr>
        <w:spacing w:after="0"/>
        <w:ind w:firstLine="720"/>
        <w:jc w:val="both"/>
      </w:pPr>
      <w:r>
        <w:t xml:space="preserve">1.Pozivaju se osobe koje imaju pravni interes za provedbom stečajnog postupka nad dužnikom INTRAG d.o.o. za graditeljstvo iz Zagreba, </w:t>
      </w:r>
      <w:proofErr w:type="spellStart"/>
      <w:r>
        <w:t>Sokolgradska</w:t>
      </w:r>
      <w:proofErr w:type="spellEnd"/>
      <w:r>
        <w:t xml:space="preserve"> 27, MBS 080321035, OIB 54529296100, da u roku od 15 dana, računajući od isteka osmog dana od objave ovog poziva na e-oglasnoj ploči Trgovačkog suda u Bjelovaru, uplate predujam u iznosu od 33.475,00 kuna, za namirenje pokrića troškova prethodnog i otvorenog stečajnog postupka, na račun Trgovačkog suda u Bjelovaru broj HR6123900011300000630 model 05 540-266-18. </w:t>
      </w:r>
    </w:p>
    <w:p w:rsidRDefault="00FC24CF" w:rsidP="00FC24CF" w:rsidR="00FC24CF">
      <w:pPr>
        <w:ind w:firstLine="720"/>
        <w:jc w:val="both"/>
      </w:pPr>
      <w:r>
        <w:t xml:space="preserve">2.Ako osobe iz točke 1. izreke ovog rješenja ne predujme zatraženi iznos iz točke 1.izreke ovog rješenja u ostavljenom roku, sud će donijeti rješenje o otvaranju i zaključenju stečajnog postupka nad dužnikom INTRAG d.o.o. za graditeljstvo iz Zagreba, </w:t>
      </w:r>
      <w:proofErr w:type="spellStart"/>
      <w:r>
        <w:t>Sokolgradska</w:t>
      </w:r>
      <w:proofErr w:type="spellEnd"/>
      <w:r>
        <w:t xml:space="preserve"> 27, MBS 080321035, OIB 54529296100. </w:t>
      </w:r>
    </w:p>
    <w:p w:rsidRDefault="00FC24CF" w:rsidP="00FC24CF" w:rsidR="00FC24CF">
      <w:pPr>
        <w:jc w:val="center"/>
        <w:rPr>
          <w:b/>
        </w:rPr>
      </w:pPr>
      <w:r>
        <w:t>Obrazloženje</w:t>
      </w:r>
    </w:p>
    <w:p w:rsidRDefault="00FC24CF" w:rsidP="00FC24CF" w:rsidR="00FC24CF">
      <w:pPr>
        <w:spacing w:after="0"/>
        <w:ind w:firstLine="720"/>
        <w:jc w:val="both"/>
        <w:rPr>
          <w:szCs w:val="20"/>
        </w:rPr>
      </w:pPr>
      <w:r>
        <w:t xml:space="preserve">Predlagatelj FINA Regionalni centar Zagreb, predložila je otvaranje stečajnog postupka nad dužnikom na temelju čl.110. Stečajnog zakona. U svom prijedlogu ističe da na dan 26.10.2017. godine dužnik u Očevidniku redoslijeda osnova za plaćanje ima evidentirane neizvršene osnove za plaćanje u ukupnom iznosu od 3.996.240,57 kuna, u neprekinutom razdoblju od 120 dana,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Zlatko </w:t>
      </w:r>
      <w:proofErr w:type="spellStart"/>
      <w:r>
        <w:t>Kosec</w:t>
      </w:r>
      <w:proofErr w:type="spellEnd"/>
      <w:r>
        <w:t>, čija je dužnost bila ispitati da li bi imovina dužnika koja bi ušla u stečajnu masu, bila dovoljna za namirenje troškova stečajnog postupka.</w:t>
      </w:r>
    </w:p>
    <w:p w:rsidRDefault="00FC24CF" w:rsidP="00FC24CF" w:rsidR="00FC24CF">
      <w:pPr>
        <w:spacing w:after="0"/>
        <w:ind w:firstLine="720"/>
        <w:jc w:val="both"/>
      </w:pPr>
      <w:r>
        <w:t xml:space="preserve">Iz izvješća privremenog stečajnog upravitelja proizlazi da je ispunjen stečajni razlog nesposobnosti za plaćanje dužnika, propisan čl.6.Stečajnog zakona, jer je dužnik INTRAG d.o.o. iz Zagreba nesposoban za plaćanje obzirom da ne može trajnije ispunjavati svoje dospjele novčane obveze jer se račun dužnika nalazi neprekidno u blokadi. Dakle, privremeni stečajni upravitelj utvrdio je da dužnik na dan 3.09.2018. godine ima evidentirano 431 dan </w:t>
      </w:r>
    </w:p>
    <w:p w:rsidRDefault="00FC24CF" w:rsidP="00FC24CF" w:rsidR="00FC24CF">
      <w:pPr>
        <w:spacing w:after="0"/>
        <w:ind w:firstLine="720"/>
        <w:jc w:val="center"/>
      </w:pPr>
      <w:r>
        <w:lastRenderedPageBreak/>
        <w:t>2</w:t>
      </w:r>
    </w:p>
    <w:p w:rsidRDefault="00FC24CF" w:rsidP="00FC24CF" w:rsidR="00FC24CF">
      <w:pPr>
        <w:spacing w:after="0"/>
        <w:ind w:firstLine="720"/>
        <w:jc w:val="right"/>
      </w:pPr>
      <w:r>
        <w:t>Poslovni broj:7 St-266/2018-12</w:t>
      </w:r>
    </w:p>
    <w:p w:rsidRDefault="00FC24CF" w:rsidP="00FC24CF" w:rsidR="00FC24CF">
      <w:pPr>
        <w:spacing w:after="0"/>
        <w:ind w:firstLine="720"/>
        <w:jc w:val="both"/>
      </w:pPr>
    </w:p>
    <w:p w:rsidRDefault="00FC24CF" w:rsidP="00FC24CF" w:rsidR="00FC24CF">
      <w:pPr>
        <w:spacing w:after="0"/>
        <w:jc w:val="both"/>
      </w:pPr>
      <w:bookmarkStart w:name="_GoBack" w:id="0"/>
      <w:bookmarkEnd w:id="0"/>
      <w:r>
        <w:t xml:space="preserve">neprekidne blokade na poslovnom računu zbog nepodmirenih obveza za plaćanje u ukupnom iznosu od 4.063.404,87 kuna, a što proizlazi iz priložene Potvrde FINE o blokadi računa i novčanih sredstava dužnika na dan 3.09.2018. godine. Nadalje iz Uvjerenja Stanice za tehnički pregled vozila </w:t>
      </w:r>
      <w:proofErr w:type="spellStart"/>
      <w:r>
        <w:t>Autoremetinec</w:t>
      </w:r>
      <w:proofErr w:type="spellEnd"/>
      <w:r>
        <w:t xml:space="preserve"> d.d. iz Zagreba od dana 3.09.2018. godine, proizlazi da dužnik nije vlasnik vozila, zatim iz Potvrde Općinskog građanskog suda u Zagrebu od 3.09.2018. godine proizlazi da dužnik nije upisan kao vlasnik ili nositelj prava korištenja u zemljišnim knjigama, dok iz Uvjerenja Gradskog ureda za katastar i geodetske poslove Grada Zagreba od 3.09.2018. godine proizlazi da dužnik nije upisan u Katastarski </w:t>
      </w:r>
      <w:proofErr w:type="spellStart"/>
      <w:r>
        <w:t>operat</w:t>
      </w:r>
      <w:proofErr w:type="spellEnd"/>
      <w:r>
        <w:t xml:space="preserve"> na području za koje evidenciju vodi Gradski ured za katastar.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FC24CF" w:rsidP="00FC24CF" w:rsidR="00FC24CF">
      <w:pPr>
        <w:spacing w:after="0"/>
        <w:ind w:firstLine="720"/>
        <w:jc w:val="both"/>
      </w:pPr>
      <w:r>
        <w:t xml:space="preserve">Kako iz navedenog izvješća privremenog stečajnog upravitelja od 04. rujna 2018. godine i priložene dokumentacije, proizlazi da je dužnik nesposoban za plaćanje, da dužnik uopće nema imovine, niti za pokriće troškova stečajnog postupka, a predvidivi troškovi budućeg otvorenog stečajnog postupka za 6 mjeseci iznose minimalno 33.475,00 kuna, te se sastoje od troškova izrade štambilja u iznosu od 175,00 kuna, od troškova naknade stvarnih troškova stečajnom upravitelju u iznosu od 11.000,00 kuna, od troškova nagrade stečajnom upravitelju u bruto iznosu od 15.000,00 kuna, troškova vođenja računovodstva u iznosu od 6.000,00 kuna, troškova bankarskih usluga u iznosu od 500,00 kuna, troškova naknade FINI u iznosu od 500,00 kuna, troškova poštanskih usluga u iznosu od 300,00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33.475,00 kuna, a u protivnom ako nitko ne uplati taj predujam da donese rješenje o otvaranju i zaključenju stečajnog postupka nad dužnikom. </w:t>
      </w:r>
    </w:p>
    <w:p w:rsidRDefault="00FC24CF" w:rsidP="00FC24CF" w:rsidR="00FC24CF">
      <w:pPr>
        <w:ind w:firstLine="720"/>
        <w:jc w:val="both"/>
      </w:pPr>
      <w:r>
        <w:t>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FC24CF" w:rsidP="00FC24CF" w:rsidR="00FC24CF">
      <w:pPr>
        <w:ind w:firstLine="720"/>
        <w:jc w:val="center"/>
      </w:pPr>
      <w:r>
        <w:t>Bjelovar 14. rujna 2018.</w:t>
      </w:r>
    </w:p>
    <w:p w:rsidRDefault="00FC24CF" w:rsidP="00FC24CF" w:rsidR="00FC24CF">
      <w:pPr>
        <w:spacing w:after="0"/>
        <w:ind w:firstLine="720"/>
        <w:jc w:val="both"/>
      </w:pPr>
      <w:r>
        <w:tab/>
      </w:r>
      <w:r>
        <w:tab/>
      </w:r>
      <w:r>
        <w:tab/>
      </w:r>
      <w:r>
        <w:tab/>
      </w:r>
      <w:r>
        <w:tab/>
      </w:r>
      <w:r>
        <w:tab/>
      </w:r>
      <w:r>
        <w:tab/>
        <w:t xml:space="preserve">                 Sudac</w:t>
      </w:r>
    </w:p>
    <w:p w:rsidRDefault="00FC24CF" w:rsidP="00FC24CF" w:rsidR="00FC24CF">
      <w:pPr>
        <w:ind w:firstLine="720"/>
        <w:jc w:val="both"/>
      </w:pPr>
      <w:r>
        <w:tab/>
      </w:r>
      <w:r>
        <w:tab/>
      </w:r>
      <w:r>
        <w:tab/>
      </w:r>
      <w:r>
        <w:tab/>
      </w:r>
      <w:r>
        <w:tab/>
      </w:r>
      <w:r>
        <w:tab/>
      </w:r>
      <w:r>
        <w:tab/>
        <w:t xml:space="preserve">      Tomislav Mrazović,v.r.</w:t>
      </w:r>
    </w:p>
    <w:p w:rsidRDefault="00FC24CF" w:rsidP="00FC24CF" w:rsidR="00FC24CF">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FC24CF" w:rsidP="00FC24CF" w:rsidR="00FC24CF">
      <w:pPr>
        <w:ind w:firstLine="720"/>
        <w:jc w:val="both"/>
      </w:pPr>
      <w:r>
        <w:t xml:space="preserve">                                                                                            Jasmina </w:t>
      </w:r>
      <w:proofErr w:type="spellStart"/>
      <w:r>
        <w:t>Tubić</w:t>
      </w:r>
      <w:proofErr w:type="spellEnd"/>
    </w:p>
    <w:p w:rsidRDefault="00FC24CF" w:rsidP="00FC24CF" w:rsidR="00FC24C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FC24C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4CF"/>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290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St-266/2018-12</izvorni_sadrzaj>
    <derivirana_varijabla naziv="DomainObject.Oznaka_1">St-266/2018-12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INTRAG d.o.o. zastupanog po punomoćniku Anja Filipović</izvorni_sadrzaj>
    <derivirana_varijabla naziv="DomainObject.Predmet.ProtustrankaFormated_1">  INTRAG d.o.o. zastupanog po punomoćniku Anja Filipović</derivirana_varijabla>
  </DomainObject.Predmet.ProtustrankaFormated>
  <DomainObject.Predmet.ProtustrankaFormatedOIB>
    <izvorni_sadrzaj>  INTRAG d.o.o., OIB 54529296100 zastupanog po punomoćniku Anja Filipović</izvorni_sadrzaj>
    <derivirana_varijabla naziv="DomainObject.Predmet.ProtustrankaFormatedOIB_1">  INTRAG d.o.o., OIB 54529296100 zastupanog po punomoćniku Anja Filipović</derivirana_varijabla>
  </DomainObject.Predmet.ProtustrankaFormatedOIB>
  <DomainObject.Predmet.ProtustrankaFormatedWithAdress>
    <izvorni_sadrzaj> INTRAG d.o.o., Sokolgradska 27, 10000 Zagreb zastupanog po punomoćniku Anja Filipović</izvorni_sadrzaj>
    <derivirana_varijabla naziv="DomainObject.Predmet.ProtustrankaFormatedWithAdress_1"> INTRAG d.o.o., Sokolgradska 27, 10000 Zagreb zastupanog po punomoćniku Anja Filipović</derivirana_varijabla>
  </DomainObject.Predmet.ProtustrankaFormatedWithAdress>
  <DomainObject.Predmet.ProtustrankaFormatedWithAdressOIB>
    <izvorni_sadrzaj> INTRAG d.o.o., OIB 54529296100, Sokolgradska 27, 10000 Zagreb zastupanog po punomoćniku Anja Filipović</izvorni_sadrzaj>
    <derivirana_varijabla naziv="DomainObject.Predmet.ProtustrankaFormatedWithAdressOIB_1"> INTRAG d.o.o., OIB 54529296100, Sokolgradska 27, 10000 Zagreb zastupanog po punomoćniku Anja Filipović</derivirana_varijabla>
  </DomainObject.Predmet.ProtustrankaFormatedWithAdressOIB>
  <DomainObject.Predmet.ProtustrankaWithAdress>
    <izvorni_sadrzaj>INTRAG d.o.o. Sokolgradska 27, 10000 Zagreb</izvorni_sadrzaj>
    <derivirana_varijabla naziv="DomainObject.Predmet.ProtustrankaWithAdress_1">INTRAG d.o.o. Sokolgradska 27, 10000 Zagreb</derivirana_varijabla>
  </DomainObject.Predmet.ProtustrankaWithAdress>
  <DomainObject.Predmet.ProtustrankaWithAdressOIB>
    <izvorni_sadrzaj>INTRAG d.o.o., OIB 54529296100, Sokolgradska 27, 10000 Zagreb</izvorni_sadrzaj>
    <derivirana_varijabla naziv="DomainObject.Predmet.ProtustrankaWithAdressOIB_1">INTRAG d.o.o., OIB 54529296100, Sokolgradska 27, 10000 Zagreb</derivirana_varijabla>
  </DomainObject.Predmet.ProtustrankaWithAdressOIB>
  <DomainObject.Predmet.ProtustrankaNazivFormated>
    <izvorni_sadrzaj>INTRAG d.o.o.</izvorni_sadrzaj>
    <derivirana_varijabla naziv="DomainObject.Predmet.ProtustrankaNazivFormated_1">INTRAG d.o.o.</derivirana_varijabla>
  </DomainObject.Predmet.ProtustrankaNazivFormated>
  <DomainObject.Predmet.ProtustrankaNazivFormatedOIB>
    <izvorni_sadrzaj>INTRAG d.o.o., OIB 54529296100</izvorni_sadrzaj>
    <derivirana_varijabla naziv="DomainObject.Predmet.ProtustrankaNazivFormatedOIB_1">INTRAG d.o.o., OIB 54529296100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INTRAG d.o.o. zastupanog po punomoćniku Anja Filipović</item>
    </izvorni_sadrzaj>
    <derivirana_varijabla naziv="DomainObject.Predmet.ProtuStrankaListFormated_1">
      <item>INTRAG d.o.o. zastupanog po punomoćniku Anja Filipović</item>
    </derivirana_varijabla>
  </DomainObject.Predmet.ProtuStrankaListFormated>
  <DomainObject.Predmet.ProtuStrankaListFormatedOIB>
    <izvorni_sadrzaj>
      <item>INTRAG d.o.o., OIB 54529296100 zastupanog po punomoćniku Anja Filipović</item>
    </izvorni_sadrzaj>
    <derivirana_varijabla naziv="DomainObject.Predmet.ProtuStrankaListFormatedOIB_1">
      <item>INTRAG d.o.o., OIB 54529296100 zastupanog po punomoćniku Anja Filipović</item>
    </derivirana_varijabla>
  </DomainObject.Predmet.ProtuStrankaListFormatedOIB>
  <DomainObject.Predmet.ProtuStrankaListFormatedWithAdress>
    <izvorni_sadrzaj>
      <item>INTRAG d.o.o., Sokolgradska 27, 10000 Zagreb zastupanog po punomoćniku Anja Filipović</item>
    </izvorni_sadrzaj>
    <derivirana_varijabla naziv="DomainObject.Predmet.ProtuStrankaListFormatedWithAdress_1">
      <item>INTRAG d.o.o., Sokolgradska 27, 10000 Zagreb zastupanog po punomoćniku Anja Filipović</item>
    </derivirana_varijabla>
  </DomainObject.Predmet.ProtuStrankaListFormatedWithAdress>
  <DomainObject.Predmet.ProtuStrankaListFormatedWithAdressOIB>
    <izvorni_sadrzaj>
      <item>INTRAG d.o.o., OIB 54529296100, Sokolgradska 27, 10000 Zagreb zastupanog po punomoćniku Anja Filipović</item>
    </izvorni_sadrzaj>
    <derivirana_varijabla naziv="DomainObject.Predmet.ProtuStrankaListFormatedWithAdressOIB_1">
      <item>INTRAG d.o.o., OIB 54529296100, Sokolgradska 27, 10000 Zagreb zastupanog po punomoćniku Anja Filipović</item>
    </derivirana_varijabla>
  </DomainObject.Predmet.ProtuStrankaListFormatedWithAdressOIB>
  <DomainObject.Predmet.ProtuStrankaListNazivFormated>
    <izvorni_sadrzaj>
      <item>INTRAG d.o.o.</item>
    </izvorni_sadrzaj>
    <derivirana_varijabla naziv="DomainObject.Predmet.ProtuStrankaListNazivFormated_1">
      <item>INTRAG d.o.o.</item>
    </derivirana_varijabla>
  </DomainObject.Predmet.ProtuStrankaListNazivFormated>
  <DomainObject.Predmet.ProtuStrankaListNazivFormatedOIB>
    <izvorni_sadrzaj>
      <item>INTRAG d.o.o., OIB 54529296100</item>
    </izvorni_sadrzaj>
    <derivirana_varijabla naziv="DomainObject.Predmet.ProtuStrankaListNazivFormatedOIB_1">
      <item>INTRAG d.o.o., OIB 54529296100</item>
    </derivirana_varijabla>
  </DomainObject.Predmet.ProtuStrankaListNazivFormatedOIB>
  <DomainObject.Predmet.OstaliListFormated>
    <izvorni_sadrzaj>
      <item>Anja Filipović punomoćnik sudionika u postupku INTRAG d.o.o.</item>
    </izvorni_sadrzaj>
    <derivirana_varijabla naziv="DomainObject.Predmet.OstaliListFormated_1">
      <item>Anja Filipović punomoćnik sudionika u postupku INTRAG d.o.o.</item>
    </derivirana_varijabla>
  </DomainObject.Predmet.OstaliListFormated>
  <DomainObject.Predmet.OstaliListFormatedOIB>
    <izvorni_sadrzaj>
      <item>Anja Filipović, OIB 88508902390 punomoćnik sudionika u postupku INTRAG d.o.o.</item>
    </izvorni_sadrzaj>
    <derivirana_varijabla naziv="DomainObject.Predmet.OstaliListFormatedOIB_1">
      <item>Anja Filipović, OIB 88508902390 punomoćnik sudionika u postupku INTRAG d.o.o.</item>
    </derivirana_varijabla>
  </DomainObject.Predmet.OstaliListFormatedOIB>
  <DomainObject.Predmet.OstaliListFormatedWithAdress>
    <izvorni_sadrzaj>
      <item>Anja Filipović, Sokolgradska ulica 27, 10000 Zagreb punomoćnik sudionika u postupku INTRAG d.o.o.</item>
    </izvorni_sadrzaj>
    <derivirana_varijabla naziv="DomainObject.Predmet.OstaliListFormatedWithAdress_1">
      <item>Anja Filipović, Sokolgradska ulica 27, 10000 Zagreb punomoćnik sudionika u postupku INTRAG d.o.o.</item>
    </derivirana_varijabla>
  </DomainObject.Predmet.OstaliListFormatedWithAdress>
  <DomainObject.Predmet.OstaliListFormatedWithAdressOIB>
    <izvorni_sadrzaj>
      <item>Anja Filipović, OIB 88508902390, Sokolgradska ulica 27, 10000 Zagreb punomoćnik sudionika u postupku INTRAG d.o.o.</item>
    </izvorni_sadrzaj>
    <derivirana_varijabla naziv="DomainObject.Predmet.OstaliListFormatedWithAdressOIB_1">
      <item>Anja Filipović, OIB 88508902390, Sokolgradska ulica 27, 10000 Zagreb punomoćnik sudionika u postupku INTRAG d.o.o.</item>
    </derivirana_varijabla>
  </DomainObject.Predmet.OstaliListFormatedWithAdressOIB>
  <DomainObject.Predmet.OstaliListNazivFormated>
    <izvorni_sadrzaj>
      <item>Anja Filipović</item>
    </izvorni_sadrzaj>
    <derivirana_varijabla naziv="DomainObject.Predmet.OstaliListNazivFormated_1">
      <item>Anja Filipović</item>
    </derivirana_varijabla>
  </DomainObject.Predmet.OstaliListNazivFormated>
  <DomainObject.Predmet.OstaliListNazivFormatedOIB>
    <izvorni_sadrzaj>
      <item>Anja Filipović, OIB 88508902390</item>
    </izvorni_sadrzaj>
    <derivirana_varijabla naziv="DomainObject.Predmet.OstaliListNazivFormatedOIB_1">
      <item>Anja Filipović, OIB 88508902390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St-266/2018-12</izvorni_sadrzaj>
    <derivirana_varijabla naziv="DomainObject.PoslovniBrojDokumenta_1">St-266/2018-12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INTRAG d.o.o.</izvorni_sadrzaj>
    <derivirana_varijabla naziv="DomainObject.Predmet.ProtustrankaIDrugi_1">INTRAG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INTRAG d.o.o., OIB 54529296100, Sokolgradska 27, 10000 Zagreb</izvorni_sadrzaj>
    <derivirana_varijabla naziv="DomainObject.Predmet.ProtustrankaIDrugiAdressOIB_1">INTRAG d.o.o., OIB 54529296100, Sokolgradska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INTRAG d.o.o.</item>
      <item>FINA Regionalni centar Zagreb</item>
      <item>Anja Filipović</item>
    </izvorni_sadrzaj>
    <derivirana_varijabla naziv="DomainObject.Predmet.SudioniciListNaziv_1">
      <item>INTRAG d.o.o.</item>
      <item>FINA Regionalni centar Zagreb</item>
      <item>Anja Filipović</item>
    </derivirana_varijabla>
  </DomainObject.Predmet.SudioniciListNaziv>
  <DomainObject.Predmet.SudioniciListAdressOIB>
    <izvorni_sadrzaj>
      <item>INTRAG d.o.o., OIB 54529296100, Sokolgradska 27,10000 Zagreb</item>
      <item>FINA Regionalni centar Zagreb, OIB 85821130368, Trg svibanjskih žrtava 1995. br. 1,10000 Zagreb</item>
      <item>Anja Filipović, OIB 88508902390, Sokolgradska ulica 27,10000 Zagreb</item>
    </izvorni_sadrzaj>
    <derivirana_varijabla naziv="DomainObject.Predmet.SudioniciListAdressOIB_1">
      <item>INTRAG d.o.o., OIB 54529296100, Sokolgradska 27,10000 Zagreb</item>
      <item>FINA Regionalni centar Zagreb, OIB 85821130368, Trg svibanjskih žrtava 1995. br. 1,10000 Zagreb</item>
      <item>Anja Filipović, OIB 88508902390, Sokolgradska ulica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799E7-8068-4497-B194-BE99EA85C5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898</properties:Words>
  <properties:Characters>5180</properties:Characters>
  <properties:Lines>85</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2018-09-14T06:11:00Z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St-266/2018-12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