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e551" w14:paraId="8d4e551" w:rsidRDefault="00897364" w:rsidP="001E153D" w:rsidR="001E153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  <w:t xml:space="preserve"> </w:t>
      </w:r>
    </w:p>
    <w:p w:rsidRDefault="001E153D" w:rsidP="001E153D" w:rsidR="001E153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1E153D" w:rsidP="001E153D" w:rsidR="001E153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1E153D" w:rsidP="001E153D" w:rsidR="001E153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1E153D" w:rsidP="001E153D" w:rsidR="001E153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2581A" w:rsidP="00D2581A" w:rsidR="00D2581A" w:rsidRPr="00D2581A">
      <w:pPr>
        <w:jc w:val="right"/>
        <w:rPr>
          <w:b/>
        </w:rPr>
      </w:pPr>
      <w:proofErr w:type="spellStart"/>
      <w:r w:rsidRPr="00D2581A">
        <w:rPr>
          <w:b/>
        </w:rPr>
        <w:t>Posl</w:t>
      </w:r>
      <w:proofErr w:type="spellEnd"/>
      <w:r w:rsidRPr="00D2581A">
        <w:rPr>
          <w:b/>
        </w:rPr>
        <w:t>. br. 6-St. 825/2016-</w:t>
      </w:r>
      <w:r w:rsidR="003D1139">
        <w:rPr>
          <w:b/>
        </w:rPr>
        <w:t>47</w:t>
      </w:r>
    </w:p>
    <w:p w:rsidRDefault="008F05C8" w:rsidP="00D2581A" w:rsidR="008F05C8" w:rsidRPr="00470718">
      <w:pPr>
        <w:jc w:val="right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1E153D" w:rsidP="001E153D" w:rsidR="001E153D">
      <w:pPr>
        <w:tabs>
          <w:tab w:pos="4156" w:val="center"/>
          <w:tab w:pos="8312" w:val="right"/>
        </w:tabs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H R V A T S K A</w:t>
      </w:r>
    </w:p>
    <w:p w:rsidRDefault="001E153D" w:rsidP="001E153D" w:rsidR="001E153D" w:rsidRPr="0014194B">
      <w:pPr>
        <w:jc w:val="center"/>
        <w:rPr>
          <w:b/>
          <w:sz w:val="16"/>
          <w:szCs w:val="16"/>
        </w:rPr>
      </w:pPr>
    </w:p>
    <w:p w:rsidRDefault="008D3AA6" w:rsidP="001E153D" w:rsidR="008F05C8" w:rsidRPr="004707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1E153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 K L J U Č A K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1E153D" w:rsidP="001E153D" w:rsidR="001E153D" w:rsidRPr="001E153D">
      <w:pPr>
        <w:ind w:firstLine="708"/>
        <w:jc w:val="both"/>
        <w:rPr>
          <w:sz w:val="22"/>
          <w:szCs w:val="22"/>
        </w:rPr>
      </w:pPr>
      <w:r w:rsidRPr="001E153D">
        <w:rPr>
          <w:sz w:val="22"/>
          <w:szCs w:val="22"/>
        </w:rPr>
        <w:t xml:space="preserve">Trgovački sud u Splitu, Stalna služba u Dubrovniku, po sucu tog suda Srđanu Gavraniću, kao stečajnom sucu, u stečajnom postupku nad dužnikom </w:t>
      </w:r>
      <w:r w:rsidR="00D2581A" w:rsidRPr="00D2581A">
        <w:rPr>
          <w:sz w:val="22"/>
          <w:szCs w:val="22"/>
          <w:lang w:val="en-AU"/>
        </w:rPr>
        <w:t xml:space="preserve">UVALA NEKRETNINE d.o.o. </w:t>
      </w:r>
      <w:proofErr w:type="spellStart"/>
      <w:proofErr w:type="gramStart"/>
      <w:r w:rsidR="00D2581A" w:rsidRPr="00D2581A">
        <w:rPr>
          <w:sz w:val="22"/>
          <w:szCs w:val="22"/>
          <w:lang w:val="en-AU"/>
        </w:rPr>
        <w:t>za</w:t>
      </w:r>
      <w:proofErr w:type="spellEnd"/>
      <w:proofErr w:type="gramEnd"/>
      <w:r w:rsidR="00D2581A" w:rsidRPr="00D2581A">
        <w:rPr>
          <w:sz w:val="22"/>
          <w:szCs w:val="22"/>
          <w:lang w:val="en-AU"/>
        </w:rPr>
        <w:t xml:space="preserve"> </w:t>
      </w:r>
      <w:proofErr w:type="spellStart"/>
      <w:r w:rsidR="00D2581A" w:rsidRPr="00D2581A">
        <w:rPr>
          <w:sz w:val="22"/>
          <w:szCs w:val="22"/>
          <w:lang w:val="en-AU"/>
        </w:rPr>
        <w:t>poslovanje</w:t>
      </w:r>
      <w:proofErr w:type="spellEnd"/>
      <w:r w:rsidR="00D2581A" w:rsidRPr="00D2581A">
        <w:rPr>
          <w:sz w:val="22"/>
          <w:szCs w:val="22"/>
          <w:lang w:val="en-AU"/>
        </w:rPr>
        <w:t xml:space="preserve"> </w:t>
      </w:r>
      <w:proofErr w:type="spellStart"/>
      <w:r w:rsidR="00D2581A" w:rsidRPr="00D2581A">
        <w:rPr>
          <w:sz w:val="22"/>
          <w:szCs w:val="22"/>
          <w:lang w:val="en-AU"/>
        </w:rPr>
        <w:t>nekretninama</w:t>
      </w:r>
      <w:proofErr w:type="spellEnd"/>
      <w:r w:rsidR="00D2581A" w:rsidRPr="00D2581A">
        <w:rPr>
          <w:sz w:val="22"/>
          <w:szCs w:val="22"/>
          <w:lang w:val="en-AU"/>
        </w:rPr>
        <w:t xml:space="preserve">, </w:t>
      </w:r>
      <w:proofErr w:type="spellStart"/>
      <w:r w:rsidR="00D2581A" w:rsidRPr="00D2581A">
        <w:rPr>
          <w:sz w:val="22"/>
          <w:szCs w:val="22"/>
          <w:lang w:val="en-AU"/>
        </w:rPr>
        <w:t>građenje</w:t>
      </w:r>
      <w:proofErr w:type="spellEnd"/>
      <w:r w:rsidR="00D2581A" w:rsidRPr="00D2581A">
        <w:rPr>
          <w:sz w:val="22"/>
          <w:szCs w:val="22"/>
          <w:lang w:val="en-AU"/>
        </w:rPr>
        <w:t xml:space="preserve">, </w:t>
      </w:r>
      <w:proofErr w:type="spellStart"/>
      <w:r w:rsidR="00D2581A" w:rsidRPr="00D2581A">
        <w:rPr>
          <w:sz w:val="22"/>
          <w:szCs w:val="22"/>
          <w:lang w:val="en-AU"/>
        </w:rPr>
        <w:t>trgovinu</w:t>
      </w:r>
      <w:proofErr w:type="spellEnd"/>
      <w:r w:rsidR="00D2581A" w:rsidRPr="00D2581A">
        <w:rPr>
          <w:sz w:val="22"/>
          <w:szCs w:val="22"/>
          <w:lang w:val="en-AU"/>
        </w:rPr>
        <w:t xml:space="preserve">, </w:t>
      </w:r>
      <w:proofErr w:type="spellStart"/>
      <w:r w:rsidR="00D2581A" w:rsidRPr="00D2581A">
        <w:rPr>
          <w:sz w:val="22"/>
          <w:szCs w:val="22"/>
          <w:lang w:val="en-AU"/>
        </w:rPr>
        <w:t>turizam</w:t>
      </w:r>
      <w:proofErr w:type="spellEnd"/>
      <w:r w:rsidR="00D2581A" w:rsidRPr="00D2581A">
        <w:rPr>
          <w:sz w:val="22"/>
          <w:szCs w:val="22"/>
          <w:lang w:val="en-AU"/>
        </w:rPr>
        <w:t xml:space="preserve"> </w:t>
      </w:r>
      <w:proofErr w:type="spellStart"/>
      <w:r w:rsidR="00D2581A" w:rsidRPr="00D2581A">
        <w:rPr>
          <w:sz w:val="22"/>
          <w:szCs w:val="22"/>
          <w:lang w:val="en-AU"/>
        </w:rPr>
        <w:t>i</w:t>
      </w:r>
      <w:proofErr w:type="spellEnd"/>
      <w:r w:rsidR="00D2581A" w:rsidRPr="00D2581A">
        <w:rPr>
          <w:sz w:val="22"/>
          <w:szCs w:val="22"/>
          <w:lang w:val="en-AU"/>
        </w:rPr>
        <w:t xml:space="preserve"> </w:t>
      </w:r>
      <w:proofErr w:type="spellStart"/>
      <w:r w:rsidR="00D2581A" w:rsidRPr="00D2581A">
        <w:rPr>
          <w:sz w:val="22"/>
          <w:szCs w:val="22"/>
          <w:lang w:val="en-AU"/>
        </w:rPr>
        <w:t>usluge</w:t>
      </w:r>
      <w:proofErr w:type="spellEnd"/>
      <w:r w:rsidR="00D2581A" w:rsidRPr="00D2581A">
        <w:rPr>
          <w:sz w:val="22"/>
          <w:szCs w:val="22"/>
          <w:lang w:val="en-AU"/>
        </w:rPr>
        <w:t xml:space="preserve">, Dubrovnik, Petra </w:t>
      </w:r>
      <w:proofErr w:type="spellStart"/>
      <w:r w:rsidR="00D2581A" w:rsidRPr="00D2581A">
        <w:rPr>
          <w:sz w:val="22"/>
          <w:szCs w:val="22"/>
          <w:lang w:val="en-AU"/>
        </w:rPr>
        <w:t>Bakića</w:t>
      </w:r>
      <w:proofErr w:type="spellEnd"/>
      <w:r w:rsidR="00D2581A" w:rsidRPr="00D2581A">
        <w:rPr>
          <w:sz w:val="22"/>
          <w:szCs w:val="22"/>
          <w:lang w:val="en-AU"/>
        </w:rPr>
        <w:t xml:space="preserve"> 27, MBS: 090018608, OIB: 33020527195</w:t>
      </w:r>
      <w:r w:rsidRPr="001E153D">
        <w:rPr>
          <w:sz w:val="22"/>
          <w:szCs w:val="22"/>
        </w:rPr>
        <w:t xml:space="preserve">, zastupano po stečajnom upravitelju </w:t>
      </w:r>
      <w:r w:rsidR="00D2581A">
        <w:rPr>
          <w:sz w:val="22"/>
          <w:szCs w:val="22"/>
        </w:rPr>
        <w:t>Draganu Josipu Kneževiću iz Dubrovnika</w:t>
      </w:r>
      <w:r w:rsidRPr="001E153D">
        <w:rPr>
          <w:sz w:val="22"/>
          <w:szCs w:val="22"/>
        </w:rPr>
        <w:t xml:space="preserve">, izvan ročišta, dana </w:t>
      </w:r>
      <w:r w:rsidR="00AF2BB9">
        <w:rPr>
          <w:sz w:val="22"/>
          <w:szCs w:val="22"/>
        </w:rPr>
        <w:t>2</w:t>
      </w:r>
      <w:r w:rsidR="003D1139">
        <w:rPr>
          <w:sz w:val="22"/>
          <w:szCs w:val="22"/>
        </w:rPr>
        <w:t>1</w:t>
      </w:r>
      <w:r w:rsidRPr="001E153D">
        <w:rPr>
          <w:sz w:val="22"/>
          <w:szCs w:val="22"/>
        </w:rPr>
        <w:t xml:space="preserve">. </w:t>
      </w:r>
      <w:r w:rsidR="00D2581A">
        <w:rPr>
          <w:sz w:val="22"/>
          <w:szCs w:val="22"/>
        </w:rPr>
        <w:t>kolovoza</w:t>
      </w:r>
      <w:r w:rsidRPr="001E153D">
        <w:rPr>
          <w:sz w:val="22"/>
          <w:szCs w:val="22"/>
        </w:rPr>
        <w:t xml:space="preserve"> 201</w:t>
      </w:r>
      <w:r w:rsidR="00176E40">
        <w:rPr>
          <w:sz w:val="22"/>
          <w:szCs w:val="22"/>
        </w:rPr>
        <w:t>7</w:t>
      </w:r>
      <w:r w:rsidRPr="001E153D">
        <w:rPr>
          <w:sz w:val="22"/>
          <w:szCs w:val="22"/>
        </w:rPr>
        <w:t>. godine</w:t>
      </w:r>
    </w:p>
    <w:p w:rsidRDefault="008F05C8" w:rsidP="001E153D" w:rsidR="008F05C8" w:rsidRPr="00EE39FE">
      <w:pPr>
        <w:jc w:val="both"/>
        <w:rPr>
          <w:b/>
          <w:sz w:val="16"/>
          <w:szCs w:val="16"/>
        </w:rPr>
      </w:pPr>
    </w:p>
    <w:p w:rsidRDefault="00AE7BB9" w:rsidR="00AE7BB9" w:rsidRPr="00EE39FE">
      <w:pPr>
        <w:jc w:val="center"/>
        <w:rPr>
          <w:b/>
          <w:sz w:val="16"/>
          <w:szCs w:val="16"/>
        </w:rPr>
      </w:pPr>
    </w:p>
    <w:p w:rsidRDefault="008D3AA6" w:rsidR="008F05C8" w:rsidRPr="00470718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z a k l j u č i o    j e </w:t>
      </w:r>
    </w:p>
    <w:p w:rsidRDefault="00AE7BB9" w:rsidR="00AE7BB9" w:rsidRPr="00470718">
      <w:pPr>
        <w:jc w:val="both"/>
        <w:rPr>
          <w:sz w:val="22"/>
          <w:szCs w:val="22"/>
        </w:rPr>
      </w:pPr>
    </w:p>
    <w:p w:rsidRDefault="00D2581A" w:rsidP="004B3DCB" w:rsidR="004B3D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Vraćaju se ranijem stečajnom upravitelju </w:t>
      </w:r>
      <w:r w:rsidR="00F672AA">
        <w:rPr>
          <w:sz w:val="22"/>
          <w:szCs w:val="22"/>
        </w:rPr>
        <w:t xml:space="preserve">Ankici </w:t>
      </w:r>
      <w:proofErr w:type="spellStart"/>
      <w:r w:rsidR="00F672AA">
        <w:rPr>
          <w:sz w:val="22"/>
          <w:szCs w:val="22"/>
        </w:rPr>
        <w:t>Čenić</w:t>
      </w:r>
      <w:proofErr w:type="spellEnd"/>
      <w:r w:rsidR="00F672AA">
        <w:rPr>
          <w:sz w:val="22"/>
          <w:szCs w:val="22"/>
        </w:rPr>
        <w:t xml:space="preserve"> prijave tražbine HRVATSKE VODE, </w:t>
      </w:r>
      <w:proofErr w:type="spellStart"/>
      <w:r w:rsidR="00F672AA">
        <w:rPr>
          <w:sz w:val="22"/>
          <w:szCs w:val="22"/>
        </w:rPr>
        <w:t>Vodnogospodarski</w:t>
      </w:r>
      <w:proofErr w:type="spellEnd"/>
      <w:r w:rsidR="00F672AA">
        <w:rPr>
          <w:sz w:val="22"/>
          <w:szCs w:val="22"/>
        </w:rPr>
        <w:t xml:space="preserve"> odjel za slivove južnog Jadrana, Split, s prilozima (2) i punomoći, te RAIFFEISENBANK AUSTRIA d.d. Zagreb, </w:t>
      </w:r>
      <w:proofErr w:type="spellStart"/>
      <w:r w:rsidR="00F672AA">
        <w:rPr>
          <w:sz w:val="22"/>
          <w:szCs w:val="22"/>
        </w:rPr>
        <w:t>prilozemi</w:t>
      </w:r>
      <w:proofErr w:type="spellEnd"/>
      <w:r w:rsidR="00F672AA">
        <w:rPr>
          <w:sz w:val="22"/>
          <w:szCs w:val="22"/>
        </w:rPr>
        <w:t xml:space="preserve"> (2)</w:t>
      </w:r>
      <w:r w:rsidR="00356019">
        <w:rPr>
          <w:sz w:val="22"/>
          <w:szCs w:val="22"/>
        </w:rPr>
        <w:t xml:space="preserve"> s</w:t>
      </w:r>
      <w:r w:rsidR="00F672AA">
        <w:rPr>
          <w:sz w:val="22"/>
          <w:szCs w:val="22"/>
        </w:rPr>
        <w:t xml:space="preserve"> </w:t>
      </w:r>
      <w:r w:rsidR="00356019">
        <w:rPr>
          <w:sz w:val="22"/>
          <w:szCs w:val="22"/>
        </w:rPr>
        <w:t>punomoći  i potvrdom o plaćenoj pristojbi,</w:t>
      </w:r>
      <w:r w:rsidR="00A91620">
        <w:rPr>
          <w:sz w:val="22"/>
          <w:szCs w:val="22"/>
        </w:rPr>
        <w:t xml:space="preserve"> </w:t>
      </w:r>
      <w:r w:rsidR="00356019" w:rsidRPr="00A91620">
        <w:rPr>
          <w:sz w:val="22"/>
          <w:szCs w:val="22"/>
        </w:rPr>
        <w:t xml:space="preserve">te se nalaže </w:t>
      </w:r>
      <w:r w:rsidR="00A91620">
        <w:rPr>
          <w:sz w:val="22"/>
          <w:szCs w:val="22"/>
        </w:rPr>
        <w:t xml:space="preserve">bez odlaganja </w:t>
      </w:r>
      <w:r w:rsidR="00356019" w:rsidRPr="00A91620">
        <w:rPr>
          <w:sz w:val="22"/>
          <w:szCs w:val="22"/>
        </w:rPr>
        <w:t>postupiti po zaključku ovog suda posl.br. 6-St. 825/2016-43</w:t>
      </w:r>
      <w:r w:rsidR="00A91620" w:rsidRPr="00A91620">
        <w:rPr>
          <w:sz w:val="22"/>
          <w:szCs w:val="22"/>
        </w:rPr>
        <w:t xml:space="preserve"> od </w:t>
      </w:r>
      <w:r w:rsidR="00356019" w:rsidRPr="00A91620">
        <w:rPr>
          <w:sz w:val="22"/>
          <w:szCs w:val="22"/>
        </w:rPr>
        <w:t xml:space="preserve"> dana 28. srpnja 2017. godine</w:t>
      </w:r>
      <w:r w:rsidR="004B3DCB">
        <w:rPr>
          <w:sz w:val="22"/>
          <w:szCs w:val="22"/>
        </w:rPr>
        <w:t xml:space="preserve"> i čl. 87. st. 7. Stečajnog zakona (NN 71/15, dalje u tekstu SZ).</w:t>
      </w:r>
    </w:p>
    <w:p w:rsidRDefault="004B3DCB" w:rsidP="004B3DCB" w:rsidR="004B3DCB">
      <w:pPr>
        <w:jc w:val="both"/>
        <w:rPr>
          <w:sz w:val="22"/>
          <w:szCs w:val="22"/>
        </w:rPr>
      </w:pPr>
    </w:p>
    <w:p w:rsidRDefault="00A016FA" w:rsidP="004B3DCB" w:rsidR="004B3DCB">
      <w:pPr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4B3DCB">
        <w:rPr>
          <w:sz w:val="22"/>
          <w:szCs w:val="22"/>
        </w:rPr>
        <w:t>alaže se ranijem stečajnom upr</w:t>
      </w:r>
      <w:r w:rsidR="00A66254">
        <w:rPr>
          <w:sz w:val="22"/>
          <w:szCs w:val="22"/>
        </w:rPr>
        <w:t>a</w:t>
      </w:r>
      <w:r w:rsidR="004B3DCB">
        <w:rPr>
          <w:sz w:val="22"/>
          <w:szCs w:val="22"/>
        </w:rPr>
        <w:t>vitelju</w:t>
      </w:r>
      <w:r w:rsidR="00A6625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Ankici </w:t>
      </w:r>
      <w:proofErr w:type="spellStart"/>
      <w:r>
        <w:rPr>
          <w:sz w:val="22"/>
          <w:szCs w:val="22"/>
        </w:rPr>
        <w:t>Čenić</w:t>
      </w:r>
      <w:proofErr w:type="spellEnd"/>
      <w:r>
        <w:rPr>
          <w:sz w:val="22"/>
          <w:szCs w:val="22"/>
        </w:rPr>
        <w:t xml:space="preserve"> iz Splita </w:t>
      </w:r>
      <w:r w:rsidR="00A66254">
        <w:rPr>
          <w:sz w:val="22"/>
          <w:szCs w:val="22"/>
        </w:rPr>
        <w:t xml:space="preserve">bez odlaganja </w:t>
      </w:r>
      <w:r>
        <w:rPr>
          <w:sz w:val="22"/>
          <w:szCs w:val="22"/>
        </w:rPr>
        <w:t xml:space="preserve">postupiti u svemu sukladno odredbama Stečajnog zakona, a posebno temeljem čl. 87. st. 8. SZ </w:t>
      </w:r>
      <w:r w:rsidR="00A66254">
        <w:rPr>
          <w:sz w:val="22"/>
          <w:szCs w:val="22"/>
        </w:rPr>
        <w:t xml:space="preserve">stupiti u kontakt sa stečajnim upraviteljem </w:t>
      </w:r>
      <w:r w:rsidR="004B3DCB">
        <w:rPr>
          <w:sz w:val="22"/>
          <w:szCs w:val="22"/>
        </w:rPr>
        <w:t xml:space="preserve"> </w:t>
      </w:r>
      <w:r w:rsidR="00A66254">
        <w:rPr>
          <w:sz w:val="22"/>
          <w:szCs w:val="22"/>
        </w:rPr>
        <w:t xml:space="preserve">Draganom Josipom Kneževićem i dogovoriti primopredaju cjelokupne dokumentacije, kao i razmjenu svih </w:t>
      </w:r>
      <w:r w:rsidR="002D7F3E">
        <w:rPr>
          <w:sz w:val="22"/>
          <w:szCs w:val="22"/>
        </w:rPr>
        <w:t xml:space="preserve">ranijem stečajnom upravitelju poznatih i </w:t>
      </w:r>
      <w:r w:rsidR="00A66254">
        <w:rPr>
          <w:sz w:val="22"/>
          <w:szCs w:val="22"/>
        </w:rPr>
        <w:t>dostupnih informacija</w:t>
      </w:r>
      <w:r w:rsidR="002D7F3E">
        <w:rPr>
          <w:sz w:val="22"/>
          <w:szCs w:val="22"/>
        </w:rPr>
        <w:t xml:space="preserve"> koju su od važnosti ili mogu biti od važnosti za stečajni postupak, te podnijeti izvješće o svi</w:t>
      </w:r>
      <w:r w:rsidR="004C5962">
        <w:rPr>
          <w:sz w:val="22"/>
          <w:szCs w:val="22"/>
        </w:rPr>
        <w:t>m</w:t>
      </w:r>
      <w:r w:rsidR="002D7F3E">
        <w:rPr>
          <w:sz w:val="22"/>
          <w:szCs w:val="22"/>
        </w:rPr>
        <w:t xml:space="preserve"> pokrenutim postupcima i poduzetim radnjama</w:t>
      </w:r>
      <w:r w:rsidR="00A66254">
        <w:rPr>
          <w:sz w:val="22"/>
          <w:szCs w:val="22"/>
        </w:rPr>
        <w:t xml:space="preserve">, </w:t>
      </w:r>
      <w:r w:rsidR="002D7F3E">
        <w:rPr>
          <w:sz w:val="22"/>
          <w:szCs w:val="22"/>
        </w:rPr>
        <w:t>kao i o svemu što je od važnosti za vo</w:t>
      </w:r>
      <w:r w:rsidR="004C5962">
        <w:rPr>
          <w:sz w:val="22"/>
          <w:szCs w:val="22"/>
        </w:rPr>
        <w:t>đ</w:t>
      </w:r>
      <w:r w:rsidR="002D7F3E">
        <w:rPr>
          <w:sz w:val="22"/>
          <w:szCs w:val="22"/>
        </w:rPr>
        <w:t>enje stečajnog postupka, te o tome sastaviti primopredaji zapisnik.</w:t>
      </w:r>
    </w:p>
    <w:p w:rsidRDefault="00356019" w:rsidP="00A91620" w:rsidR="00356019" w:rsidRPr="00A91620">
      <w:pPr>
        <w:ind w:firstLine="705"/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9F6433">
        <w:rPr>
          <w:sz w:val="22"/>
          <w:szCs w:val="22"/>
        </w:rPr>
        <w:t>2</w:t>
      </w:r>
      <w:r w:rsidR="003D1139">
        <w:rPr>
          <w:sz w:val="22"/>
          <w:szCs w:val="22"/>
        </w:rPr>
        <w:t>1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F41E9F">
        <w:rPr>
          <w:sz w:val="22"/>
          <w:szCs w:val="22"/>
        </w:rPr>
        <w:t>kolovoza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3C2843">
        <w:rPr>
          <w:sz w:val="22"/>
          <w:szCs w:val="22"/>
        </w:rPr>
        <w:t>7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  <w:r w:rsidR="003D1139">
        <w:rPr>
          <w:b/>
          <w:sz w:val="22"/>
          <w:szCs w:val="22"/>
        </w:rPr>
        <w:t>, v.r.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533AEF" w:rsidP="003E5C2D" w:rsidR="00533AEF">
      <w:pPr>
        <w:jc w:val="both"/>
        <w:rPr>
          <w:b/>
          <w:sz w:val="22"/>
          <w:szCs w:val="22"/>
        </w:rPr>
      </w:pPr>
    </w:p>
    <w:p w:rsidRDefault="00533AEF" w:rsidP="003E5C2D" w:rsidR="00533AEF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3E5C2D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Protiv ovog </w:t>
      </w:r>
      <w:r w:rsidR="008D3AA6">
        <w:rPr>
          <w:sz w:val="22"/>
          <w:szCs w:val="22"/>
        </w:rPr>
        <w:t xml:space="preserve">zaključka nije dopuštena posebna žalba. </w:t>
      </w:r>
    </w:p>
    <w:p w:rsidRDefault="008D3AA6" w:rsidP="003E5C2D" w:rsidR="008D3AA6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3C2843">
        <w:rPr>
          <w:sz w:val="22"/>
          <w:szCs w:val="22"/>
        </w:rPr>
        <w:t xml:space="preserve"> (</w:t>
      </w:r>
      <w:r w:rsidR="009F6433">
        <w:rPr>
          <w:sz w:val="22"/>
          <w:szCs w:val="22"/>
        </w:rPr>
        <w:t>2</w:t>
      </w:r>
      <w:r w:rsidR="003D1139">
        <w:rPr>
          <w:sz w:val="22"/>
          <w:szCs w:val="22"/>
        </w:rPr>
        <w:t>1</w:t>
      </w:r>
      <w:r w:rsidR="003C2843">
        <w:rPr>
          <w:sz w:val="22"/>
          <w:szCs w:val="22"/>
        </w:rPr>
        <w:t>.0</w:t>
      </w:r>
      <w:r w:rsidR="00F41E9F">
        <w:rPr>
          <w:sz w:val="22"/>
          <w:szCs w:val="22"/>
        </w:rPr>
        <w:t>8</w:t>
      </w:r>
      <w:r w:rsidR="00C4795F">
        <w:rPr>
          <w:sz w:val="22"/>
          <w:szCs w:val="22"/>
        </w:rPr>
        <w:t>.201</w:t>
      </w:r>
      <w:r w:rsidR="003C2843">
        <w:rPr>
          <w:sz w:val="22"/>
          <w:szCs w:val="22"/>
        </w:rPr>
        <w:t>7</w:t>
      </w:r>
      <w:r w:rsidR="00C4795F">
        <w:rPr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Default="00F41E9F" w:rsidP="00F41E9F" w:rsidR="00F41E9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ranijem stečajnom upravitelju Ankici </w:t>
      </w:r>
      <w:proofErr w:type="spellStart"/>
      <w:r>
        <w:rPr>
          <w:sz w:val="22"/>
          <w:szCs w:val="22"/>
        </w:rPr>
        <w:t>Ćenić</w:t>
      </w:r>
      <w:proofErr w:type="spellEnd"/>
      <w:r>
        <w:rPr>
          <w:sz w:val="22"/>
          <w:szCs w:val="22"/>
        </w:rPr>
        <w:t>,</w:t>
      </w:r>
    </w:p>
    <w:p w:rsidRDefault="00F25511" w:rsidP="003E5C2D" w:rsidR="00F41E9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stečajnom upravitelju</w:t>
      </w:r>
      <w:r w:rsidR="00607208">
        <w:rPr>
          <w:sz w:val="22"/>
          <w:szCs w:val="22"/>
        </w:rPr>
        <w:t xml:space="preserve"> Draganu Josipu Kneževiću</w:t>
      </w:r>
      <w:r w:rsidR="00C4795F">
        <w:rPr>
          <w:sz w:val="22"/>
          <w:szCs w:val="22"/>
        </w:rPr>
        <w:t>, putem e oglasne ploče</w:t>
      </w:r>
      <w:r w:rsidR="00F41E9F">
        <w:rPr>
          <w:sz w:val="22"/>
          <w:szCs w:val="22"/>
        </w:rPr>
        <w:t>,</w:t>
      </w:r>
    </w:p>
    <w:p w:rsidRDefault="00607208" w:rsidP="009F6433" w:rsidR="009F6433" w:rsidRPr="00607208">
      <w:pPr>
        <w:numPr>
          <w:ilvl w:val="0"/>
          <w:numId w:val="1"/>
        </w:numPr>
        <w:jc w:val="both"/>
        <w:rPr>
          <w:sz w:val="22"/>
          <w:szCs w:val="22"/>
        </w:rPr>
      </w:pPr>
      <w:r w:rsidRPr="00607208">
        <w:rPr>
          <w:sz w:val="22"/>
          <w:szCs w:val="22"/>
        </w:rPr>
        <w:t>e oglasna ploča.</w:t>
      </w:r>
    </w:p>
    <w:p w:rsidRDefault="00607208" w:rsidP="009F6433" w:rsidR="00607208">
      <w:pPr>
        <w:jc w:val="both"/>
        <w:rPr>
          <w:sz w:val="22"/>
          <w:szCs w:val="22"/>
        </w:rPr>
      </w:pPr>
    </w:p>
    <w:p w:rsidRDefault="00607208" w:rsidP="009F6433" w:rsidR="00607208">
      <w:pPr>
        <w:jc w:val="both"/>
        <w:rPr>
          <w:sz w:val="22"/>
          <w:szCs w:val="22"/>
        </w:rPr>
      </w:pPr>
    </w:p>
    <w:p w:rsidRDefault="009F6433" w:rsidP="009F6433" w:rsidR="009F6433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Privtak</w:t>
      </w:r>
      <w:proofErr w:type="spellEnd"/>
      <w:r>
        <w:rPr>
          <w:sz w:val="22"/>
          <w:szCs w:val="22"/>
        </w:rPr>
        <w:t>:</w:t>
      </w:r>
    </w:p>
    <w:p w:rsidRDefault="009F6433" w:rsidP="009F6433" w:rsidR="009F6433" w:rsidRPr="009F6433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kao u tekstu.</w:t>
      </w:r>
    </w:p>
    <w:sectPr w:rsidSect="00EE39FE" w:rsidR="009F6433" w:rsidRPr="009F6433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3FB" w:rsidR="00D123FB">
      <w:r>
        <w:separator/>
      </w:r>
    </w:p>
  </w:endnote>
  <w:endnote w:id="0" w:type="continuationSeparator">
    <w:p w:rsidRDefault="00D123FB" w:rsidR="00D12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3FB" w:rsidR="00D123FB">
      <w:r>
        <w:separator/>
      </w:r>
    </w:p>
  </w:footnote>
  <w:footnote w:id="0" w:type="continuationSeparator">
    <w:p w:rsidRDefault="00D123FB" w:rsidR="00D123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C8" w:rsidR="008225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25C8" w:rsidR="008225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C8" w:rsidP="00520761" w:rsidR="008225C8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131C87C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875C5760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89482B20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1889A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823A4C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6054DBF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5816A9B4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7428E0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5740272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A0338"/>
    <w:rsid w:val="000C4A1B"/>
    <w:rsid w:val="00103CA6"/>
    <w:rsid w:val="00143581"/>
    <w:rsid w:val="00164404"/>
    <w:rsid w:val="00176E40"/>
    <w:rsid w:val="001E153D"/>
    <w:rsid w:val="00277F24"/>
    <w:rsid w:val="002D6DAA"/>
    <w:rsid w:val="002D7F3E"/>
    <w:rsid w:val="002E4585"/>
    <w:rsid w:val="002F7A45"/>
    <w:rsid w:val="00343FCF"/>
    <w:rsid w:val="00356019"/>
    <w:rsid w:val="0037784E"/>
    <w:rsid w:val="00391CFB"/>
    <w:rsid w:val="00394BDC"/>
    <w:rsid w:val="003C2843"/>
    <w:rsid w:val="003D1139"/>
    <w:rsid w:val="003E5C2D"/>
    <w:rsid w:val="00412E42"/>
    <w:rsid w:val="00420423"/>
    <w:rsid w:val="00470718"/>
    <w:rsid w:val="004714BC"/>
    <w:rsid w:val="004869F4"/>
    <w:rsid w:val="004B3DCB"/>
    <w:rsid w:val="004C5962"/>
    <w:rsid w:val="004F7265"/>
    <w:rsid w:val="00520761"/>
    <w:rsid w:val="00533AEF"/>
    <w:rsid w:val="0055438A"/>
    <w:rsid w:val="00557EC3"/>
    <w:rsid w:val="005A2AD8"/>
    <w:rsid w:val="005A5EF8"/>
    <w:rsid w:val="005E3641"/>
    <w:rsid w:val="00607208"/>
    <w:rsid w:val="006412F5"/>
    <w:rsid w:val="006416D6"/>
    <w:rsid w:val="006F0AD7"/>
    <w:rsid w:val="00763577"/>
    <w:rsid w:val="007D73E8"/>
    <w:rsid w:val="007F4D80"/>
    <w:rsid w:val="007F5783"/>
    <w:rsid w:val="008225C8"/>
    <w:rsid w:val="00897364"/>
    <w:rsid w:val="008D3AA6"/>
    <w:rsid w:val="008F05C8"/>
    <w:rsid w:val="008F06FA"/>
    <w:rsid w:val="00910C44"/>
    <w:rsid w:val="009A5479"/>
    <w:rsid w:val="009B43D2"/>
    <w:rsid w:val="009F6433"/>
    <w:rsid w:val="00A016FA"/>
    <w:rsid w:val="00A66254"/>
    <w:rsid w:val="00A91620"/>
    <w:rsid w:val="00AE7BB9"/>
    <w:rsid w:val="00AF11CB"/>
    <w:rsid w:val="00AF2BB9"/>
    <w:rsid w:val="00B32D81"/>
    <w:rsid w:val="00B513FA"/>
    <w:rsid w:val="00B91A6A"/>
    <w:rsid w:val="00BE2A20"/>
    <w:rsid w:val="00BF32A7"/>
    <w:rsid w:val="00BF3E85"/>
    <w:rsid w:val="00C4795F"/>
    <w:rsid w:val="00CF63A0"/>
    <w:rsid w:val="00D06CD1"/>
    <w:rsid w:val="00D123FB"/>
    <w:rsid w:val="00D22A23"/>
    <w:rsid w:val="00D257F2"/>
    <w:rsid w:val="00D2581A"/>
    <w:rsid w:val="00D428E8"/>
    <w:rsid w:val="00DB0FA8"/>
    <w:rsid w:val="00E0052F"/>
    <w:rsid w:val="00EE1A2D"/>
    <w:rsid w:val="00EE39FE"/>
    <w:rsid w:val="00EE7544"/>
    <w:rsid w:val="00EF640F"/>
    <w:rsid w:val="00F25511"/>
    <w:rsid w:val="00F41E9F"/>
    <w:rsid w:val="00F672AA"/>
    <w:rsid w:val="00F82B27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F64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13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13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13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13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F64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13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13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13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13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NEKRETNINE d.o.o. za poslovanje nekretninama, građenje, trgovinu, turizam i usluge zastupanog po punomoćniku Dragan-Josip Knežević, stečajni upravitelj</izvorni_sadrzaj>
    <derivirana_varijabla naziv="DomainObject.Predmet.ProtustrankaFormated_1">  UVALA NEKRETNINE d.o.o. za poslovanje nekretninama, građenje, trgovinu, turizam i usluge zastupanog po punomoćniku Dragan-Josip Knežević, stečajni upravitelj</derivirana_varijabla>
  </DomainObject.Predmet.ProtustrankaFormated>
  <DomainObject.Predmet.ProtustrankaFormatedOIB>
    <izvorni_sadrzaj>  UVALA NEKRETNINE d.o.o. za poslovanje nekretninama, građenje, trgovinu, turizam i usluge, OIB 33020527195 zastupanog po punomoćniku Dragan-Josip Knežević, stečajni upravitelj</izvorni_sadrzaj>
    <derivirana_varijabla naziv="DomainObject.Predmet.ProtustrankaFormatedOIB_1">  UVALA NEKRETNINE d.o.o. za poslovanje nekretninama, građenje, trgovinu, turizam i usluge, OIB 33020527195 zastupanog po punomoćniku Dragan-Josip Knežević, stečajni upravitelj</derivirana_varijabla>
  </DomainObject.Predmet.ProtustrankaFormatedOIB>
  <DomainObject.Predmet.ProtustrankaFormatedWithAdress>
    <izvorni_sadrzaj> UVALA NEKRETNINE d.o.o. za poslovanje nekretninama, građenje, trgovinu, turizam i usluge, Pera Bakića 27, 20000 Dubrovnik zastupanog po punomoćniku Dragan-Josip Knežević, stečajni upravitelj</izvorni_sadrzaj>
    <derivirana_varijabla naziv="DomainObject.Predmet.ProtustrankaFormatedWithAdress_1"> UVALA NEKRETNINE d.o.o. za poslovanje nekretninama, građenje, trgovinu, turizam i usluge, Pera Bakića 27, 20000 Dubrovnik zastupanog po punomoćniku Dragan-Josip Knežević, stečajni upravitelj</derivirana_varijabla>
  </DomainObject.Predmet.ProtustrankaFormatedWithAdress>
  <DomainObject.Predmet.ProtustrankaFormatedWithAdressOIB>
    <izvorni_sadrzaj> UVALA NEKRETNINE d.o.o. za poslovanje nekretninama, građenje, trgovinu, turizam i usluge, OIB 33020527195, Pera Bakića 27, 20000 Dubrovnik zastupanog po punomoćniku Dragan-Josip Knežević, stečajni upravitelj</izvorni_sadrzaj>
    <derivirana_varijabla naziv="DomainObject.Predmet.ProtustrankaFormatedWithAdressOIB_1"> UVALA NEKRETNINE d.o.o. za poslovanje nekretninama, građenje, trgovinu, turizam i usluge, OIB 33020527195, Pera Bakića 27, 20000 Dubrovnik zastupanog po punomoćniku Dragan-Josip Knežević, stečajni upravitelj</derivirana_varijabla>
  </DomainObject.Predmet.ProtustrankaFormatedWithAdressOIB>
  <DomainObject.Predmet.ProtustrankaWithAdress>
    <izvorni_sadrzaj>UVALA NEKRETNINE d.o.o. za poslovanje nekretninama, građenje, trgovinu, turizam i usluge Pera Bakića 27, 20000 Dubrovnik</izvorni_sadrzaj>
    <derivirana_varijabla naziv="DomainObject.Predmet.ProtustrankaWithAdress_1">UVALA NEKRETNINE d.o.o. za poslovanje nekretninama, građenje, trgovinu, turizam i usluge Pera Bakića 27, 20000 Dubrovnik</derivirana_varijabla>
  </DomainObject.Predmet.ProtustrankaWithAdress>
  <DomainObject.Predmet.ProtustrankaWithAdressOIB>
    <izvorni_sadrzaj>UVALA NEKRETNINE d.o.o. za poslovanje nekretninama, građenje, trgovinu, turizam i usluge, OIB 33020527195, Pera Bakića 27, 20000 Dubrovnik</izvorni_sadrzaj>
    <derivirana_varijabla naziv="DomainObject.Predmet.ProtustrankaWithAdressOIB_1">UVALA NEKRETNINE d.o.o. za poslovanje nekretninama, građenje, trgovinu, turizam i usluge, OIB 33020527195, Pera Bakića 27, 20000 Dubrovnik</derivirana_varijabla>
  </DomainObject.Predmet.ProtustrankaWithAdressOIB>
  <DomainObject.Predmet.ProtustrankaNazivFormated>
    <izvorni_sadrzaj>UVALA NEKRETNINE d.o.o. za poslovanje nekretninama, građenje, trgovinu, turizam i usluge</izvorni_sadrzaj>
    <derivirana_varijabla naziv="DomainObject.Predmet.ProtustrankaNazivFormated_1">UVALA NEKRETNINE d.o.o. za poslovanje nekretninama, građenje, trgovinu, turizam i usluge</derivirana_varijabla>
  </DomainObject.Predmet.ProtustrankaNazivFormated>
  <DomainObject.Predmet.ProtustrankaNazivFormatedOIB>
    <izvorni_sadrzaj>UVALA NEKRETNINE d.o.o. za poslovanje nekretninama, građenje, trgovinu, turizam i usluge, OIB 33020527195</izvorni_sadrzaj>
    <derivirana_varijabla naziv="DomainObject.Predmet.ProtustrankaNazivFormatedOIB_1">UVALA NEKRETNINE d.o.o. za poslovanje nekretninama, građenje, trgovinu, turizam i usluge, OIB 33020527195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40608210.76</izvorni_sadrzaj>
    <derivirana_varijabla naziv="DomainObject.Predmet.TrenutnaVrijednost_1">40608210.76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UVALA NEKRETNINE d.o.o. za poslovanje nekretninama, građenje, trgovinu, turizam i usluge zastupanog po punomoćniku Dragan-Josip Knežević, stečajni upravitelj</item>
    </izvorni_sadrzaj>
    <derivirana_varijabla naziv="DomainObject.Predmet.ProtuStrankaListFormated_1">
      <item>UVALA NEKRETNINE d.o.o. za poslovanje nekretninama, građenje, trgovinu, turizam i usluge zastupanog po punomoćniku Dragan-Josip Knežević, stečajni upravitelj</item>
    </derivirana_varijabla>
  </DomainObject.Predmet.ProtuStrankaListFormated>
  <DomainObject.Predmet.ProtuStrankaListFormatedOIB>
    <izvorni_sadrzaj>
      <item>UVALA NEKRETNINE d.o.o. za poslovanje nekretninama, građenje, trgovinu, turizam i usluge, OIB 33020527195 zastupanog po punomoćniku Dragan-Josip Knežević, stečajni upravitelj</item>
    </izvorni_sadrzaj>
    <derivirana_varijabla naziv="DomainObject.Predmet.ProtuStrankaListFormatedOIB_1">
      <item>UVALA NEKRETNINE d.o.o. za poslovanje nekretninama, građenje, trgovinu, turizam i usluge, OIB 33020527195 zastupanog po punomoćniku Dragan-Josip Knežević, stečajni upravitelj</item>
    </derivirana_varijabla>
  </DomainObject.Predmet.ProtuStrankaListFormatedOIB>
  <DomainObject.Predmet.ProtuStrankaListFormatedWithAdress>
    <izvorni_sadrzaj>
      <item>UVALA NEKRETNINE d.o.o. za poslovanje nekretninama, građenje, trgovinu, turizam i usluge, Pera Bakića 27, 20000 Dubrovnik zastupanog po punomoćniku Dragan-Josip Knežević, stečajni upravitelj</item>
    </izvorni_sadrzaj>
    <derivirana_varijabla naziv="DomainObject.Predmet.ProtuStrankaListFormatedWithAdress_1">
      <item>UVALA NEKRETNINE d.o.o. za poslovanje nekretninama, građenje, trgovinu, turizam i usluge, Pera Bakića 27,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UVALA NEKRETNINE d.o.o. za poslovanje nekretninama, građenje, trgovinu, turizam i usluge, OIB 33020527195, Pera Bakića 27, 20000 Dubrovnik zastupanog po punomoćniku Dragan-Josip Knežević, stečajni upravitelj</item>
    </izvorni_sadrzaj>
    <derivirana_varijabla naziv="DomainObject.Predmet.ProtuStrankaListFormatedWithAdressOIB_1">
      <item>UVALA NEKRETNINE d.o.o. za poslovanje nekretninama, građenje, trgovinu, turizam i usluge, OIB 33020527195, Pera Bakića 27, 20000 Dubrovnik zastupanog po punomoćniku Dragan-Josip Knežević, stečajni upravitelj</item>
    </derivirana_varijabla>
  </DomainObject.Predmet.ProtuStrankaListFormatedWithAdressOIB>
  <DomainObject.Predmet.ProtuStrankaListNazivFormated>
    <izvorni_sadrzaj>
      <item>UVALA NEKRETNINE d.o.o. za poslovanje nekretninama, građenje, trgovinu, turizam i usluge</item>
    </izvorni_sadrzaj>
    <derivirana_varijabla naziv="DomainObject.Predmet.ProtuStrankaListNazivFormated_1">
      <item>UVALA NEKRETNINE d.o.o. za poslovanje nekretninama, građenje, trgovinu, turizam i usluge</item>
    </derivirana_varijabla>
  </DomainObject.Predmet.ProtuStrankaListNazivFormated>
  <DomainObject.Predmet.ProtuStrankaListNazivFormatedOIB>
    <izvorni_sadrzaj>
      <item>UVALA NEKRETNINE d.o.o. za poslovanje nekretninama, građenje, trgovinu, turizam i usluge, OIB 33020527195</item>
    </izvorni_sadrzaj>
    <derivirana_varijabla naziv="DomainObject.Predmet.ProtuStrankaListNazivFormatedOIB_1">
      <item>UVALA NEKRETNINE d.o.o. za poslovanje nekretninama, građenje, trgovinu, turizam i usluge, OIB 33020527195</item>
    </derivirana_varijabla>
  </DomainObject.Predmet.ProtuStrankaListNazivFormatedOIB>
  <DomainObject.Predmet.OstaliListFormated>
    <izvorni_sadrzaj>
      <item>Dragan-Josip Knežević, stečajni upravitelj punomoćnik sudionika u postupku UVALA NEKRETNINE d.o.o. za poslovanje nekretninama, građenje, trgovinu, turizam i usluge</item>
    </izvorni_sadrzaj>
    <derivirana_varijabla naziv="DomainObject.Predmet.OstaliListFormated_1">
      <item>Dragan-Josip Knežević, stečajni upravitelj punomoćnik sudionika u postupku UVALA NEKRETNINE d.o.o. za poslovanje nekretninama, građenje, trgovinu, turizam i usluge</item>
    </derivirana_varijabla>
  </DomainObject.Predmet.OstaliListFormated>
  <DomainObject.Predmet.OstaliListFormatedOIB>
    <izvorni_sadrzaj>
      <item>Dragan-Josip Knežević, stečajni upravitelj, OIB 97076984856 punomoćnik sudionika u postupku UVALA NEKRETNINE d.o.o. za poslovanje nekretninama, građenje, trgovinu, turizam i usluge</item>
    </izvorni_sadrzaj>
    <derivirana_varijabla naziv="DomainObject.Predmet.OstaliListFormatedOIB_1">
      <item>Dragan-Josip Knežević, stečajni upravitelj, OIB 97076984856 punomoćnik sudionika u postupku UVALA NEKRETNINE d.o.o. za poslovanje nekretninama, građenje, trgovinu, turizam i usluge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UVALA NEKRETNINE d.o.o. za poslovanje nekretninama, građenje, trgovinu, turizam i usluge</item>
    </izvorni_sadrzaj>
    <derivirana_varijabla naziv="DomainObject.Predmet.OstaliListFormatedWithAdress_1">
      <item>Dragan-Josip Knežević, stečajni upravitelj, Palmotićeva 11, 20000 Dubrovnik punomoćnik sudionika u postupku UVALA NEKRETNINE d.o.o. za poslovanje nekretninama, građenje, trgovinu, turizam i usluge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UVALA NEKRETNINE d.o.o. za poslovanje nekretninama, građenje, trgovinu, turizam i usluge</item>
    </izvorni_sadrzaj>
    <derivirana_varijabla naziv="DomainObject.Predmet.OstaliListFormatedWithAdressOIB_1">
      <item>Dragan-Josip Knežević, stečajni upravitelj, OIB 97076984856, Palmotićeva 11, 20000 Dubrovnik punomoćnik sudionika u postupku UVALA NEKRETNINE d.o.o. za poslovanje nekretninama, građenje, trgovinu, turizam i usluge</item>
    </derivirana_varijabla>
  </DomainObject.Predmet.OstaliListFormatedWithAdressOIB>
  <DomainObject.Predmet.OstaliListNazivFormated>
    <izvorni_sadrzaj>
      <item>Dragan-Josip Knežević, stečajni upravitelj</item>
    </izvorni_sadrzaj>
    <derivirana_varijabla naziv="DomainObject.Predmet.OstaliListNazivFormated_1">
      <item>Dragan-Josip Knežević, stečajni upravitelj</item>
    </derivirana_varijabla>
  </DomainObject.Predmet.OstaliListNazivFormated>
  <DomainObject.Predmet.OstaliListNazivFormatedOIB>
    <izvorni_sadrzaj>
      <item>Dragan-Josip Knežević, stečajni upravitelj, OIB 97076984856</item>
    </izvorni_sadrzaj>
    <derivirana_varijabla naziv="DomainObject.Predmet.OstaliListNazivFormatedOIB_1"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UVALA NEKRETNINE d.o.o. za poslovanje nekretninama, građenje, trgovinu, turizam i usluge</izvorni_sadrzaj>
    <derivirana_varijabla naziv="DomainObject.Predmet.ProtustrankaIDrugi_1">UVALA NEKRETNINE d.o.o. za poslovanje nekretninama,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UVALA NEKRETNINE d.o.o. za poslovanje nekretninama, građenje, trgovinu, turizam i usluge, OIB 33020527195, Pera Bakića 27, 20000 Dubrovnik</izvorni_sadrzaj>
    <derivirana_varijabla naziv="DomainObject.Predmet.ProtustrankaIDrugiAdressOIB_1">UVALA NEKRETNINE d.o.o. za poslovanje nekretninama, građenje, trgovinu, turizam i usluge, OIB 33020527195, Pera Bakića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UVALA NEKRETNINE d.o.o. za poslovanje nekretninama, građenje, trgovinu, turizam i usluge</item>
      <item>Dragan-Josip Knežević, stečajni upravitelj</item>
    </izvorni_sadrzaj>
    <derivirana_varijabla naziv="DomainObject.Predmet.SudioniciListNaziv_1">
      <item>FINA, RC Split, Podružnica Dubrovnik</item>
      <item>UVALA NEKRETNINE d.o.o. za poslovanje nekretninama, građenje, trgovinu, turizam i usluge</item>
      <item>Dragan-Josip Knežević,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UVALA NEKRETNINE d.o.o. za poslovanje nekretninama, građenje, trgovinu, turizam i usluge, OIB 33020527195, Pera Bakića 27,20000 Dubrovnik</item>
      <item>Dragan-Josip Knežević, stečajni upravitelj, OIB 97076984856, Palmotićeva 11,20000 Dubrovnik</item>
    </izvorni_sadrzaj>
    <derivirana_varijabla naziv="DomainObject.Predmet.SudioniciListAdressOIB_1">
      <item>FINA, RC Split, Podružnica Dubrovnik, OIB 85821130368, Vukovarska 2,20000 Dubrovnik</item>
      <item>UVALA NEKRETNINE d.o.o. za poslovanje nekretninama, građenje, trgovinu, turizam i usluge, OIB 33020527195, Pera Bakića 27,20000 Dubrovnik</item>
      <item>Dragan-Josip Knežević, stečajni upravitelj,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33020527195</item>
      <item>, OIB 97076984856</item>
    </izvorni_sadrzaj>
    <derivirana_varijabla naziv="DomainObject.Predmet.SudioniciListNazivOIB_1">
      <item>, OIB 85821130368</item>
      <item>, OIB 33020527195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322</properties:Words>
  <properties:Characters>1710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2017-08-18T09:48:00Z</dcterms:created>
  <dc:creator>none</dc:creator>
  <cp:lastModifiedBy>Mara Marčinko</cp:lastModifiedBy>
  <cp:lastPrinted>2017-08-21T11:35:00Z</cp:lastPrinted>
  <dcterms:modified xmlns:xsi="http://www.w3.org/2001/XMLSchema-instance" xsi:type="dcterms:W3CDTF">2017-08-21T11:35:00Z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