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2a5a" w14:paraId="6172a5a" w:rsidRDefault="001126E6" w:rsidP="00910611" w:rsidR="00E057A2" w:rsidRPr="0073333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33335">
        <w:rPr>
          <w:rFonts w:hAnsi="Times New Roman" w:ascii="Times New Roman"/>
          <w:b w:val="false"/>
        </w:rPr>
        <w:t xml:space="preserve">  </w:t>
      </w:r>
      <w:r w:rsidR="00E057A2" w:rsidRPr="0073333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33335">
      <w:pPr>
        <w:rPr>
          <w:rFonts w:hAnsi="Times New Roman" w:ascii="Times New Roman"/>
          <w:b w:val="false"/>
        </w:rPr>
      </w:pPr>
      <w:r w:rsidRPr="0073333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33335">
      <w:pPr>
        <w:rPr>
          <w:rFonts w:hAnsi="Times New Roman" w:ascii="Times New Roman"/>
          <w:b w:val="false"/>
        </w:rPr>
      </w:pPr>
      <w:r w:rsidRPr="0073333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33335">
      <w:pPr>
        <w:rPr>
          <w:rFonts w:eastAsia="MS Mincho" w:hAnsi="Times New Roman" w:ascii="Times New Roman"/>
          <w:b w:val="false"/>
        </w:rPr>
      </w:pPr>
      <w:r w:rsidRPr="0073333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733335">
      <w:pPr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  <w:bCs/>
        </w:rPr>
        <w:t>R E P U B L I K A    H R V A T S K A</w:t>
      </w: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  <w:bCs/>
        </w:rPr>
      </w:pPr>
      <w:r w:rsidRPr="00733335">
        <w:rPr>
          <w:rFonts w:hAnsi="Times New Roman" w:ascii="Times New Roman"/>
          <w:b w:val="false"/>
          <w:bCs/>
        </w:rPr>
        <w:t>R J E Š E N J E</w:t>
      </w: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  <w:bCs/>
        </w:rPr>
      </w:pP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  <w:bCs/>
        </w:rPr>
      </w:pP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  <w:t xml:space="preserve">Trgovački sud u Rijeci, po sucu Veri Jelenović, u stečajnom postupku nad dužnikom </w:t>
      </w:r>
      <w:r w:rsidRPr="00733335">
        <w:rPr>
          <w:rFonts w:hAnsi="Times New Roman" w:ascii="Times New Roman"/>
          <w:b w:val="false"/>
          <w:bCs/>
        </w:rPr>
        <w:t>CATCH 22</w:t>
      </w:r>
      <w:r w:rsidRPr="00733335">
        <w:rPr>
          <w:rFonts w:hAnsi="Times New Roman" w:ascii="Times New Roman"/>
          <w:b w:val="false"/>
        </w:rPr>
        <w:t xml:space="preserve"> jednostavno društvo s ograničenom odgovornošću za proizvodnju i trgovinu voćnim prerađevinama u stečaju Perušić, Karaula 22, OIB: 41993168431, MBS: 040352184, dana 18. rujna 2018.  saziva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  <w:bCs/>
        </w:rPr>
        <w:t>SKUPŠTINU VJEROVNIKA</w:t>
      </w: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  <w:bCs/>
        </w:rPr>
      </w:pPr>
      <w:r w:rsidRPr="00733335">
        <w:rPr>
          <w:rFonts w:hAnsi="Times New Roman" w:ascii="Times New Roman"/>
          <w:b w:val="false"/>
        </w:rPr>
        <w:t xml:space="preserve">stečajnog dužnika </w:t>
      </w:r>
      <w:r w:rsidRPr="00733335">
        <w:rPr>
          <w:rFonts w:hAnsi="Times New Roman" w:ascii="Times New Roman"/>
          <w:b w:val="false"/>
          <w:bCs/>
        </w:rPr>
        <w:t>CATCH 22</w:t>
      </w:r>
      <w:r w:rsidRPr="00733335">
        <w:rPr>
          <w:rFonts w:hAnsi="Times New Roman" w:ascii="Times New Roman"/>
          <w:b w:val="false"/>
        </w:rPr>
        <w:t xml:space="preserve"> jednostavno društvo s ograničenom odgovornošću za proizvodnju i trgovinu voćnim prerađevinama u stečaju Perušić, Karaula 22, OIB: 41993168431, MBS: 040352184</w:t>
      </w:r>
      <w:r w:rsidRPr="00733335">
        <w:rPr>
          <w:rFonts w:hAnsi="Times New Roman" w:ascii="Times New Roman"/>
          <w:b w:val="false"/>
          <w:bCs/>
        </w:rPr>
        <w:t xml:space="preserve">, </w:t>
      </w: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  <w:bCs/>
        </w:rPr>
      </w:pPr>
      <w:r w:rsidRPr="00733335">
        <w:rPr>
          <w:rFonts w:hAnsi="Times New Roman" w:ascii="Times New Roman"/>
          <w:b w:val="false"/>
        </w:rPr>
        <w:t>koja će se održati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 xml:space="preserve"> </w:t>
      </w:r>
    </w:p>
    <w:p w:rsidRDefault="00C611D2" w:rsidP="00C611D2" w:rsidR="00C611D2" w:rsidRPr="00733335">
      <w:pPr>
        <w:ind w:firstLine="708" w:left="1416"/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 xml:space="preserve">              10. listopada 2018. u 11,00 sati </w:t>
      </w:r>
    </w:p>
    <w:p w:rsidRDefault="00C611D2" w:rsidP="00C611D2" w:rsidR="00C611D2" w:rsidRPr="00733335">
      <w:pPr>
        <w:ind w:firstLine="708" w:left="1416"/>
        <w:jc w:val="both"/>
        <w:rPr>
          <w:rFonts w:hAnsi="Times New Roman" w:ascii="Times New Roman"/>
          <w:b w:val="false"/>
          <w:bCs/>
        </w:rPr>
      </w:pPr>
      <w:r w:rsidRPr="00733335">
        <w:rPr>
          <w:rFonts w:hAnsi="Times New Roman" w:ascii="Times New Roman"/>
          <w:b w:val="false"/>
          <w:bCs/>
        </w:rPr>
        <w:t xml:space="preserve">      u prostorijama Trgovačkog suda u Rijeci,</w:t>
      </w:r>
    </w:p>
    <w:p w:rsidRDefault="00C611D2" w:rsidP="00C611D2" w:rsidR="00C611D2" w:rsidRPr="00733335">
      <w:pPr>
        <w:ind w:firstLine="708" w:left="1416"/>
        <w:jc w:val="both"/>
        <w:rPr>
          <w:rFonts w:hAnsi="Times New Roman" w:ascii="Times New Roman"/>
          <w:b w:val="false"/>
          <w:bCs/>
        </w:rPr>
      </w:pPr>
      <w:r w:rsidRPr="00733335">
        <w:rPr>
          <w:rFonts w:hAnsi="Times New Roman" w:ascii="Times New Roman"/>
          <w:b w:val="false"/>
          <w:bCs/>
        </w:rPr>
        <w:t xml:space="preserve">           Zadarska 1 i 3, sudnica br. 3, I. kat</w:t>
      </w:r>
    </w:p>
    <w:p w:rsidRDefault="00C611D2" w:rsidP="00C611D2" w:rsidR="00C611D2" w:rsidRPr="00733335">
      <w:pPr>
        <w:ind w:firstLine="708" w:left="1416"/>
        <w:jc w:val="both"/>
        <w:rPr>
          <w:rFonts w:hAnsi="Times New Roman" w:ascii="Times New Roman"/>
          <w:b w:val="false"/>
          <w:bCs/>
        </w:rPr>
      </w:pPr>
    </w:p>
    <w:p w:rsidRDefault="00C611D2" w:rsidP="00C611D2" w:rsidR="00C611D2" w:rsidRPr="00733335">
      <w:pPr>
        <w:ind w:firstLine="708" w:left="1416"/>
        <w:jc w:val="both"/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ind w:hanging="4820" w:left="4820"/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>Dnevni red Skupštine vjerovnika: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>1.  Donošenje odluke o ponudi za kupnju pokretnina od strane tvrtke INVESTIGO  d.o.o. Gospić na iznos od 6.000,00 kn (ponuda za sve pokretnine).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jc w:val="center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>Rijeka, 18. rujna 2018.</w:t>
      </w:r>
    </w:p>
    <w:p w:rsidRDefault="00C611D2" w:rsidP="00C611D2" w:rsidR="00C611D2" w:rsidRPr="00733335">
      <w:pPr>
        <w:ind w:firstLine="708"/>
        <w:jc w:val="both"/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  <w:t xml:space="preserve">                Sudac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</w:r>
      <w:r w:rsidRPr="00733335">
        <w:rPr>
          <w:rFonts w:hAnsi="Times New Roman" w:ascii="Times New Roman"/>
          <w:b w:val="false"/>
        </w:rPr>
        <w:tab/>
        <w:t xml:space="preserve">          Vera Jelenović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ind w:firstLine="708"/>
        <w:jc w:val="both"/>
        <w:rPr>
          <w:rFonts w:hAnsi="Times New Roman" w:ascii="Times New Roman"/>
          <w:b w:val="false"/>
        </w:rPr>
      </w:pP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>UPUTA O PRAVNOM LIJEKU:</w:t>
      </w:r>
    </w:p>
    <w:p w:rsidRDefault="00C611D2" w:rsidP="00C611D2" w:rsidR="00C611D2" w:rsidRPr="00733335">
      <w:pPr>
        <w:jc w:val="both"/>
        <w:rPr>
          <w:rFonts w:hAnsi="Times New Roman" w:ascii="Times New Roman"/>
          <w:b w:val="false"/>
        </w:rPr>
      </w:pPr>
      <w:r w:rsidRPr="00733335">
        <w:rPr>
          <w:rFonts w:hAnsi="Times New Roman" w:ascii="Times New Roman"/>
          <w:b w:val="false"/>
        </w:rPr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</w:t>
      </w:r>
      <w:r w:rsidR="00733335" w:rsidRPr="00733335">
        <w:rPr>
          <w:rFonts w:hAnsi="Times New Roman" w:ascii="Times New Roman"/>
          <w:b w:val="false"/>
        </w:rPr>
        <w:t>, 104/17</w:t>
      </w:r>
      <w:r w:rsidRPr="00733335">
        <w:rPr>
          <w:rFonts w:hAnsi="Times New Roman" w:ascii="Times New Roman"/>
          <w:b w:val="false"/>
        </w:rPr>
        <w:t>). Žalba  se podnosi putem ovog  suda u tri  istovjetna primjerka, a o žalbi odlučuje Visoki trgovački sud  Republike  Hrvatske.</w:t>
      </w:r>
    </w:p>
    <w:p w:rsidRDefault="00C611D2" w:rsidP="00C611D2" w:rsidR="00C611D2" w:rsidRPr="00733335">
      <w:pPr>
        <w:rPr>
          <w:rFonts w:hAnsi="Times New Roman" w:ascii="Times New Roman"/>
          <w:b w:val="false"/>
        </w:rPr>
      </w:pPr>
    </w:p>
    <w:p w:rsidRDefault="005C1840" w:rsidP="005C1840" w:rsidR="005C1840" w:rsidRPr="00733335">
      <w:pPr>
        <w:rPr>
          <w:rFonts w:hAnsi="Times New Roman" w:ascii="Times New Roman"/>
          <w:b w:val="false"/>
        </w:rPr>
      </w:pPr>
    </w:p>
    <w:sectPr w:rsidSect="00E77EC8" w:rsidR="005C1840" w:rsidRPr="0073333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5F7" w:rsidP="00C75245" w:rsidR="004575F7">
      <w:r>
        <w:separator/>
      </w:r>
    </w:p>
  </w:endnote>
  <w:endnote w:id="0" w:type="continuationSeparator">
    <w:p w:rsidRDefault="004575F7" w:rsidP="00C75245" w:rsidR="00457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A26">
          <w:rPr>
            <w:noProof/>
          </w:rPr>
          <w:t>1</w:t>
        </w:r>
        <w:r>
          <w:fldChar w:fldCharType="end"/>
        </w:r>
      </w:p>
    </w:sdtContent>
  </w:sdt>
  <w:p w:rsidRDefault="00160A2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5F7" w:rsidP="00C75245" w:rsidR="004575F7">
      <w:r>
        <w:separator/>
      </w:r>
    </w:p>
  </w:footnote>
  <w:footnote w:id="0" w:type="continuationSeparator">
    <w:p w:rsidRDefault="004575F7" w:rsidP="00C75245" w:rsidR="00457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10</w:t>
    </w:r>
    <w:r w:rsidR="00C611D2">
      <w:rPr>
        <w:rFonts w:hAnsi="Times New Roman" w:ascii="Times New Roman"/>
        <w:b w:val="false"/>
      </w:rPr>
      <w:t>94</w:t>
    </w:r>
    <w:r w:rsidRPr="001F0BC0">
      <w:rPr>
        <w:rFonts w:hAnsi="Times New Roman" w:ascii="Times New Roman"/>
        <w:b w:val="false"/>
      </w:rPr>
      <w:t>/201</w:t>
    </w:r>
    <w:r w:rsidR="00C611D2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C611D2">
      <w:rPr>
        <w:rFonts w:hAnsi="Times New Roman" w:ascii="Times New Roman"/>
        <w:b w:val="false"/>
      </w:rPr>
      <w:t>26</w:t>
    </w:r>
  </w:p>
  <w:p w:rsidRDefault="00160A2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3350"/>
    <w:rsid w:val="000C77C5"/>
    <w:rsid w:val="000E593A"/>
    <w:rsid w:val="000E6F00"/>
    <w:rsid w:val="0010127F"/>
    <w:rsid w:val="0010243B"/>
    <w:rsid w:val="001126E6"/>
    <w:rsid w:val="00160A2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575F7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33335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611D2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60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60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630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D818D-ECBC-40A9-83BC-0E20042CE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1189</properties:Characters>
  <properties:Lines>44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2018-09-18T12:05:00Z</dcterms:created>
  <dc:creator>Danijela Fumić</dc:creator>
  <cp:lastModifiedBy>Danijela Fumić</cp:lastModifiedBy>
  <cp:lastPrinted>2018-09-18T12:01:00Z</cp:lastPrinted>
  <dcterms:modified xmlns:xsi="http://www.w3.org/2001/XMLSchema-instance" xsi:type="dcterms:W3CDTF">2018-09-18T12:05:00Z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(1094 16 rj. sazivanje skupšt..docx)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