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1aa3" w14:paraId="b211aa3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782E48" w:rsidRPr="00F30060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 xml:space="preserve">u stečajnom postupku </w:t>
      </w:r>
      <w:r w:rsidRPr="00260A57">
        <w:rPr>
          <w:rFonts w:hAnsi="Times New Roman" w:ascii="Times New Roman"/>
          <w:szCs w:val="24"/>
          <w:lang w:val="hr-HR"/>
        </w:rPr>
        <w:t>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0C086D" w:rsidRPr="00B112FC">
        <w:rPr>
          <w:rFonts w:hAnsi="Times New Roman" w:ascii="Times New Roman"/>
          <w:szCs w:val="24"/>
          <w:lang w:val="hr-HR"/>
        </w:rPr>
        <w:t>MASMEDIA d.o.o. za novinsko-nakladničku djelatnost u stečaju, Zagreb (Grad Zagreb), Ulica baruna Trenka br. 13, OIB: 80637471923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F30060">
        <w:rPr>
          <w:rFonts w:hAnsi="Times New Roman" w:ascii="Times New Roman"/>
          <w:szCs w:val="24"/>
          <w:lang w:val="hr-HR"/>
        </w:rPr>
        <w:t>dana</w:t>
      </w:r>
      <w:r w:rsidR="00104C8C" w:rsidRPr="00F30060">
        <w:rPr>
          <w:rFonts w:hAnsi="Times New Roman" w:ascii="Times New Roman"/>
          <w:szCs w:val="24"/>
          <w:lang w:val="hr-HR"/>
        </w:rPr>
        <w:t xml:space="preserve"> </w:t>
      </w:r>
      <w:r w:rsidR="00F30060" w:rsidRPr="00F30060">
        <w:rPr>
          <w:rFonts w:hAnsi="Times New Roman" w:ascii="Times New Roman"/>
          <w:szCs w:val="24"/>
          <w:lang w:val="hr-HR"/>
        </w:rPr>
        <w:t>29</w:t>
      </w:r>
      <w:r w:rsidR="00307C71" w:rsidRPr="00F30060">
        <w:rPr>
          <w:rFonts w:hAnsi="Times New Roman" w:ascii="Times New Roman"/>
          <w:szCs w:val="24"/>
          <w:lang w:val="hr-HR"/>
        </w:rPr>
        <w:t xml:space="preserve">. </w:t>
      </w:r>
      <w:r w:rsidR="00F30060" w:rsidRPr="00F30060">
        <w:rPr>
          <w:rFonts w:hAnsi="Times New Roman" w:ascii="Times New Roman"/>
          <w:szCs w:val="24"/>
          <w:lang w:val="hr-HR"/>
        </w:rPr>
        <w:t>lipnja</w:t>
      </w:r>
      <w:r w:rsidR="00307C71" w:rsidRPr="00F30060">
        <w:rPr>
          <w:rFonts w:hAnsi="Times New Roman" w:ascii="Times New Roman"/>
          <w:szCs w:val="24"/>
          <w:lang w:val="hr-HR"/>
        </w:rPr>
        <w:t xml:space="preserve"> 2017.</w:t>
      </w:r>
    </w:p>
    <w:p w:rsidRDefault="00307C71" w:rsidR="00307C7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3C2382" w:rsidR="008452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0C086D" w:rsidRPr="00B112FC">
        <w:rPr>
          <w:rFonts w:hAnsi="Times New Roman" w:ascii="Times New Roman"/>
          <w:szCs w:val="24"/>
          <w:lang w:val="hr-HR"/>
        </w:rPr>
        <w:t>MASMEDIA d.o.o. za novinsko-nakladničku djelatnost u stečaju, Zagreb (Grad Zagreb), Ulica baruna Trenka br. 13, OIB: 80637471923</w:t>
      </w:r>
      <w:r w:rsidR="00E4566B">
        <w:rPr>
          <w:rFonts w:hAnsi="Times New Roman" w:ascii="Times New Roman"/>
          <w:lang w:val="hr-HR"/>
        </w:rPr>
        <w:t>,</w:t>
      </w:r>
      <w:r w:rsidR="00782E48">
        <w:rPr>
          <w:rFonts w:hAnsi="Times New Roman" w:ascii="Times New Roman"/>
          <w:lang w:val="hr-HR"/>
        </w:rPr>
        <w:t xml:space="preserve">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u gore navedenom stečajnom postupku nad stečajnom dužnikom </w:t>
      </w:r>
      <w:r w:rsidR="000C086D" w:rsidRPr="00B112FC">
        <w:rPr>
          <w:rFonts w:hAnsi="Times New Roman" w:ascii="Times New Roman"/>
          <w:szCs w:val="24"/>
          <w:lang w:val="hr-HR"/>
        </w:rPr>
        <w:t>MASMEDIA d.o.o. za novinsko-nakladničku djelatnost u stečaju, Zagreb (Grad Zagreb), Ulica baruna Trenka br. 13, OIB: 80637471923</w:t>
      </w:r>
      <w:r>
        <w:rPr>
          <w:rFonts w:hAnsi="Times New Roman" w:ascii="Times New Roman"/>
          <w:lang w:val="hr-HR"/>
        </w:rPr>
        <w:t xml:space="preserve"> </w:t>
      </w:r>
      <w:r w:rsidRPr="000C086D">
        <w:rPr>
          <w:rFonts w:hAnsi="Times New Roman" w:ascii="Times New Roman"/>
          <w:lang w:val="hr-HR"/>
        </w:rPr>
        <w:t>unovčena imovina dužnika</w:t>
      </w:r>
      <w:r w:rsidR="000C086D" w:rsidRPr="000C086D">
        <w:rPr>
          <w:rFonts w:hAnsi="Times New Roman" w:ascii="Times New Roman"/>
          <w:lang w:val="hr-HR"/>
        </w:rPr>
        <w:t>,</w:t>
      </w:r>
      <w:r w:rsidRPr="000C086D">
        <w:rPr>
          <w:rFonts w:hAnsi="Times New Roman" w:ascii="Times New Roman"/>
          <w:lang w:val="hr-HR"/>
        </w:rPr>
        <w:t xml:space="preserve"> stečajni </w:t>
      </w:r>
      <w:r>
        <w:rPr>
          <w:rFonts w:hAnsi="Times New Roman" w:ascii="Times New Roman"/>
          <w:lang w:val="hr-HR"/>
        </w:rPr>
        <w:t>upravitelj je sudu podnio prijedlog za postupanjem po odredbi čl. 203. Stečajnog</w:t>
      </w:r>
      <w:r w:rsidRPr="00E4566B">
        <w:rPr>
          <w:rFonts w:hAnsi="Times New Roman" w:ascii="Times New Roman"/>
          <w:lang w:val="hr-HR"/>
        </w:rPr>
        <w:t xml:space="preserve"> zakon</w:t>
      </w:r>
      <w:r>
        <w:rPr>
          <w:rFonts w:hAnsi="Times New Roman" w:ascii="Times New Roman"/>
          <w:lang w:val="hr-HR"/>
        </w:rPr>
        <w:t>a</w:t>
      </w:r>
      <w:r w:rsidRPr="00E4566B">
        <w:rPr>
          <w:rFonts w:hAnsi="Times New Roman" w:ascii="Times New Roman"/>
          <w:lang w:val="hr-HR"/>
        </w:rPr>
        <w:t xml:space="preserve"> (NN 44/96, 29/99, 129/00, 123/03, 197/03, 187/04, 82/06, 116/10, 25/12 i 133/12; dalje u tekstu SZ)</w:t>
      </w:r>
      <w:r>
        <w:rPr>
          <w:rFonts w:hAnsi="Times New Roman" w:ascii="Times New Roman"/>
          <w:lang w:val="hr-HR"/>
        </w:rPr>
        <w:t>, koji se u ovom stečajnom postupku primjenjuje sukladno odredbi čl. 441. st.1. Stečajnog zakona (NN 71/15, dalje novog SZ); podnio završni račun, iskazao prihode i rashode, imovinu i obveze, podnio završno izvješće, te i završni diobeni popis.</w:t>
      </w:r>
    </w:p>
    <w:p w:rsidRDefault="00D16568" w:rsidP="00782E48" w:rsidR="00D165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navedenom prijedlogu ovaj je sud zakazao i o</w:t>
      </w:r>
      <w:r w:rsidR="00064255">
        <w:rPr>
          <w:rFonts w:hAnsi="Times New Roman" w:ascii="Times New Roman"/>
          <w:szCs w:val="24"/>
          <w:lang w:val="hr-HR"/>
        </w:rPr>
        <w:t>držao ročište vjerovnika dana 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64255">
        <w:rPr>
          <w:rFonts w:hAnsi="Times New Roman" w:ascii="Times New Roman"/>
          <w:szCs w:val="24"/>
          <w:lang w:val="hr-HR"/>
        </w:rPr>
        <w:t>travnja</w:t>
      </w:r>
      <w:r w:rsidR="00D16568">
        <w:rPr>
          <w:rFonts w:hAnsi="Times New Roman" w:ascii="Times New Roman"/>
          <w:szCs w:val="24"/>
          <w:lang w:val="hr-HR"/>
        </w:rPr>
        <w:t xml:space="preserve"> 2017</w:t>
      </w:r>
      <w:r>
        <w:rPr>
          <w:rFonts w:hAnsi="Times New Roman" w:ascii="Times New Roman"/>
          <w:szCs w:val="24"/>
          <w:lang w:val="hr-HR"/>
        </w:rPr>
        <w:t>. na koje je pozvao stečajne vjerovnike, vjerovnike stečajne mase, razlučne vjerovnike i stečajnog upravitelja, te na kojem je stečajni upravitelj obrazložio svoj prijedlog i završni račun, te u bitnom iskazao da nedostaje troškova post</w:t>
      </w:r>
      <w:r w:rsidR="00D16568">
        <w:rPr>
          <w:rFonts w:hAnsi="Times New Roman" w:ascii="Times New Roman"/>
          <w:szCs w:val="24"/>
          <w:lang w:val="hr-HR"/>
        </w:rPr>
        <w:t xml:space="preserve">upka već tada u iznosu od </w:t>
      </w:r>
      <w:r w:rsidR="00F30060" w:rsidRPr="00F30060">
        <w:rPr>
          <w:rFonts w:hAnsi="Times New Roman" w:ascii="Times New Roman"/>
          <w:szCs w:val="24"/>
          <w:lang w:val="hr-HR"/>
        </w:rPr>
        <w:t>55.270,00</w:t>
      </w:r>
      <w:r w:rsidRPr="00F30060">
        <w:rPr>
          <w:rFonts w:hAnsi="Times New Roman" w:ascii="Times New Roman"/>
          <w:szCs w:val="24"/>
          <w:lang w:val="hr-HR"/>
        </w:rPr>
        <w:t xml:space="preserve"> kn.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Odredba čl. 203. SZ-a propisuje da, ako se nakon otvaranje stečajnog postupka pokaže da stečajna masa nije dostatna ni za pokriće troškova postupka, sud će obustaviti i zaključiti stečajni postupak, a prije toga pribaviti mišljenje vjerovnika stečajne mase, stečajnog upravitelja i Skupštine vjerovnika.</w:t>
      </w:r>
    </w:p>
    <w:p w:rsidRDefault="00AA1FAB" w:rsidP="00782E48" w:rsidR="00AA1F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566B" w:rsidP="00782E48" w:rsidR="00E4566B" w:rsidRPr="00B83141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ovom konkretnom slučaju navedeni su pozva</w:t>
      </w:r>
      <w:r w:rsidR="00AE1C26">
        <w:rPr>
          <w:rFonts w:hAnsi="Times New Roman" w:ascii="Times New Roman"/>
          <w:szCs w:val="24"/>
          <w:lang w:val="hr-HR"/>
        </w:rPr>
        <w:t>ni na davanje mišljenja, a  na r</w:t>
      </w:r>
      <w:r>
        <w:rPr>
          <w:rFonts w:hAnsi="Times New Roman" w:ascii="Times New Roman"/>
          <w:szCs w:val="24"/>
          <w:lang w:val="hr-HR"/>
        </w:rPr>
        <w:t xml:space="preserve">očištu vjerovnika nitko se nije protivio prijedlogu stečajnog upravitelja ,te je stoga odlučeno kao u </w:t>
      </w:r>
      <w:r>
        <w:rPr>
          <w:rFonts w:hAnsi="Times New Roman" w:ascii="Times New Roman"/>
          <w:szCs w:val="24"/>
          <w:lang w:val="hr-HR"/>
        </w:rPr>
        <w:lastRenderedPageBreak/>
        <w:t xml:space="preserve">izreci ovog rješenja, pozivom na odredbu čl. 203. SZ-a, </w:t>
      </w:r>
      <w:r w:rsidRPr="00F30060">
        <w:rPr>
          <w:rFonts w:hAnsi="Times New Roman" w:ascii="Times New Roman"/>
          <w:szCs w:val="24"/>
          <w:lang w:val="hr-HR"/>
        </w:rPr>
        <w:t>s tim da stečajni upravitelj i nakon obustave i zaključenja stečajnog postupka može u ime stečajnog dužnika, a za račun stečajne mase, nastaviti s unovčenjem imovine dužnika i s ostvarenim sredstvima postupiti prema odredbi čl. 63. st.2 SZ-a, odnosno u ovome slučaju čl. 132. novog SZ-a.</w:t>
      </w:r>
    </w:p>
    <w:p w:rsidRDefault="00E4566B" w:rsidP="00782E48" w:rsidR="00E4566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0060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29</w:t>
      </w:r>
      <w:r w:rsidR="00307C7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lipnja</w:t>
      </w:r>
      <w:r w:rsidR="00307C71">
        <w:rPr>
          <w:rFonts w:hAnsi="Times New Roman" w:ascii="Times New Roman"/>
          <w:szCs w:val="24"/>
          <w:lang w:val="hr-HR"/>
        </w:rPr>
        <w:t xml:space="preserve"> 2017.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525440">
        <w:rPr>
          <w:rFonts w:hAnsi="Times New Roman" w:ascii="Times New Roman"/>
          <w:szCs w:val="24"/>
          <w:lang w:val="hr-HR"/>
        </w:rPr>
        <w:t>,v.r.</w:t>
      </w: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634D" w:rsidR="0025634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525440" w:rsidP="00324504" w:rsidR="0052544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25440" w:rsidP="00324504" w:rsidR="0052544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525440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EC7FEF">
      <w:rPr>
        <w:rFonts w:hAnsi="Times New Roman" w:ascii="Times New Roman"/>
        <w:szCs w:val="24"/>
        <w:lang w:val="hr-HR"/>
      </w:rPr>
      <w:t xml:space="preserve">Poslovni broj: 47. </w:t>
    </w:r>
    <w:r w:rsidR="00EC7FEF" w:rsidRPr="00C5568E">
      <w:rPr>
        <w:rFonts w:hAnsi="Times New Roman" w:ascii="Times New Roman"/>
        <w:szCs w:val="24"/>
        <w:lang w:val="hr-HR"/>
      </w:rPr>
      <w:t>St-</w:t>
    </w:r>
    <w:r w:rsidR="00F30060">
      <w:rPr>
        <w:rFonts w:hAnsi="Times New Roman" w:ascii="Times New Roman"/>
        <w:szCs w:val="24"/>
        <w:lang w:val="hr-HR"/>
      </w:rPr>
      <w:t>1160/13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F30060">
      <w:rPr>
        <w:rFonts w:hAnsi="Times New Roman" w:ascii="Times New Roman"/>
        <w:szCs w:val="24"/>
        <w:lang w:val="hr-HR"/>
      </w:rPr>
      <w:t>1160/13</w:t>
    </w: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AA1FAB" w:rsidP="0025634D" w:rsidR="00AA1FAB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64255"/>
    <w:rsid w:val="00073155"/>
    <w:rsid w:val="000747F8"/>
    <w:rsid w:val="00077876"/>
    <w:rsid w:val="000837FF"/>
    <w:rsid w:val="000B198D"/>
    <w:rsid w:val="000B45F2"/>
    <w:rsid w:val="000C086D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16C37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25440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81EB0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1013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63161"/>
    <w:rsid w:val="00CC003A"/>
    <w:rsid w:val="00CC2731"/>
    <w:rsid w:val="00D0036A"/>
    <w:rsid w:val="00D021A3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3730"/>
    <w:rsid w:val="00DB592E"/>
    <w:rsid w:val="00DE51CA"/>
    <w:rsid w:val="00DF21C7"/>
    <w:rsid w:val="00DF250F"/>
    <w:rsid w:val="00E114B3"/>
    <w:rsid w:val="00E179FC"/>
    <w:rsid w:val="00E272A3"/>
    <w:rsid w:val="00E4566B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006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4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4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4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4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25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4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4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4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4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St-1160/2013</izvorni_sadrzaj>
    <derivirana_varijabla naziv="DomainObject.Predmet.OznakaBroj_1">St-1160/2013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2.11.2015.</izvorni_sadrzaj>
    <derivirana_varijabla naziv="DomainObject.Predmet.PrimjedbaSuca_1">Promjena rješavatelja po Rješenju 5 Su-15/15-28 od 2.11.2015.</derivirana_varijabla>
  </DomainObject.Predmet.PrimjedbaSuca>
  <DomainObject.Predmet.ProtustrankaFormated>
    <izvorni_sadrzaj>  MASMEDIA d.o.o. za novinsko-nakladničku djelatnost u stečaju zastupanog po punomoćniku Stjepan Andrašić</izvorni_sadrzaj>
    <derivirana_varijabla naziv="DomainObject.Predmet.ProtustrankaFormated_1">  MASMEDIA d.o.o. za novinsko-nakladničku djelatnost u stečaju zastupanog po punomoćniku Stjepan Andrašić</derivirana_varijabla>
  </DomainObject.Predmet.ProtustrankaFormated>
  <DomainObject.Predmet.ProtustrankaFormatedOIB>
    <izvorni_sadrzaj>  MASMEDIA d.o.o. za novinsko-nakladničku djelatnost u stečaju, OIB 80637471923 zastupanog po punomoćniku Stjepan Andrašić</izvorni_sadrzaj>
    <derivirana_varijabla naziv="DomainObject.Predmet.ProtustrankaFormatedOIB_1">  MASMEDIA d.o.o. za novinsko-nakladničku djelatnost u stečaju, OIB 80637471923 zastupanog po punomoćniku Stjepan Andrašić</derivirana_varijabla>
  </DomainObject.Predmet.ProtustrankaFormatedOIB>
  <DomainObject.Predmet.ProtustrankaFormatedWithAdress>
    <izvorni_sadrzaj> MASMEDIA d.o.o. za novinsko-nakladničku djelatnost u stečaju, Ulica baruna Trenka br. 13, 10000 Zagreb zastupanog po punomoćniku Stjepan Andrašić</izvorni_sadrzaj>
    <derivirana_varijabla naziv="DomainObject.Predmet.ProtustrankaFormatedWithAdress_1"> MASMEDIA d.o.o. za novinsko-nakladničku djelatnost u stečaju, Ulica baruna Trenka br. 13, 10000 Zagreb zastupanog po punomoćniku Stjepan Andrašić</derivirana_varijabla>
  </DomainObject.Predmet.ProtustrankaFormatedWithAdress>
  <DomainObject.Predmet.ProtustrankaFormatedWithAdressOIB>
    <izvorni_sadrzaj> MASMEDIA d.o.o. za novinsko-nakladničku djelatnost u stečaju, OIB 80637471923, Ulica baruna Trenka br. 13, 10000 Zagreb zastupanog po punomoćniku Stjepan Andrašić</izvorni_sadrzaj>
    <derivirana_varijabla naziv="DomainObject.Predmet.ProtustrankaFormatedWithAdressOIB_1"> MASMEDIA d.o.o. za novinsko-nakladničku djelatnost u stečaju, OIB 80637471923, Ulica baruna Trenka br. 13, 10000 Zagreb zastupanog po punomoćniku Stjepan Andrašić</derivirana_varijabla>
  </DomainObject.Predmet.ProtustrankaFormatedWithAdressOIB>
  <DomainObject.Predmet.ProtustrankaWithAdress>
    <izvorni_sadrzaj>MASMEDIA d.o.o. za novinsko-nakladničku djelatnost u stečaju Ulica baruna Trenka br. 13, 10000 Zagreb</izvorni_sadrzaj>
    <derivirana_varijabla naziv="DomainObject.Predmet.ProtustrankaWithAdress_1">MASMEDIA d.o.o. za novinsko-nakladničku djelatnost u stečaju Ulica baruna Trenka br. 13, 10000 Zagreb</derivirana_varijabla>
  </DomainObject.Predmet.ProtustrankaWithAdress>
  <DomainObject.Predmet.ProtustrankaWithAdressOIB>
    <izvorni_sadrzaj>MASMEDIA d.o.o. za novinsko-nakladničku djelatnost u stečaju, OIB 80637471923, Ulica baruna Trenka br. 13, 10000 Zagreb</izvorni_sadrzaj>
    <derivirana_varijabla naziv="DomainObject.Predmet.ProtustrankaWithAdressOIB_1">MASMEDIA d.o.o. za novinsko-nakladničku djelatnost u stečaju, OIB 80637471923, Ulica baruna Trenka br. 13, 10000 Zagreb</derivirana_varijabla>
  </DomainObject.Predmet.ProtustrankaWithAdressOIB>
  <DomainObject.Predmet.ProtustrankaNazivFormated>
    <izvorni_sadrzaj>MASMEDIA d.o.o. za novinsko-nakladničku djelatnost u stečaju</izvorni_sadrzaj>
    <derivirana_varijabla naziv="DomainObject.Predmet.ProtustrankaNazivFormated_1">MASMEDIA d.o.o. za novinsko-nakladničku djelatnost u stečaju</derivirana_varijabla>
  </DomainObject.Predmet.ProtustrankaNazivFormated>
  <DomainObject.Predmet.ProtustrankaNazivFormatedOIB>
    <izvorni_sadrzaj>MASMEDIA d.o.o. za novinsko-nakladničku djelatnost u stečaju, OIB 80637471923</izvorni_sadrzaj>
    <derivirana_varijabla naziv="DomainObject.Predmet.ProtustrankaNazivFormatedOIB_1">MASMEDIA d.o.o. za novinsko-nakladničku djelatnost u stečaju, OIB 80637471923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MASMEDIA d.o.o. za novinsko-nakladničku djelatnost u stečaju zastupanog po punomoćniku Stjepan Andrašić</item>
    </izvorni_sadrzaj>
    <derivirana_varijabla naziv="DomainObject.Predmet.ProtuStrankaListFormated_1">
      <item>MASMEDIA d.o.o. za novinsko-nakladničku djelatnost u stečaju zastupanog po punomoćniku Stjepan Andrašić</item>
    </derivirana_varijabla>
  </DomainObject.Predmet.ProtuStrankaListFormated>
  <DomainObject.Predmet.ProtuStrankaListFormatedOIB>
    <izvorni_sadrzaj>
      <item>MASMEDIA d.o.o. za novinsko-nakladničku djelatnost u stečaju, OIB 80637471923 zastupanog po punomoćniku Stjepan Andrašić</item>
    </izvorni_sadrzaj>
    <derivirana_varijabla naziv="DomainObject.Predmet.ProtuStrankaListFormatedOIB_1">
      <item>MASMEDIA d.o.o. za novinsko-nakladničku djelatnost u stečaju, OIB 80637471923 zastupanog po punomoćniku Stjepan Andrašić</item>
    </derivirana_varijabla>
  </DomainObject.Predmet.ProtuStrankaListFormatedOIB>
  <DomainObject.Predmet.ProtuStrankaListFormatedWithAdress>
    <izvorni_sadrzaj>
      <item>MASMEDIA d.o.o. za novinsko-nakladničku djelatnost u stečaju, Ulica baruna Trenka br. 13, 10000 Zagreb zastupanog po punomoćniku Stjepan Andrašić</item>
    </izvorni_sadrzaj>
    <derivirana_varijabla naziv="DomainObject.Predmet.ProtuStrankaListFormatedWithAdress_1">
      <item>MASMEDIA d.o.o. za novinsko-nakladničku djelatnost u stečaju, Ulica baruna Trenka br. 13, 10000 Zagreb zastupanog po punomoćniku Stjepan Andrašić</item>
    </derivirana_varijabla>
  </DomainObject.Predmet.ProtuStrankaListFormatedWithAdress>
  <DomainObject.Predmet.ProtuStrankaListFormatedWithAdressOIB>
    <izvorni_sadrzaj>
      <item>MASMEDIA d.o.o. za novinsko-nakladničku djelatnost u stečaju, OIB 80637471923, Ulica baruna Trenka br. 13, 10000 Zagreb zastupanog po punomoćniku Stjepan Andrašić</item>
    </izvorni_sadrzaj>
    <derivirana_varijabla naziv="DomainObject.Predmet.ProtuStrankaListFormatedWithAdressOIB_1">
      <item>MASMEDIA d.o.o. za novinsko-nakladničku djelatnost u stečaju, OIB 80637471923, Ulica baruna Trenka br. 13, 10000 Zagreb zastupanog po punomoćniku Stjepan Andrašić</item>
    </derivirana_varijabla>
  </DomainObject.Predmet.ProtuStrankaListFormatedWithAdressOIB>
  <DomainObject.Predmet.ProtuStrankaListNazivFormated>
    <izvorni_sadrzaj>
      <item>MASMEDIA d.o.o. za novinsko-nakladničku djelatnost u stečaju</item>
    </izvorni_sadrzaj>
    <derivirana_varijabla naziv="DomainObject.Predmet.ProtuStrankaListNazivFormated_1">
      <item>MASMEDIA d.o.o. za novinsko-nakladničku djelatnost u stečaju</item>
    </derivirana_varijabla>
  </DomainObject.Predmet.ProtuStrankaListNazivFormated>
  <DomainObject.Predmet.ProtuStrankaListNazivFormatedOIB>
    <izvorni_sadrzaj>
      <item>MASMEDIA d.o.o. za novinsko-nakladničku djelatnost u stečaju, OIB 80637471923</item>
    </izvorni_sadrzaj>
    <derivirana_varijabla naziv="DomainObject.Predmet.ProtuStrankaListNazivFormatedOIB_1">
      <item>MASMEDIA d.o.o. za novinsko-nakladničku djelatnost u stečaju, OIB 80637471923</item>
    </derivirana_varijabla>
  </DomainObject.Predmet.ProtuStrankaListNazivFormatedOIB>
  <DomainObject.Predmet.OstaliListFormated>
    <izvorni_sadrzaj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izvorni_sadrzaj>
    <derivirana_varijabla naziv="DomainObject.Predmet.OstaliListFormated_1">
      <item>Stjepan Andrašić punomoćnik sudionika u postupku MASMEDIA d.o.o. za novinsko-nakladničku djelatnost u stečaju</item>
      <item>Korana Ferdelji</item>
      <item>Odvjetničko društvo SUČEVIĆ I PARTNERI d.o.o.</item>
      <item>ŠKARICA I PARTNERI odvjetničko društvo</item>
    </derivirana_varijabla>
  </DomainObject.Predmet.OstaliListFormated>
  <DomainObject.Predmet.OstaliListFormatedOIB>
    <izvorni_sadrzaj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FormatedOIB_1">
      <item>Stjepan Andrašić, OIB 87023687619 punomoćnik sudionika u postupku MASMEDIA d.o.o. za novinsko-nakladničku djelatnost u stečaju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FormatedOIB>
  <DomainObject.Predmet.OstaliListFormatedWithAdress>
    <izvorni_sadrzaj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izvorni_sadrzaj>
    <derivirana_varijabla naziv="DomainObject.Predmet.OstaliListFormatedWithAdress_1">
      <item>Stjepan Andrašić, Zatišje 8d, 10000 Zagreb punomoćnik sudionika u postupku MASMEDIA d.o.o. za novinsko-nakladničku djelatnost u stečaju</item>
      <item>Korana Ferdelji, Biskupa J. Galjufa 7a, 10000 Zagreb</item>
      <item>Odvjetničko društvo SUČEVIĆ I PARTNERI d.o.o., Gundulićeva 63, Zagreb</item>
      <item>ŠKARICA I PARTNERI odvjetničko društvo, Đorđićeva 3/b, 10000 Zagreb</item>
    </derivirana_varijabla>
  </DomainObject.Predmet.OstaliListFormatedWithAdress>
  <DomainObject.Predmet.OstaliListFormatedWithAdressOIB>
    <izvorni_sadrzaj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izvorni_sadrzaj>
    <derivirana_varijabla naziv="DomainObject.Predmet.OstaliListFormatedWithAdressOIB_1">
      <item>Stjepan Andrašić, OIB 87023687619, Zatišje 8d, 10000 Zagreb punomoćnik sudionika u postupku MASMEDIA d.o.o. za novinsko-nakladničku djelatnost u stečaju</item>
      <item>Korana Ferdelji, OIB 74691192835, Biskupa J. Galjufa 7a, 10000 Zagreb</item>
      <item>Odvjetničko društvo SUČEVIĆ I PARTNERI d.o.o., OIB 88966484576, Gundulićeva 63, Zagreb</item>
      <item>ŠKARICA I PARTNERI odvjetničko društvo, OIB 74856132042, Đorđićeva 3/b, 10000 Zagreb</item>
    </derivirana_varijabla>
  </DomainObject.Predmet.OstaliListFormatedWithAdressOIB>
  <DomainObject.Predmet.OstaliListNazivFormated>
    <izvorni_sadrzaj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OstaliListNazivFormated_1">
      <item>Stjepan Andrašić</item>
      <item>Korana Ferdelji</item>
      <item>Odvjetničko društvo SUČEVIĆ I PARTNERI d.o.o.</item>
      <item>ŠKARICA I PARTNERI odvjetničko društvo</item>
    </derivirana_varijabla>
  </DomainObject.Predmet.OstaliListNazivFormated>
  <DomainObject.Predmet.OstaliListNazivFormatedOIB>
    <izvorni_sadrzaj>
      <item>Stjepan Andrašić, OIB 87023687619</item>
      <item>Korana Ferdelji, OIB 74691192835</item>
      <item>Odvjetničko društvo SUČEVIĆ I PARTNERI d.o.o., OIB 88966484576</item>
      <item>ŠKARICA I PARTNERI odvjetničko društvo, OIB 74856132042</item>
    </izvorni_sadrzaj>
    <derivirana_varijabla naziv="DomainObject.Predmet.OstaliListNazivFormatedOIB_1">
      <item>Stjepan Andrašić, OIB 87023687619</item>
      <item>Korana Ferdelji, OIB 74691192835</item>
      <item>Odvjetničko društvo SUČEVIĆ I PARTNERI d.o.o., OIB 88966484576</item>
      <item>ŠKARICA I PARTNERI odvjetničko društvo, OIB 74856132042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MASMEDIA d.o.o. za novinsko-nakladničku djelatnost u stečaju</izvorni_sadrzaj>
    <derivirana_varijabla naziv="DomainObject.Predmet.ProtustrankaIDrugi_1">MASMEDIA d.o.o. za novinsko-nakladničku djelatnost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MASMEDIA d.o.o. za novinsko-nakladničku djelatnost u stečaju, OIB 80637471923, Ulica baruna Trenka br. 13, 10000 Zagreb</izvorni_sadrzaj>
    <derivirana_varijabla naziv="DomainObject.Predmet.ProtustrankaIDrugiAdressOIB_1">MASMEDIA d.o.o. za novinsko-nakladničku djelatnost u stečaju, OIB 80637471923, Ulica baruna Trenka br.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izvorni_sadrzaj>
    <derivirana_varijabla naziv="DomainObject.Predmet.SudioniciListNaziv_1">
      <item>MASMEDIA d.o.o. za novinsko-nakladničku djelatnost u stečaju</item>
      <item>FINA ZAGREB</item>
      <item>Stjepan Andrašić</item>
      <item>Korana Ferdelji</item>
      <item>Odvjetničko društvo SUČEVIĆ I PARTNERI d.o.o.</item>
      <item>ŠKARICA I PARTNERI odvjetničko društvo</item>
    </derivirana_varijabla>
  </DomainObject.Predmet.SudioniciListNaziv>
  <DomainObject.Predmet.SudioniciListAdressOIB>
    <izvorni_sadrzaj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izvorni_sadrzaj>
    <derivirana_varijabla naziv="DomainObject.Predmet.SudioniciListAdressOIB_1">
      <item>MASMEDIA d.o.o. za novinsko-nakladničku djelatnost u stečaju, OIB 80637471923, Ulica baruna Trenka br. 13,10000 Zagreb</item>
      <item>FINA ZAGREB, OIB 85821130368, ILICA 307,10000 Zagreb</item>
      <item>Stjepan Andrašić, OIB 87023687619, Zatišje 8d,10000 Zagreb</item>
      <item>Korana Ferdelji, OIB 74691192835, Biskupa J. Galjufa 7a,10000 Zagreb</item>
      <item>Odvjetničko društvo SUČEVIĆ I PARTNERI d.o.o., OIB 88966484576, Gundulićeva 63,Zagreb</item>
      <item>ŠKARICA I PARTNERI odvjetničko društvo, OIB 74856132042, Đorđićeva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80637471923</item>
      <item>, OIB 85821130368</item>
      <item>, OIB 87023687619</item>
      <item>, OIB 74691192835</item>
      <item>, OIB 88966484576</item>
      <item>, OIB 74856132042</item>
    </izvorni_sadrzaj>
    <derivirana_varijabla naziv="DomainObject.Predmet.SudioniciListNazivOIB_1">
      <item>, OIB 80637471923</item>
      <item>, OIB 85821130368</item>
      <item>, OIB 87023687619</item>
      <item>, OIB 74691192835</item>
      <item>, OIB 88966484576</item>
      <item>, OIB 74856132042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433</properties:Words>
  <properties:Characters>2314</properties:Characters>
  <properties:Lines>65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2017-04-07T12:40:00Z</dcterms:created>
  <dc:creator>Sudsko vijeće</dc:creator>
  <cp:lastModifiedBy>Monika Grbac</cp:lastModifiedBy>
  <cp:lastPrinted>2017-06-29T08:48:00Z</cp:lastPrinted>
  <dcterms:modified xmlns:xsi="http://www.w3.org/2001/XMLSchema-instance" xsi:type="dcterms:W3CDTF">2017-06-29T08:48:00Z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