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e5b3" w14:paraId="762e5b3" w:rsidRDefault="00777EA2" w:rsidP="00777EA2" w:rsidR="00777EA2" w:rsidRPr="00777EA2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</w:r>
      <w:r w:rsidRPr="00777EA2">
        <w:rPr>
          <w:rFonts w:cs="Times New Roman" w:eastAsia="Times New Roman"/>
          <w:lang w:eastAsia="hr-HR"/>
        </w:rPr>
        <w:tab/>
        <w:t>1 St-4978/16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b/>
          <w:lang w:eastAsia="hr-HR"/>
        </w:rPr>
        <w:t xml:space="preserve">      </w:t>
      </w:r>
      <w:r w:rsidRPr="00777EA2">
        <w:rPr>
          <w:rFonts w:cs="Times New Roman" w:eastAsia="Times New Roman"/>
          <w:lang w:eastAsia="hr-HR"/>
        </w:rPr>
        <w:t>REPUBLIKA HRVATSKA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 TRGOVAČKI SUD U ZAGREBU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        STALNA SLUŽBA 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777EA2">
        <w:rPr>
          <w:rFonts w:cs="Times New Roman" w:eastAsia="Times New Roman"/>
          <w:lang w:eastAsia="hr-HR"/>
        </w:rPr>
        <w:t>Šestića</w:t>
      </w:r>
      <w:proofErr w:type="spellEnd"/>
      <w:r w:rsidRPr="00777EA2">
        <w:rPr>
          <w:rFonts w:cs="Times New Roman" w:eastAsia="Times New Roman"/>
          <w:lang w:eastAsia="hr-HR"/>
        </w:rPr>
        <w:t xml:space="preserve"> 4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jc w:val="center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R E P U B L I K A   H R V A T S K A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R J E Š E N J E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jc w:val="both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LEKO d.o.o., Zagreb, </w:t>
      </w:r>
      <w:proofErr w:type="spellStart"/>
      <w:r w:rsidRPr="00777EA2">
        <w:rPr>
          <w:rFonts w:cs="Times New Roman" w:eastAsia="Times New Roman"/>
          <w:lang w:eastAsia="hr-HR"/>
        </w:rPr>
        <w:t>Frankopanska</w:t>
      </w:r>
      <w:proofErr w:type="spellEnd"/>
      <w:r w:rsidRPr="00777EA2">
        <w:rPr>
          <w:rFonts w:cs="Times New Roman" w:eastAsia="Times New Roman"/>
          <w:lang w:eastAsia="hr-HR"/>
        </w:rPr>
        <w:t xml:space="preserve"> 2/2, OIB: 62180330958, za sklapanje </w:t>
      </w:r>
      <w:proofErr w:type="spellStart"/>
      <w:r w:rsidRPr="00777EA2">
        <w:rPr>
          <w:rFonts w:cs="Times New Roman" w:eastAsia="Times New Roman"/>
          <w:lang w:eastAsia="hr-HR"/>
        </w:rPr>
        <w:t>predstečajne</w:t>
      </w:r>
      <w:proofErr w:type="spellEnd"/>
      <w:r w:rsidRPr="00777EA2">
        <w:rPr>
          <w:rFonts w:cs="Times New Roman" w:eastAsia="Times New Roman"/>
          <w:lang w:eastAsia="hr-HR"/>
        </w:rPr>
        <w:t xml:space="preserve"> nagodbe, 26. kolovoza 2016. godine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jc w:val="center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r i j e š i o   j e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777EA2">
        <w:rPr>
          <w:rFonts w:cs="Times New Roman" w:eastAsia="Times New Roman"/>
          <w:lang w:eastAsia="hr-HR"/>
        </w:rPr>
        <w:t>predstečajne</w:t>
      </w:r>
      <w:proofErr w:type="spellEnd"/>
      <w:r w:rsidRPr="00777EA2">
        <w:rPr>
          <w:rFonts w:cs="Times New Roman" w:eastAsia="Times New Roman"/>
          <w:lang w:eastAsia="hr-HR"/>
        </w:rPr>
        <w:t xml:space="preserve"> nagodbe nad dužnikom LEKO d.o.o., Zagreb, </w:t>
      </w:r>
      <w:proofErr w:type="spellStart"/>
      <w:r w:rsidRPr="00777EA2">
        <w:rPr>
          <w:rFonts w:cs="Times New Roman" w:eastAsia="Times New Roman"/>
          <w:lang w:eastAsia="hr-HR"/>
        </w:rPr>
        <w:t>Frankopanska</w:t>
      </w:r>
      <w:proofErr w:type="spellEnd"/>
      <w:r w:rsidRPr="00777EA2">
        <w:rPr>
          <w:rFonts w:cs="Times New Roman" w:eastAsia="Times New Roman"/>
          <w:lang w:eastAsia="hr-HR"/>
        </w:rPr>
        <w:t xml:space="preserve"> 2/2, OIB: 62180330958, </w:t>
      </w:r>
      <w:r w:rsidRPr="00777EA2">
        <w:rPr>
          <w:rFonts w:cs="Times New Roman" w:eastAsia="Times New Roman"/>
          <w:b/>
          <w:lang w:eastAsia="hr-HR"/>
        </w:rPr>
        <w:t>za dan 29. rujna 2016. godine u 13,00 sati</w:t>
      </w:r>
      <w:r w:rsidRPr="00777EA2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777EA2">
        <w:rPr>
          <w:rFonts w:cs="Times New Roman" w:eastAsia="Times New Roman"/>
          <w:lang w:eastAsia="hr-HR"/>
        </w:rPr>
        <w:t>Šestića</w:t>
      </w:r>
      <w:proofErr w:type="spellEnd"/>
      <w:r w:rsidRPr="00777EA2">
        <w:rPr>
          <w:rFonts w:cs="Times New Roman" w:eastAsia="Times New Roman"/>
          <w:lang w:eastAsia="hr-HR"/>
        </w:rPr>
        <w:t xml:space="preserve"> 4, soba broj 7.  </w:t>
      </w:r>
    </w:p>
    <w:p w:rsidRDefault="00777EA2" w:rsidP="00777EA2" w:rsidR="00777EA2" w:rsidRPr="00777E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2. Na ročište se pozivaju:</w:t>
      </w:r>
    </w:p>
    <w:p w:rsidRDefault="00777EA2" w:rsidP="00777EA2" w:rsidR="00777EA2" w:rsidRPr="00777E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- dužnik</w:t>
      </w:r>
    </w:p>
    <w:p w:rsidRDefault="00777EA2" w:rsidP="00777EA2" w:rsidR="00777EA2" w:rsidRPr="00777E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- vjerovnici.</w:t>
      </w:r>
    </w:p>
    <w:p w:rsidRDefault="00777EA2" w:rsidP="00777EA2" w:rsidR="00777EA2" w:rsidRPr="00777E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jc w:val="center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U Karlovcu, 26. kolovoza 2016.</w:t>
      </w:r>
    </w:p>
    <w:p w:rsidRDefault="00777EA2" w:rsidP="00777EA2" w:rsidR="00777EA2" w:rsidRPr="00777E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jc w:val="both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>Protiv ovog rješenja nije dopuštena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777EA2">
          <w:rPr>
            <w:rFonts w:cs="Times New Roman" w:eastAsia="Times New Roman"/>
            <w:lang w:eastAsia="hr-HR"/>
          </w:rPr>
          <w:t>278. st</w:t>
        </w:r>
      </w:smartTag>
      <w:r w:rsidRPr="00777EA2">
        <w:rPr>
          <w:rFonts w:cs="Times New Roman" w:eastAsia="Times New Roman"/>
          <w:lang w:eastAsia="hr-HR"/>
        </w:rPr>
        <w:t xml:space="preserve">. 1. i 2. ZPP-a).        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  <w:r w:rsidRPr="00777EA2">
        <w:rPr>
          <w:rFonts w:cs="Times New Roman" w:eastAsia="Times New Roman"/>
          <w:lang w:eastAsia="hr-HR"/>
        </w:rPr>
        <w:t xml:space="preserve">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 w:rsidRPr="00777EA2">
        <w:rPr>
          <w:rFonts w:cs="Times New Roman" w:eastAsia="Times New Roman"/>
          <w:lang w:eastAsia="hr-HR"/>
        </w:rPr>
        <w:t xml:space="preserve">     </w:t>
      </w: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Draženka Prpić</w:t>
      </w: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777EA2" w:rsidP="00777EA2" w:rsidR="00777EA2" w:rsidRPr="00777EA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EA2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3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St-4978/2016-11</izvorni_sadrzaj>
    <derivirana_varijabla naziv="DomainObject.Oznaka_1">St-4978/2016-11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4978</izvorni_sadrzaj>
    <derivirana_varijabla naziv="DomainObject.Predmet.Broj_1">4978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St-4978/2016</izvorni_sadrzaj>
    <derivirana_varijabla naziv="DomainObject.Predmet.OznakaBroj_1">St-4978/2016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d.o.o.</izvorni_sadrzaj>
    <derivirana_varijabla naziv="DomainObject.Predmet.ProtustrankaFormated_1">  LEKO d.o.o.</derivirana_varijabla>
  </DomainObject.Predmet.ProtustrankaFormated>
  <DomainObject.Predmet.ProtustrankaFormatedOIB>
    <izvorni_sadrzaj>  LEKO d.o.o., OIB 62180330958</izvorni_sadrzaj>
    <derivirana_varijabla naziv="DomainObject.Predmet.ProtustrankaFormatedOIB_1">  LEKO d.o.o., OIB 62180330958</derivirana_varijabla>
  </DomainObject.Predmet.ProtustrankaFormatedOIB>
  <DomainObject.Predmet.ProtustrankaFormatedWithAdress>
    <izvorni_sadrzaj> LEKO d.o.o., Frankopanska 2/2, 10000 Zagreb</izvorni_sadrzaj>
    <derivirana_varijabla naziv="DomainObject.Predmet.ProtustrankaFormatedWithAdress_1"> LEKO d.o.o., Frankopanska 2/2, 10000 Zagreb</derivirana_varijabla>
  </DomainObject.Predmet.ProtustrankaFormatedWithAdress>
  <DomainObject.Predmet.ProtustrankaFormatedWithAdressOIB>
    <izvorni_sadrzaj> LEKO d.o.o., OIB 62180330958, Frankopanska 2/2, 10000 Zagreb</izvorni_sadrzaj>
    <derivirana_varijabla naziv="DomainObject.Predmet.ProtustrankaFormatedWithAdressOIB_1"> LEKO d.o.o., OIB 62180330958, Frankopanska 2/2, 10000 Zagreb</derivirana_varijabla>
  </DomainObject.Predmet.ProtustrankaFormatedWithAdressOIB>
  <DomainObject.Predmet.ProtustrankaWithAdress>
    <izvorni_sadrzaj>LEKO d.o.o. Frankopanska 2/2, 10000 Zagreb</izvorni_sadrzaj>
    <derivirana_varijabla naziv="DomainObject.Predmet.ProtustrankaWithAdress_1">LEKO d.o.o. Frankopanska 2/2, 10000 Zagreb</derivirana_varijabla>
  </DomainObject.Predmet.ProtustrankaWithAdress>
  <DomainObject.Predmet.ProtustrankaWithAdressOIB>
    <izvorni_sadrzaj>LEKO d.o.o., OIB 62180330958, Frankopanska 2/2, 10000 Zagreb</izvorni_sadrzaj>
    <derivirana_varijabla naziv="DomainObject.Predmet.ProtustrankaWithAdressOIB_1">LEKO d.o.o., OIB 62180330958, Frankopanska 2/2, 10000 Zagreb</derivirana_varijabla>
  </DomainObject.Predmet.ProtustrankaWithAdressOIB>
  <DomainObject.Predmet.ProtustrankaNazivFormated>
    <izvorni_sadrzaj>LEKO d.o.o.</izvorni_sadrzaj>
    <derivirana_varijabla naziv="DomainObject.Predmet.ProtustrankaNazivFormated_1">LEKO d.o.o.</derivirana_varijabla>
  </DomainObject.Predmet.ProtustrankaNazivFormated>
  <DomainObject.Predmet.ProtustrankaNazivFormatedOIB>
    <izvorni_sadrzaj>LEKO d.o.o., OIB 62180330958</izvorni_sadrzaj>
    <derivirana_varijabla naziv="DomainObject.Predmet.ProtustrankaNazivFormatedOIB_1">LEKO d.o.o., OIB 62180330958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LEKO d.o.o.</izvorni_sadrzaj>
    <derivirana_varijabla naziv="DomainObject.Predmet.StrankaFormated_1">  LEKO d.o.o.</derivirana_varijabla>
  </DomainObject.Predmet.StrankaFormated>
  <DomainObject.Predmet.StrankaFormatedOIB>
    <izvorni_sadrzaj>  LEKO d.o.o., OIB 62180330958</izvorni_sadrzaj>
    <derivirana_varijabla naziv="DomainObject.Predmet.StrankaFormatedOIB_1">  LEKO d.o.o., OIB 62180330958</derivirana_varijabla>
  </DomainObject.Predmet.StrankaFormatedOIB>
  <DomainObject.Predmet.StrankaFormatedWithAdress>
    <izvorni_sadrzaj> LEKO d.o.o., Frankopanska 2/2, 10000 Zagreb</izvorni_sadrzaj>
    <derivirana_varijabla naziv="DomainObject.Predmet.StrankaFormatedWithAdress_1"> LEKO d.o.o., Frankopanska 2/2, 10000 Zagreb</derivirana_varijabla>
  </DomainObject.Predmet.StrankaFormatedWithAdress>
  <DomainObject.Predmet.StrankaFormatedWithAdressOIB>
    <izvorni_sadrzaj> LEKO d.o.o., OIB 62180330958, Frankopanska 2/2, 10000 Zagreb</izvorni_sadrzaj>
    <derivirana_varijabla naziv="DomainObject.Predmet.StrankaFormatedWithAdressOIB_1"> LEKO d.o.o., OIB 62180330958, Frankopanska 2/2, 10000 Zagreb</derivirana_varijabla>
  </DomainObject.Predmet.StrankaFormatedWithAdressOIB>
  <DomainObject.Predmet.StrankaWithAdress>
    <izvorni_sadrzaj>LEKO d.o.o. Frankopanska 2/2,10000 Zagreb</izvorni_sadrzaj>
    <derivirana_varijabla naziv="DomainObject.Predmet.StrankaWithAdress_1">LEKO d.o.o. Frankopanska 2/2,10000 Zagreb</derivirana_varijabla>
  </DomainObject.Predmet.StrankaWithAdress>
  <DomainObject.Predmet.StrankaWithAdressOIB>
    <izvorni_sadrzaj>LEKO d.o.o., OIB 62180330958, Frankopanska 2/2,10000 Zagreb</izvorni_sadrzaj>
    <derivirana_varijabla naziv="DomainObject.Predmet.StrankaWithAdressOIB_1">LEKO d.o.o., OIB 62180330958, Frankopanska 2/2,10000 Zagreb</derivirana_varijabla>
  </DomainObject.Predmet.StrankaWithAdressOIB>
  <DomainObject.Predmet.StrankaNazivFormated>
    <izvorni_sadrzaj>LEKO d.o.o.</izvorni_sadrzaj>
    <derivirana_varijabla naziv="DomainObject.Predmet.StrankaNazivFormated_1">LEKO d.o.o.</derivirana_varijabla>
  </DomainObject.Predmet.StrankaNazivFormated>
  <DomainObject.Predmet.StrankaNazivFormatedOIB>
    <izvorni_sadrzaj>LEKO d.o.o., OIB 62180330958</izvorni_sadrzaj>
    <derivirana_varijabla naziv="DomainObject.Predmet.StrankaNazivFormatedOIB_1">LEKO d.o.o., OIB 62180330958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LEKO d.o.o.</item>
    </izvorni_sadrzaj>
    <derivirana_varijabla naziv="DomainObject.Predmet.StrankaListFormated_1">
      <item>LEKO d.o.o.</item>
    </derivirana_varijabla>
  </DomainObject.Predmet.StrankaListFormated>
  <DomainObject.Predmet.StrankaListFormatedOIB>
    <izvorni_sadrzaj>
      <item>LEKO d.o.o., OIB 62180330958</item>
    </izvorni_sadrzaj>
    <derivirana_varijabla naziv="DomainObject.Predmet.StrankaListFormatedOIB_1">
      <item>LEKO d.o.o., OIB 62180330958</item>
    </derivirana_varijabla>
  </DomainObject.Predmet.StrankaListFormatedOIB>
  <DomainObject.Predmet.StrankaListFormatedWithAdress>
    <izvorni_sadrzaj>
      <item>LEKO d.o.o., Frankopanska 2/2, 10000 Zagreb</item>
    </izvorni_sadrzaj>
    <derivirana_varijabla naziv="DomainObject.Predmet.StrankaListFormatedWithAdress_1">
      <item>LEKO d.o.o., Frankopanska 2/2, 10000 Zagreb</item>
    </derivirana_varijabla>
  </DomainObject.Predmet.StrankaListFormatedWithAdress>
  <DomainObject.Predmet.StrankaListFormatedWithAdressOIB>
    <izvorni_sadrzaj>
      <item>LEKO d.o.o., OIB 62180330958, Frankopanska 2/2, 10000 Zagreb</item>
    </izvorni_sadrzaj>
    <derivirana_varijabla naziv="DomainObject.Predmet.StrankaListFormatedWithAdressOIB_1">
      <item>LEKO d.o.o., OIB 62180330958, Frankopanska 2/2, 10000 Zagreb</item>
    </derivirana_varijabla>
  </DomainObject.Predmet.StrankaListFormatedWithAdressOIB>
  <DomainObject.Predmet.StrankaListNazivFormated>
    <izvorni_sadrzaj>
      <item>LEKO d.o.o.</item>
    </izvorni_sadrzaj>
    <derivirana_varijabla naziv="DomainObject.Predmet.StrankaListNazivFormated_1">
      <item>LEKO d.o.o.</item>
    </derivirana_varijabla>
  </DomainObject.Predmet.StrankaListNazivFormated>
  <DomainObject.Predmet.StrankaListNazivFormatedOIB>
    <izvorni_sadrzaj>
      <item>LEKO d.o.o., OIB 62180330958</item>
    </izvorni_sadrzaj>
    <derivirana_varijabla naziv="DomainObject.Predmet.StrankaListNazivFormatedOIB_1">
      <item>LEKO d.o.o., OIB 62180330958</item>
    </derivirana_varijabla>
  </DomainObject.Predmet.StrankaListNazivFormatedOIB>
  <DomainObject.Predmet.ProtuStrankaListFormated>
    <izvorni_sadrzaj>
      <item>LEKO d.o.o.</item>
    </izvorni_sadrzaj>
    <derivirana_varijabla naziv="DomainObject.Predmet.ProtuStrankaListFormated_1">
      <item>LEKO d.o.o.</item>
    </derivirana_varijabla>
  </DomainObject.Predmet.ProtuStrankaListFormated>
  <DomainObject.Predmet.ProtuStrankaListFormatedOIB>
    <izvorni_sadrzaj>
      <item>LEKO d.o.o., OIB 62180330958</item>
    </izvorni_sadrzaj>
    <derivirana_varijabla naziv="DomainObject.Predmet.ProtuStrankaListFormatedOIB_1">
      <item>LEKO d.o.o., OIB 62180330958</item>
    </derivirana_varijabla>
  </DomainObject.Predmet.ProtuStrankaListFormatedOIB>
  <DomainObject.Predmet.ProtuStrankaListFormatedWithAdress>
    <izvorni_sadrzaj>
      <item>LEKO d.o.o., Frankopanska 2/2, 10000 Zagreb</item>
    </izvorni_sadrzaj>
    <derivirana_varijabla naziv="DomainObject.Predmet.ProtuStrankaListFormatedWithAdress_1">
      <item>LEKO d.o.o., Frankopanska 2/2, 10000 Zagreb</item>
    </derivirana_varijabla>
  </DomainObject.Predmet.ProtuStrankaListFormatedWithAdress>
  <DomainObject.Predmet.ProtuStrankaListFormatedWithAdressOIB>
    <izvorni_sadrzaj>
      <item>LEKO d.o.o., OIB 62180330958, Frankopanska 2/2, 10000 Zagreb</item>
    </izvorni_sadrzaj>
    <derivirana_varijabla naziv="DomainObject.Predmet.ProtuStrankaListFormatedWithAdressOIB_1">
      <item>LEKO d.o.o., OIB 62180330958, Frankopanska 2/2, 10000 Zagreb</item>
    </derivirana_varijabla>
  </DomainObject.Predmet.ProtuStrankaListFormatedWithAdressOIB>
  <DomainObject.Predmet.ProtuStrankaListNazivFormated>
    <izvorni_sadrzaj>
      <item>LEKO d.o.o.</item>
    </izvorni_sadrzaj>
    <derivirana_varijabla naziv="DomainObject.Predmet.ProtuStrankaListNazivFormated_1">
      <item>LEKO d.o.o.</item>
    </derivirana_varijabla>
  </DomainObject.Predmet.ProtuStrankaListNazivFormated>
  <DomainObject.Predmet.ProtuStrankaListNazivFormatedOIB>
    <izvorni_sadrzaj>
      <item>LEKO d.o.o., OIB 62180330958</item>
    </izvorni_sadrzaj>
    <derivirana_varijabla naziv="DomainObject.Predmet.ProtuStrankaListNazivFormatedOIB_1">
      <item>LEKO d.o.o., OIB 62180330958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St-4978/2016-11</izvorni_sadrzaj>
    <derivirana_varijabla naziv="DomainObject.PoslovniBrojDokumenta_1">St-4978/2016-11</derivirana_varijabla>
  </DomainObject.PoslovniBrojDokumenta>
  <DomainObject.Predmet.StrankaIDrugi>
    <izvorni_sadrzaj>LEKO d.o.o.</izvorni_sadrzaj>
    <derivirana_varijabla naziv="DomainObject.Predmet.StrankaIDrugi_1">LEKO d.o.o.</derivirana_varijabla>
  </DomainObject.Predmet.StrankaIDrugi>
  <DomainObject.Predmet.ProtustrankaIDrugi>
    <izvorni_sadrzaj>LEKO d.o.o.</izvorni_sadrzaj>
    <derivirana_varijabla naziv="DomainObject.Predmet.ProtustrankaIDrugi_1">LEKO d.o.o.</derivirana_varijabla>
  </DomainObject.Predmet.ProtustrankaIDrugi>
  <DomainObject.Predmet.StrankaIDrugiAdressOIB>
    <izvorni_sadrzaj>LEKO d.o.o., OIB 62180330958, Frankopanska 2/2, 10000 Zagreb</izvorni_sadrzaj>
    <derivirana_varijabla naziv="DomainObject.Predmet.StrankaIDrugiAdressOIB_1">LEKO d.o.o., OIB 62180330958, Frankopanska 2/2, 10000 Zagreb</derivirana_varijabla>
  </DomainObject.Predmet.StrankaIDrugiAdressOIB>
  <DomainObject.Predmet.ProtustrankaIDrugiAdressOIB>
    <izvorni_sadrzaj>LEKO d.o.o., OIB 62180330958, Frankopanska 2/2, 10000 Zagreb</izvorni_sadrzaj>
    <derivirana_varijabla naziv="DomainObject.Predmet.ProtustrankaIDrugiAdressOIB_1">LEKO d.o.o., OIB 62180330958, Frankopanska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d.o.o.</item>
      <item>LEKO d.o.o.</item>
    </izvorni_sadrzaj>
    <derivirana_varijabla naziv="DomainObject.Predmet.SudioniciListNaziv_1">
      <item>LEKO d.o.o.</item>
      <item>LEKO d.o.o.</item>
    </derivirana_varijabla>
  </DomainObject.Predmet.SudioniciListNaziv>
  <DomainObject.Predmet.SudioniciListAdressOIB>
    <izvorni_sadrzaj>
      <item>LEKO d.o.o., OIB 62180330958, Frankopanska 2/2,10000 Zagreb</item>
      <item>LEKO d.o.o., OIB 62180330958, Frankopanska 2/2,10000 Zagreb</item>
    </izvorni_sadrzaj>
    <derivirana_varijabla naziv="DomainObject.Predmet.SudioniciListAdressOIB_1">
      <item>LEKO d.o.o., OIB 62180330958, Frankopanska 2/2,10000 Zagreb</item>
      <item>LEKO d.o.o., OIB 62180330958, Frankopanska 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9C749-286C-4E31-9164-7ECC7BBD5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777</properties:Characters>
  <properties:Lines>40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2016-08-26T11:10:00Z</cp:lastPrinted>
  <dcterms:modified xmlns:xsi="http://www.w3.org/2001/XMLSchema-instance" xsi:type="dcterms:W3CDTF">2016-08-26T11:10:00Z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St-4978/2016-11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